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16A152E8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0170AA">
        <w:rPr>
          <w:rFonts w:ascii="StobiSerif Regular" w:hAnsi="StobiSerif Regular"/>
          <w:b/>
          <w:sz w:val="20"/>
          <w:szCs w:val="20"/>
          <w:lang w:val="en-GB"/>
        </w:rPr>
        <w:t>3</w:t>
      </w:r>
      <w:r w:rsidR="00E47A04" w:rsidRPr="00E16963">
        <w:rPr>
          <w:rFonts w:ascii="StobiSerif Regular" w:hAnsi="StobiSerif Regular"/>
          <w:b/>
          <w:sz w:val="20"/>
          <w:szCs w:val="20"/>
        </w:rPr>
        <w:t>/</w:t>
      </w:r>
      <w:r w:rsidR="00174045">
        <w:rPr>
          <w:rFonts w:ascii="StobiSerif Regular" w:hAnsi="StobiSerif Regular"/>
          <w:b/>
          <w:sz w:val="20"/>
          <w:szCs w:val="20"/>
          <w:lang w:val="en-GB"/>
        </w:rPr>
        <w:t>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од 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2624E1BD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AC0D33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2C218D">
        <w:rPr>
          <w:rFonts w:ascii="StobiSerif Regular" w:hAnsi="StobiSerif Regular"/>
          <w:b/>
          <w:sz w:val="20"/>
          <w:szCs w:val="20"/>
          <w:lang w:val="en-GB"/>
        </w:rPr>
        <w:t>8</w:t>
      </w:r>
      <w:r w:rsidR="005B0D1F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AC0D33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ED77B6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ED77B6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</w:t>
      </w:r>
      <w:proofErr w:type="spellStart"/>
      <w:r w:rsidR="004957EE" w:rsidRPr="00F0271E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="004957EE" w:rsidRPr="00F0271E">
        <w:rPr>
          <w:rFonts w:ascii="StobiSerif Regular" w:hAnsi="StobiSerif Regular"/>
          <w:sz w:val="22"/>
          <w:szCs w:val="22"/>
          <w:lang w:val="mk-MK"/>
        </w:rPr>
        <w:t xml:space="preserve">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49F838B6" w14:textId="3110939D" w:rsidR="00FB6EC8" w:rsidRDefault="000309D1" w:rsidP="0075797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С О </w:t>
      </w:r>
      <w:proofErr w:type="spellStart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proofErr w:type="spellEnd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 П Ш Т Е Н И Е</w:t>
      </w:r>
    </w:p>
    <w:p w14:paraId="13D8732D" w14:textId="0422407C" w:rsidR="003758F7" w:rsidRDefault="00FB0DC4" w:rsidP="00757975">
      <w:pPr>
        <w:ind w:right="-24" w:firstLine="567"/>
        <w:jc w:val="center"/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</w:p>
    <w:p w14:paraId="4B49E3E7" w14:textId="6CB8F439" w:rsidR="00757975" w:rsidRDefault="00757975" w:rsidP="00757975">
      <w:pPr>
        <w:ind w:right="-24" w:firstLine="567"/>
        <w:jc w:val="center"/>
        <w:rPr>
          <w:rFonts w:ascii="StobiSerif Regular" w:hAnsi="StobiSerif Regular"/>
          <w:b/>
          <w:sz w:val="22"/>
          <w:szCs w:val="22"/>
          <w:lang w:val="en-GB"/>
        </w:rPr>
      </w:pP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proofErr w:type="gramStart"/>
      <w:r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proofErr w:type="gram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757975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757975">
        <w:rPr>
          <w:rFonts w:ascii="StobiSerif Regular" w:hAnsi="StobiSerif Regular"/>
          <w:b/>
          <w:sz w:val="22"/>
          <w:szCs w:val="22"/>
        </w:rPr>
        <w:t>10</w:t>
      </w:r>
      <w:r w:rsidRPr="00757975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</w:p>
    <w:p w14:paraId="7FBBEC0D" w14:textId="671B1EE8" w:rsidR="00757975" w:rsidRDefault="00757975" w:rsidP="00757975">
      <w:pPr>
        <w:ind w:right="-24" w:firstLine="567"/>
        <w:jc w:val="center"/>
        <w:rPr>
          <w:rFonts w:ascii="StobiSerif Regular" w:hAnsi="StobiSerif Regular"/>
          <w:b/>
          <w:sz w:val="22"/>
          <w:szCs w:val="22"/>
        </w:rPr>
      </w:pP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ГП </w:t>
      </w:r>
      <w:bookmarkStart w:id="0" w:name="_Hlk160782710"/>
      <w:r w:rsidR="000170AA">
        <w:rPr>
          <w:rFonts w:ascii="StobiSerif Regular" w:hAnsi="StobiSerif Regular"/>
          <w:b/>
          <w:sz w:val="22"/>
          <w:szCs w:val="22"/>
          <w:lang w:val="mk-MK"/>
        </w:rPr>
        <w:t>0</w:t>
      </w:r>
      <w:r w:rsidR="006C5AEA">
        <w:rPr>
          <w:rFonts w:ascii="StobiSerif Regular" w:hAnsi="StobiSerif Regular"/>
          <w:b/>
          <w:sz w:val="22"/>
          <w:szCs w:val="22"/>
        </w:rPr>
        <w:t>1</w:t>
      </w:r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r w:rsidR="000170AA">
        <w:rPr>
          <w:rFonts w:ascii="StobiSerif Regular" w:hAnsi="StobiSerif Regular"/>
          <w:b/>
          <w:sz w:val="22"/>
          <w:szCs w:val="22"/>
          <w:lang w:val="mk-MK"/>
        </w:rPr>
        <w:t xml:space="preserve">дел од </w:t>
      </w:r>
      <w:r w:rsidRPr="00757975">
        <w:rPr>
          <w:rFonts w:ascii="StobiSerif Regular" w:hAnsi="StobiSerif Regular"/>
          <w:b/>
          <w:sz w:val="22"/>
          <w:szCs w:val="22"/>
        </w:rPr>
        <w:t xml:space="preserve">КП </w:t>
      </w:r>
      <w:r w:rsidR="000170AA">
        <w:rPr>
          <w:rFonts w:ascii="StobiSerif Regular" w:hAnsi="StobiSerif Regular"/>
          <w:b/>
          <w:sz w:val="22"/>
          <w:szCs w:val="22"/>
          <w:lang w:val="mk-MK"/>
        </w:rPr>
        <w:t>261</w:t>
      </w:r>
      <w:r w:rsidR="00DF7BE8">
        <w:rPr>
          <w:rFonts w:ascii="StobiSerif Regular" w:hAnsi="StobiSerif Regular"/>
          <w:b/>
          <w:sz w:val="22"/>
          <w:szCs w:val="22"/>
        </w:rPr>
        <w:t>/</w:t>
      </w:r>
      <w:r w:rsidR="000170AA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bookmarkEnd w:id="0"/>
      <w:proofErr w:type="spellStart"/>
      <w:r w:rsidRPr="00757975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КО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757975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</w:p>
    <w:p w14:paraId="6D4CD77B" w14:textId="167D8579" w:rsidR="000170AA" w:rsidRPr="00757975" w:rsidRDefault="000170AA" w:rsidP="00757975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460E0CC8" w14:textId="436B53F9" w:rsidR="00740235" w:rsidRPr="00740235" w:rsidRDefault="00740235" w:rsidP="005E50D4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14:paraId="7FA00556" w14:textId="77777777" w:rsidR="00DE648D" w:rsidRPr="007B4874" w:rsidRDefault="00DE648D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01920C4A" w:rsidR="002B5751" w:rsidRDefault="000309D1" w:rsidP="00B40BB6">
      <w:pPr>
        <w:tabs>
          <w:tab w:val="left" w:pos="709"/>
        </w:tabs>
        <w:ind w:right="-24" w:firstLine="567"/>
        <w:jc w:val="both"/>
        <w:rPr>
          <w:rFonts w:ascii="StobiSerif Regular" w:hAnsi="StobiSerif Regular"/>
          <w:b/>
          <w:sz w:val="22"/>
          <w:szCs w:val="22"/>
          <w:lang w:val="en-GB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B40BB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известуваат граѓаните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п</w:t>
      </w:r>
      <w:r w:rsidR="005B0D1F" w:rsidRPr="00D67764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9249C9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266E74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266E74" w:rsidRPr="00266E74">
        <w:rPr>
          <w:rFonts w:ascii="StobiSerif Regular" w:hAnsi="StobiSerif Regular"/>
          <w:b/>
          <w:sz w:val="22"/>
          <w:szCs w:val="22"/>
        </w:rPr>
        <w:t>10</w:t>
      </w:r>
      <w:r w:rsidR="00266E74" w:rsidRPr="00266E74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ГП </w:t>
      </w:r>
      <w:r w:rsidR="005C7095">
        <w:rPr>
          <w:rFonts w:ascii="StobiSerif Regular" w:hAnsi="StobiSerif Regular"/>
          <w:b/>
          <w:sz w:val="22"/>
          <w:szCs w:val="22"/>
          <w:lang w:val="mk-MK"/>
        </w:rPr>
        <w:t>0</w:t>
      </w:r>
      <w:r w:rsidR="005C7095">
        <w:rPr>
          <w:rFonts w:ascii="StobiSerif Regular" w:hAnsi="StobiSerif Regular"/>
          <w:b/>
          <w:sz w:val="22"/>
          <w:szCs w:val="22"/>
        </w:rPr>
        <w:t>1</w:t>
      </w:r>
      <w:r w:rsidR="005C7095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5C7095"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5C7095" w:rsidRPr="00757975">
        <w:rPr>
          <w:rFonts w:ascii="StobiSerif Regular" w:hAnsi="StobiSerif Regular"/>
          <w:b/>
          <w:sz w:val="22"/>
          <w:szCs w:val="22"/>
        </w:rPr>
        <w:t xml:space="preserve"> </w:t>
      </w:r>
      <w:r w:rsidR="005C7095">
        <w:rPr>
          <w:rFonts w:ascii="StobiSerif Regular" w:hAnsi="StobiSerif Regular"/>
          <w:b/>
          <w:sz w:val="22"/>
          <w:szCs w:val="22"/>
          <w:lang w:val="mk-MK"/>
        </w:rPr>
        <w:t xml:space="preserve">дел од </w:t>
      </w:r>
      <w:r w:rsidR="005C7095" w:rsidRPr="00757975">
        <w:rPr>
          <w:rFonts w:ascii="StobiSerif Regular" w:hAnsi="StobiSerif Regular"/>
          <w:b/>
          <w:sz w:val="22"/>
          <w:szCs w:val="22"/>
        </w:rPr>
        <w:t xml:space="preserve">КП </w:t>
      </w:r>
      <w:r w:rsidR="005C7095">
        <w:rPr>
          <w:rFonts w:ascii="StobiSerif Regular" w:hAnsi="StobiSerif Regular"/>
          <w:b/>
          <w:sz w:val="22"/>
          <w:szCs w:val="22"/>
          <w:lang w:val="mk-MK"/>
        </w:rPr>
        <w:t>261</w:t>
      </w:r>
      <w:r w:rsidR="005C7095">
        <w:rPr>
          <w:rFonts w:ascii="StobiSerif Regular" w:hAnsi="StobiSerif Regular"/>
          <w:b/>
          <w:sz w:val="22"/>
          <w:szCs w:val="22"/>
        </w:rPr>
        <w:t>/</w:t>
      </w:r>
      <w:r w:rsidR="005C7095">
        <w:rPr>
          <w:rFonts w:ascii="StobiSerif Regular" w:hAnsi="StobiSerif Regular"/>
          <w:b/>
          <w:sz w:val="22"/>
          <w:szCs w:val="22"/>
          <w:lang w:val="mk-MK"/>
        </w:rPr>
        <w:t>1</w:t>
      </w:r>
      <w:r w:rsidR="005C7095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КО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266E74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266E74" w:rsidRPr="00266E74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A62718" w:rsidRPr="00266E74">
        <w:rPr>
          <w:rFonts w:ascii="StobiSerif Regular" w:hAnsi="StobiSerif Regular"/>
          <w:b/>
          <w:sz w:val="22"/>
          <w:szCs w:val="22"/>
          <w:lang w:val="mk-MK"/>
        </w:rPr>
        <w:t>,</w:t>
      </w:r>
      <w:bookmarkStart w:id="1" w:name="_Hlk116987552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изработен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страна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293411" w:rsidRPr="00293411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="00293411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r w:rsidR="00293411">
        <w:rPr>
          <w:rFonts w:ascii="StobiSerif Regular" w:hAnsi="StobiSerif Regular"/>
          <w:bCs/>
          <w:sz w:val="22"/>
          <w:szCs w:val="22"/>
          <w:lang w:val="mk-MK"/>
        </w:rPr>
        <w:t xml:space="preserve">Друштво за градежништво, проектирање, трговија и услуги </w:t>
      </w:r>
      <w:r w:rsidR="00293411" w:rsidRPr="00293411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293411" w:rsidRPr="00293411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FB0DC4" w:rsidRPr="00637463">
        <w:rPr>
          <w:rFonts w:ascii="StobiSerif Regular" w:hAnsi="StobiSerif Regular"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B0DC4" w:rsidRPr="00637463">
        <w:rPr>
          <w:rFonts w:ascii="StobiSerif Regular" w:hAnsi="StobiSerif Regular"/>
          <w:sz w:val="22"/>
          <w:szCs w:val="22"/>
        </w:rPr>
        <w:t>со</w:t>
      </w:r>
      <w:proofErr w:type="spellEnd"/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1"/>
      <w:proofErr w:type="spellStart"/>
      <w:r w:rsidR="00293411" w:rsidRPr="00293411">
        <w:rPr>
          <w:rFonts w:ascii="StobiSerif Regular" w:hAnsi="StobiSerif Regular"/>
          <w:b/>
          <w:bCs/>
          <w:sz w:val="22"/>
          <w:szCs w:val="22"/>
        </w:rPr>
        <w:t>Тех.</w:t>
      </w:r>
      <w:r w:rsidR="00293411" w:rsidRPr="00293411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293411" w:rsidRPr="00293411">
        <w:rPr>
          <w:rFonts w:ascii="StobiSerif Regular" w:hAnsi="StobiSerif Regular"/>
          <w:b/>
          <w:sz w:val="22"/>
          <w:szCs w:val="22"/>
        </w:rPr>
        <w:t>.</w:t>
      </w:r>
      <w:bookmarkStart w:id="2" w:name="_Hlk98844098"/>
      <w:r w:rsidR="00BD125C">
        <w:rPr>
          <w:rFonts w:ascii="StobiSerif Regular" w:hAnsi="StobiSerif Regular"/>
          <w:b/>
          <w:sz w:val="22"/>
          <w:szCs w:val="22"/>
          <w:lang w:val="mk-MK"/>
        </w:rPr>
        <w:t>55</w:t>
      </w:r>
      <w:r w:rsidR="00855994" w:rsidRPr="00855994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855994" w:rsidRPr="00855994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855994" w:rsidRPr="0085599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855994" w:rsidRPr="00855994">
        <w:rPr>
          <w:rFonts w:ascii="StobiSerif Regular" w:hAnsi="StobiSerif Regular"/>
          <w:b/>
          <w:sz w:val="22"/>
          <w:szCs w:val="22"/>
        </w:rPr>
        <w:t>Декември</w:t>
      </w:r>
      <w:proofErr w:type="spellEnd"/>
      <w:r w:rsidR="00855994" w:rsidRPr="00855994">
        <w:rPr>
          <w:rFonts w:ascii="StobiSerif Regular" w:hAnsi="StobiSerif Regular"/>
          <w:b/>
          <w:sz w:val="22"/>
          <w:szCs w:val="22"/>
        </w:rPr>
        <w:t xml:space="preserve"> 2023</w:t>
      </w:r>
      <w:bookmarkEnd w:id="2"/>
      <w:r w:rsidR="00293411" w:rsidRPr="00293411">
        <w:rPr>
          <w:rFonts w:ascii="StobiSerif Regular" w:hAnsi="StobiSerif Regular"/>
          <w:b/>
          <w:sz w:val="22"/>
          <w:szCs w:val="22"/>
        </w:rPr>
        <w:t xml:space="preserve">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293411">
        <w:rPr>
          <w:rFonts w:ascii="StobiSerif Regular" w:hAnsi="StobiSerif Regular"/>
          <w:b/>
          <w:sz w:val="22"/>
          <w:szCs w:val="22"/>
          <w:lang w:val="en-GB"/>
        </w:rPr>
        <w:t xml:space="preserve">  </w:t>
      </w:r>
    </w:p>
    <w:p w14:paraId="241F4593" w14:textId="1F7E1AC3" w:rsidR="00B40BB6" w:rsidRPr="003C7F0D" w:rsidRDefault="00B40BB6" w:rsidP="00B40BB6">
      <w:pPr>
        <w:tabs>
          <w:tab w:val="left" w:pos="709"/>
        </w:tabs>
        <w:ind w:right="-24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О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пфатот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„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Урбанистички</w:t>
      </w:r>
      <w:r w:rsidR="003C7F0D">
        <w:rPr>
          <w:rFonts w:ascii="StobiSerif Regular" w:hAnsi="StobiSerif Regular"/>
          <w:sz w:val="22"/>
          <w:szCs w:val="22"/>
          <w:lang w:val="mk-MK"/>
        </w:rPr>
        <w:t>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вон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урбанистички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план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Е1.13 -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површински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соларни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фотоволтаични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електрани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фото-напонски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панели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производство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електрична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енергија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кои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се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градат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земјиште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моќност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10 MW,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Г.П</w:t>
      </w:r>
      <w:r w:rsidRPr="00AF3241">
        <w:rPr>
          <w:rFonts w:ascii="StobiSerif Regular" w:hAnsi="StobiSerif Regular"/>
          <w:sz w:val="22"/>
          <w:szCs w:val="22"/>
        </w:rPr>
        <w:t>.</w:t>
      </w:r>
      <w:r w:rsidR="005765D6" w:rsidRPr="00AF3241">
        <w:rPr>
          <w:rFonts w:ascii="StobiSerif Regular" w:hAnsi="StobiSerif Regular"/>
          <w:sz w:val="22"/>
          <w:szCs w:val="22"/>
        </w:rPr>
        <w:t xml:space="preserve"> </w:t>
      </w:r>
      <w:r w:rsidR="00AF3241" w:rsidRPr="00AF3241">
        <w:rPr>
          <w:rFonts w:ascii="StobiSerif Regular" w:hAnsi="StobiSerif Regular"/>
          <w:sz w:val="22"/>
          <w:szCs w:val="22"/>
          <w:lang w:val="mk-MK"/>
        </w:rPr>
        <w:t>0</w:t>
      </w:r>
      <w:r w:rsidR="00AF3241" w:rsidRPr="00AF3241">
        <w:rPr>
          <w:rFonts w:ascii="StobiSerif Regular" w:hAnsi="StobiSerif Regular"/>
          <w:sz w:val="22"/>
          <w:szCs w:val="22"/>
        </w:rPr>
        <w:t xml:space="preserve">1 </w:t>
      </w:r>
      <w:proofErr w:type="spellStart"/>
      <w:r w:rsidR="00AF3241" w:rsidRPr="00AF3241">
        <w:rPr>
          <w:rFonts w:ascii="StobiSerif Regular" w:hAnsi="StobiSerif Regular"/>
          <w:sz w:val="22"/>
          <w:szCs w:val="22"/>
        </w:rPr>
        <w:t>на</w:t>
      </w:r>
      <w:proofErr w:type="spellEnd"/>
      <w:r w:rsidR="00AF3241" w:rsidRPr="00AF3241">
        <w:rPr>
          <w:rFonts w:ascii="StobiSerif Regular" w:hAnsi="StobiSerif Regular"/>
          <w:sz w:val="22"/>
          <w:szCs w:val="22"/>
        </w:rPr>
        <w:t xml:space="preserve"> </w:t>
      </w:r>
      <w:r w:rsidR="00AF3241" w:rsidRPr="00AF3241">
        <w:rPr>
          <w:rFonts w:ascii="StobiSerif Regular" w:hAnsi="StobiSerif Regular"/>
          <w:sz w:val="22"/>
          <w:szCs w:val="22"/>
          <w:lang w:val="mk-MK"/>
        </w:rPr>
        <w:t xml:space="preserve">дел од </w:t>
      </w:r>
      <w:r w:rsidR="00AF3241" w:rsidRPr="00AF3241">
        <w:rPr>
          <w:rFonts w:ascii="StobiSerif Regular" w:hAnsi="StobiSerif Regular"/>
          <w:sz w:val="22"/>
          <w:szCs w:val="22"/>
        </w:rPr>
        <w:t xml:space="preserve">КП </w:t>
      </w:r>
      <w:r w:rsidR="00AF3241" w:rsidRPr="00AF3241">
        <w:rPr>
          <w:rFonts w:ascii="StobiSerif Regular" w:hAnsi="StobiSerif Regular"/>
          <w:sz w:val="22"/>
          <w:szCs w:val="22"/>
          <w:lang w:val="mk-MK"/>
        </w:rPr>
        <w:t>261</w:t>
      </w:r>
      <w:r w:rsidR="00AF3241" w:rsidRPr="00AF3241">
        <w:rPr>
          <w:rFonts w:ascii="StobiSerif Regular" w:hAnsi="StobiSerif Regular"/>
          <w:sz w:val="22"/>
          <w:szCs w:val="22"/>
        </w:rPr>
        <w:t>/</w:t>
      </w:r>
      <w:r w:rsidR="00AF3241" w:rsidRPr="00AF3241">
        <w:rPr>
          <w:rFonts w:ascii="StobiSerif Regular" w:hAnsi="StobiSerif Regular"/>
          <w:sz w:val="22"/>
          <w:szCs w:val="22"/>
          <w:lang w:val="mk-MK"/>
        </w:rPr>
        <w:t>1</w:t>
      </w:r>
      <w:r w:rsidR="00AF3241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КО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Трооло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“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се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од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градежен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, и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сега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нема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никаква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важечка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докумкентација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проектен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Проектниот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за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УП, е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дефиниран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во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графичкиот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прилог-ажурирана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геодетска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подлога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која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составен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дел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на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овој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Урбанистички</w:t>
      </w:r>
      <w:proofErr w:type="spellEnd"/>
      <w:r w:rsidRPr="00B40BB6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40BB6">
        <w:rPr>
          <w:rFonts w:ascii="StobiSerif Regular" w:hAnsi="StobiSerif Regular"/>
          <w:sz w:val="22"/>
          <w:szCs w:val="22"/>
        </w:rPr>
        <w:t>проект</w:t>
      </w:r>
      <w:proofErr w:type="spellEnd"/>
      <w:r w:rsidR="003C7F0D">
        <w:rPr>
          <w:rFonts w:ascii="StobiSerif Regular" w:hAnsi="StobiSerif Regular"/>
          <w:sz w:val="22"/>
          <w:szCs w:val="22"/>
          <w:lang w:val="mk-MK"/>
        </w:rPr>
        <w:t>.</w:t>
      </w:r>
    </w:p>
    <w:p w14:paraId="6C2DF0D8" w14:textId="7942094D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</w:t>
      </w:r>
      <w:r w:rsidR="00984268" w:rsidRPr="003C7F0D">
        <w:rPr>
          <w:rFonts w:ascii="StobiSerif Regular" w:hAnsi="StobiSerif Regular"/>
          <w:sz w:val="22"/>
          <w:szCs w:val="22"/>
        </w:rPr>
        <w:t>оекте</w:t>
      </w:r>
      <w:r w:rsidR="00984268" w:rsidRPr="00984268">
        <w:rPr>
          <w:rFonts w:ascii="StobiSerif Regular" w:hAnsi="StobiSerif Regular"/>
          <w:sz w:val="22"/>
          <w:szCs w:val="22"/>
        </w:rPr>
        <w:t>н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опфат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03E70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во</w:t>
      </w:r>
      <w:proofErr w:type="spellEnd"/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proofErr w:type="spellStart"/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proofErr w:type="spellEnd"/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од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соседните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плански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опфати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, а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самото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тоа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нема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дефинирано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земјиштето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урбанистичко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планирање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. 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2430F0FB" w14:textId="2C9137CB" w:rsidR="00C66168" w:rsidRPr="007B7541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рбанистичк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проектна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документација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предвидува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биде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со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класификација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: </w:t>
      </w:r>
      <w:r w:rsidR="007B7541" w:rsidRPr="007B7541">
        <w:rPr>
          <w:rFonts w:ascii="StobiSerif Regular" w:hAnsi="StobiSerif Regular"/>
          <w:sz w:val="22"/>
          <w:szCs w:val="22"/>
        </w:rPr>
        <w:t xml:space="preserve">Е1.13 -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површински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соларни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фотоволтаични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електрани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фото-напонски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панели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за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производство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електрична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енергија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кои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се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градат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земјиште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со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моќност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7B7541">
        <w:rPr>
          <w:rFonts w:ascii="StobiSerif Regular" w:hAnsi="StobiSerif Regular"/>
          <w:sz w:val="22"/>
          <w:szCs w:val="22"/>
        </w:rPr>
        <w:t>до</w:t>
      </w:r>
      <w:proofErr w:type="spellEnd"/>
      <w:r w:rsidR="007B7541" w:rsidRPr="007B7541">
        <w:rPr>
          <w:rFonts w:ascii="StobiSerif Regular" w:hAnsi="StobiSerif Regular"/>
          <w:sz w:val="22"/>
          <w:szCs w:val="22"/>
        </w:rPr>
        <w:t xml:space="preserve"> 10 MW</w:t>
      </w:r>
      <w:r w:rsidR="007B7541" w:rsidRPr="007B7541">
        <w:rPr>
          <w:rFonts w:ascii="StobiSerif Regular" w:hAnsi="StobiSerif Regular"/>
          <w:sz w:val="22"/>
          <w:szCs w:val="22"/>
          <w:lang w:val="mk-MK"/>
        </w:rPr>
        <w:t>.</w:t>
      </w:r>
      <w:r w:rsidRPr="007B7541">
        <w:rPr>
          <w:rFonts w:ascii="StobiSerif Regular" w:hAnsi="StobiSerif Regular"/>
          <w:sz w:val="22"/>
          <w:szCs w:val="22"/>
        </w:rPr>
        <w:t xml:space="preserve"> </w:t>
      </w:r>
    </w:p>
    <w:p w14:paraId="316DFBA7" w14:textId="373FF97F" w:rsidR="00F26BE9" w:rsidRPr="00941565" w:rsidRDefault="00F26BE9" w:rsidP="00C66168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</w:t>
      </w:r>
    </w:p>
    <w:p w14:paraId="2CEC0C17" w14:textId="0C935ACD" w:rsidR="00530E4D" w:rsidRPr="003C7F0D" w:rsidRDefault="00C66168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</w:t>
      </w:r>
      <w:r w:rsidR="00645714">
        <w:rPr>
          <w:rFonts w:ascii="StobiSerif Regular" w:hAnsi="StobiSerif Regular"/>
          <w:sz w:val="22"/>
          <w:szCs w:val="22"/>
          <w:lang w:val="mk-MK"/>
        </w:rPr>
        <w:t>-</w:t>
      </w:r>
      <w:r w:rsidRPr="00C661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Површина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проектниот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3C7F0D">
        <w:rPr>
          <w:rFonts w:ascii="StobiSerif Regular" w:hAnsi="StobiSerif Regular"/>
          <w:b/>
          <w:bCs/>
          <w:sz w:val="22"/>
          <w:szCs w:val="22"/>
        </w:rPr>
        <w:t>опфат</w:t>
      </w:r>
      <w:proofErr w:type="spellEnd"/>
      <w:r w:rsidRPr="003C7F0D">
        <w:rPr>
          <w:rFonts w:ascii="StobiSerif Regular" w:hAnsi="StobiSerif Regular"/>
          <w:b/>
          <w:bCs/>
          <w:sz w:val="22"/>
          <w:szCs w:val="22"/>
        </w:rPr>
        <w:t xml:space="preserve"> е</w:t>
      </w:r>
      <w:r w:rsidRPr="00C66168">
        <w:rPr>
          <w:rFonts w:ascii="StobiSerif Regular" w:hAnsi="StobiSerif Regular"/>
          <w:sz w:val="22"/>
          <w:szCs w:val="22"/>
        </w:rPr>
        <w:t xml:space="preserve"> </w:t>
      </w:r>
      <w:r w:rsidR="003C7F0D" w:rsidRPr="003C7F0D">
        <w:rPr>
          <w:rFonts w:ascii="StobiSerif Regular" w:hAnsi="StobiSerif Regular"/>
          <w:b/>
          <w:bCs/>
          <w:sz w:val="22"/>
          <w:szCs w:val="22"/>
        </w:rPr>
        <w:t xml:space="preserve">П = </w:t>
      </w:r>
      <w:r w:rsidR="00941565" w:rsidRPr="00941565">
        <w:rPr>
          <w:rFonts w:ascii="StobiSerif Regular" w:hAnsi="StobiSerif Regular"/>
          <w:b/>
          <w:sz w:val="22"/>
          <w:szCs w:val="22"/>
        </w:rPr>
        <w:t>108.840,0</w:t>
      </w:r>
      <w:r w:rsidR="003C7F0D" w:rsidRPr="003C7F0D">
        <w:rPr>
          <w:rFonts w:ascii="StobiSerif Regular" w:hAnsi="StobiSerif Regular"/>
          <w:b/>
          <w:bCs/>
          <w:sz w:val="22"/>
          <w:szCs w:val="22"/>
        </w:rPr>
        <w:t>м</w:t>
      </w:r>
      <w:r w:rsidR="003C7F0D" w:rsidRPr="003C7F0D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="003C7F0D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3758F7">
        <w:rPr>
          <w:rFonts w:ascii="StobiSerif Regular" w:hAnsi="StobiSerif Regular"/>
          <w:b/>
          <w:bCs/>
          <w:sz w:val="22"/>
          <w:szCs w:val="22"/>
        </w:rPr>
        <w:t>(</w:t>
      </w:r>
      <w:r w:rsidR="00941565">
        <w:rPr>
          <w:rFonts w:ascii="StobiSerif Regular" w:hAnsi="StobiSerif Regular"/>
          <w:b/>
          <w:bCs/>
          <w:sz w:val="22"/>
          <w:szCs w:val="22"/>
          <w:lang w:val="mk-MK"/>
        </w:rPr>
        <w:t>10.88</w:t>
      </w:r>
      <w:r w:rsidR="003758F7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758F7">
        <w:rPr>
          <w:rFonts w:ascii="StobiSerif Regular" w:hAnsi="StobiSerif Regular"/>
          <w:b/>
          <w:bCs/>
          <w:sz w:val="22"/>
          <w:szCs w:val="22"/>
          <w:lang w:val="mk-MK"/>
        </w:rPr>
        <w:t>Х</w:t>
      </w:r>
      <w:r w:rsidR="00F26BE9" w:rsidRPr="00F26BE9">
        <w:rPr>
          <w:rFonts w:ascii="StobiSerif Regular" w:hAnsi="StobiSerif Regular"/>
          <w:b/>
          <w:bCs/>
          <w:sz w:val="22"/>
          <w:szCs w:val="22"/>
        </w:rPr>
        <w:t>а)</w:t>
      </w:r>
      <w:r w:rsidR="003C7F0D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3C7F0D" w:rsidRPr="003C7F0D">
        <w:rPr>
          <w:rFonts w:ascii="StobiSerif Regular" w:hAnsi="StobiSerif Regular"/>
          <w:sz w:val="22"/>
          <w:szCs w:val="22"/>
        </w:rPr>
        <w:t xml:space="preserve"> </w:t>
      </w:r>
    </w:p>
    <w:p w14:paraId="272ABF90" w14:textId="3E523AE6" w:rsidR="00F61149" w:rsidRDefault="00645714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- 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ериметарот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е 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должина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645714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Pr="00645714">
        <w:rPr>
          <w:rFonts w:ascii="StobiSerif Regular" w:hAnsi="StobiSerif Regular"/>
          <w:b/>
          <w:bCs/>
          <w:sz w:val="22"/>
          <w:szCs w:val="22"/>
        </w:rPr>
        <w:t xml:space="preserve"> Л=</w:t>
      </w:r>
      <w:r w:rsidR="0013351B" w:rsidRPr="0013351B">
        <w:rPr>
          <w:rFonts w:ascii="StobiSerif Regular" w:hAnsi="StobiSerif Regular"/>
          <w:b/>
          <w:bCs/>
          <w:sz w:val="22"/>
          <w:szCs w:val="22"/>
        </w:rPr>
        <w:t>1.446,75</w:t>
      </w:r>
      <w:r w:rsidR="0028286B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13351B" w:rsidRPr="0013351B">
        <w:rPr>
          <w:rFonts w:ascii="StobiSerif Regular" w:hAnsi="StobiSerif Regular"/>
          <w:b/>
          <w:bCs/>
          <w:sz w:val="22"/>
          <w:szCs w:val="22"/>
        </w:rPr>
        <w:t>м</w:t>
      </w:r>
      <w:r w:rsidRPr="0013351B">
        <w:rPr>
          <w:rFonts w:ascii="StobiSerif Regular" w:hAnsi="StobiSerif Regular"/>
          <w:b/>
          <w:bCs/>
          <w:sz w:val="22"/>
          <w:szCs w:val="22"/>
        </w:rPr>
        <w:t>.</w:t>
      </w:r>
    </w:p>
    <w:p w14:paraId="76933D4A" w14:textId="77777777" w:rsidR="00312068" w:rsidRPr="00645714" w:rsidRDefault="00312068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5C82856D" w14:textId="77777777" w:rsidR="00053522" w:rsidRDefault="00911309" w:rsidP="006417DD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</w:t>
      </w:r>
    </w:p>
    <w:p w14:paraId="223BB623" w14:textId="37C0BA43" w:rsidR="00053522" w:rsidRPr="005A0CC3" w:rsidRDefault="00911309" w:rsidP="00E221B7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</w:t>
      </w:r>
      <w:r w:rsidR="00053522">
        <w:rPr>
          <w:rFonts w:ascii="StobiSerif Regular" w:hAnsi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планскиот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опфат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се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дадени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описно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по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на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B7541" w:rsidRPr="005A0CC3">
        <w:rPr>
          <w:rFonts w:ascii="StobiSerif Regular" w:hAnsi="StobiSerif Regular"/>
          <w:sz w:val="22"/>
          <w:szCs w:val="22"/>
        </w:rPr>
        <w:t>парцели</w:t>
      </w:r>
      <w:proofErr w:type="spellEnd"/>
      <w:r w:rsidR="007B7541" w:rsidRPr="005A0CC3">
        <w:rPr>
          <w:rFonts w:ascii="StobiSerif Regular" w:hAnsi="StobiSerif Regular"/>
          <w:sz w:val="22"/>
          <w:szCs w:val="22"/>
        </w:rPr>
        <w:t xml:space="preserve">: </w:t>
      </w:r>
    </w:p>
    <w:p w14:paraId="17C84678" w14:textId="77777777" w:rsidR="00462DB7" w:rsidRDefault="00462DB7" w:rsidP="00462DB7">
      <w:pPr>
        <w:jc w:val="both"/>
        <w:rPr>
          <w:rFonts w:ascii="StobiSerif Regular" w:hAnsi="StobiSerif Regular"/>
          <w:sz w:val="22"/>
          <w:szCs w:val="22"/>
        </w:rPr>
      </w:pPr>
      <w:r w:rsidRPr="00462DB7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северозапад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запад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по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граница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Катастарска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Трооло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на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</w:p>
    <w:p w14:paraId="481E6A8D" w14:textId="77777777" w:rsidR="00462DB7" w:rsidRDefault="00462DB7" w:rsidP="00462DB7">
      <w:pPr>
        <w:jc w:val="both"/>
        <w:rPr>
          <w:rFonts w:ascii="StobiSerif Regular" w:hAnsi="StobiSerif Regular"/>
          <w:sz w:val="22"/>
          <w:szCs w:val="22"/>
        </w:rPr>
      </w:pPr>
      <w:r w:rsidRPr="00462DB7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североисточна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граничи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со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КП 242/1,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потоа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оди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на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</w:p>
    <w:p w14:paraId="2CF79309" w14:textId="77777777" w:rsidR="00462DB7" w:rsidRDefault="00462DB7" w:rsidP="00462DB7">
      <w:pPr>
        <w:jc w:val="both"/>
        <w:rPr>
          <w:rFonts w:ascii="StobiSerif Regular" w:hAnsi="StobiSerif Regular"/>
          <w:sz w:val="22"/>
          <w:szCs w:val="22"/>
        </w:rPr>
      </w:pPr>
      <w:r w:rsidRPr="00462DB7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југоисток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со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граница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на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остаток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од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истата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КП 261/1,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за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да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продолжи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на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</w:p>
    <w:p w14:paraId="4DABCC22" w14:textId="51EA84DA" w:rsidR="00530E4D" w:rsidRPr="00462DB7" w:rsidRDefault="00462DB7" w:rsidP="00462DB7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462DB7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југзапад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по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граница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на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КП 794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кое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воедно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е и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пат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кој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служи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за</w:t>
      </w:r>
      <w:proofErr w:type="spellEnd"/>
      <w:r w:rsidRPr="00462DB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462DB7">
        <w:rPr>
          <w:rFonts w:ascii="StobiSerif Regular" w:hAnsi="StobiSerif Regular"/>
          <w:sz w:val="22"/>
          <w:szCs w:val="22"/>
        </w:rPr>
        <w:t>пристап</w:t>
      </w:r>
      <w:proofErr w:type="spellEnd"/>
      <w:r w:rsidRPr="00462DB7">
        <w:rPr>
          <w:rFonts w:ascii="StobiSerif Regular" w:hAnsi="StobiSerif Regular"/>
          <w:sz w:val="22"/>
          <w:szCs w:val="22"/>
        </w:rPr>
        <w:t>.</w:t>
      </w:r>
    </w:p>
    <w:p w14:paraId="3E0CA55F" w14:textId="77777777" w:rsidR="00053522" w:rsidRDefault="00053522" w:rsidP="00CB26E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45404535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3DE11835" w:rsidR="00620675" w:rsidRPr="000309D1" w:rsidRDefault="00ED77B6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7330EE" w:rsidRPr="007330EE">
        <w:rPr>
          <w:rFonts w:ascii="StobiSerif Regular" w:hAnsi="StobiSerif Regular"/>
          <w:b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Урбанистички</w:t>
      </w:r>
      <w:r w:rsidR="003B2DFF"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3B2DFF" w:rsidRPr="00266E74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3B2DFF" w:rsidRPr="00266E74">
        <w:rPr>
          <w:rFonts w:ascii="StobiSerif Regular" w:hAnsi="StobiSerif Regular"/>
          <w:b/>
          <w:sz w:val="22"/>
          <w:szCs w:val="22"/>
        </w:rPr>
        <w:t>10</w:t>
      </w:r>
      <w:r w:rsidR="003B2DFF" w:rsidRPr="00266E74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ГП </w:t>
      </w:r>
      <w:r w:rsidR="00514858">
        <w:rPr>
          <w:rFonts w:ascii="StobiSerif Regular" w:hAnsi="StobiSerif Regular"/>
          <w:b/>
          <w:sz w:val="22"/>
          <w:szCs w:val="22"/>
          <w:lang w:val="mk-MK"/>
        </w:rPr>
        <w:t>0</w:t>
      </w:r>
      <w:r w:rsidR="00514858">
        <w:rPr>
          <w:rFonts w:ascii="StobiSerif Regular" w:hAnsi="StobiSerif Regular"/>
          <w:b/>
          <w:sz w:val="22"/>
          <w:szCs w:val="22"/>
        </w:rPr>
        <w:t>1</w:t>
      </w:r>
      <w:r w:rsidR="00514858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514858" w:rsidRPr="00757975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514858" w:rsidRPr="00757975">
        <w:rPr>
          <w:rFonts w:ascii="StobiSerif Regular" w:hAnsi="StobiSerif Regular"/>
          <w:b/>
          <w:sz w:val="22"/>
          <w:szCs w:val="22"/>
        </w:rPr>
        <w:t xml:space="preserve"> </w:t>
      </w:r>
      <w:r w:rsidR="00514858">
        <w:rPr>
          <w:rFonts w:ascii="StobiSerif Regular" w:hAnsi="StobiSerif Regular"/>
          <w:b/>
          <w:sz w:val="22"/>
          <w:szCs w:val="22"/>
          <w:lang w:val="mk-MK"/>
        </w:rPr>
        <w:t xml:space="preserve">дел од </w:t>
      </w:r>
      <w:r w:rsidR="00514858" w:rsidRPr="00757975">
        <w:rPr>
          <w:rFonts w:ascii="StobiSerif Regular" w:hAnsi="StobiSerif Regular"/>
          <w:b/>
          <w:sz w:val="22"/>
          <w:szCs w:val="22"/>
        </w:rPr>
        <w:t xml:space="preserve">КП </w:t>
      </w:r>
      <w:r w:rsidR="00514858">
        <w:rPr>
          <w:rFonts w:ascii="StobiSerif Regular" w:hAnsi="StobiSerif Regular"/>
          <w:b/>
          <w:sz w:val="22"/>
          <w:szCs w:val="22"/>
          <w:lang w:val="mk-MK"/>
        </w:rPr>
        <w:t>261</w:t>
      </w:r>
      <w:r w:rsidR="00514858">
        <w:rPr>
          <w:rFonts w:ascii="StobiSerif Regular" w:hAnsi="StobiSerif Regular"/>
          <w:b/>
          <w:sz w:val="22"/>
          <w:szCs w:val="22"/>
        </w:rPr>
        <w:t>/</w:t>
      </w:r>
      <w:r w:rsidR="00514858">
        <w:rPr>
          <w:rFonts w:ascii="StobiSerif Regular" w:hAnsi="StobiSerif Regular"/>
          <w:b/>
          <w:sz w:val="22"/>
          <w:szCs w:val="22"/>
          <w:lang w:val="mk-MK"/>
        </w:rPr>
        <w:t>1</w:t>
      </w:r>
      <w:r w:rsidR="00514858" w:rsidRPr="00757975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КО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3B2DFF" w:rsidRPr="00266E74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3B2DFF" w:rsidRPr="00266E74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524454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r w:rsidR="00E27A11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изработен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од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страна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="00F95E64" w:rsidRPr="00293411">
        <w:rPr>
          <w:rFonts w:ascii="StobiSerif Regular" w:hAnsi="StobiSerif Regular"/>
          <w:bCs/>
          <w:sz w:val="22"/>
          <w:szCs w:val="22"/>
        </w:rPr>
        <w:t xml:space="preserve"> </w:t>
      </w:r>
      <w:r w:rsidR="00F95E64">
        <w:rPr>
          <w:rFonts w:ascii="StobiSerif Regular" w:hAnsi="StobiSerif Regular"/>
          <w:bCs/>
          <w:sz w:val="22"/>
          <w:szCs w:val="22"/>
          <w:lang w:val="mk-MK"/>
        </w:rPr>
        <w:t xml:space="preserve">Друштво за градежништво, проектирање, трговија и услуги 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F95E64" w:rsidRPr="00293411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F95E64" w:rsidRPr="00637463">
        <w:rPr>
          <w:rFonts w:ascii="StobiSerif Regular" w:hAnsi="StobiSerif Regular"/>
          <w:sz w:val="22"/>
          <w:szCs w:val="22"/>
          <w:lang w:val="mk-MK"/>
        </w:rPr>
        <w:t>,</w:t>
      </w:r>
      <w:r w:rsidR="00F95E64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95E64" w:rsidRPr="00637463">
        <w:rPr>
          <w:rFonts w:ascii="StobiSerif Regular" w:hAnsi="StobiSerif Regular"/>
          <w:sz w:val="22"/>
          <w:szCs w:val="22"/>
        </w:rPr>
        <w:t>со</w:t>
      </w:r>
      <w:proofErr w:type="spellEnd"/>
      <w:r w:rsidR="00F95E64" w:rsidRPr="0063746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95E64" w:rsidRPr="00293411">
        <w:rPr>
          <w:rFonts w:ascii="StobiSerif Regular" w:hAnsi="StobiSerif Regular"/>
          <w:b/>
          <w:bCs/>
          <w:sz w:val="22"/>
          <w:szCs w:val="22"/>
        </w:rPr>
        <w:t>Тех.</w:t>
      </w:r>
      <w:r w:rsidR="00F95E64" w:rsidRPr="00293411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F95E64" w:rsidRPr="00293411">
        <w:rPr>
          <w:rFonts w:ascii="StobiSerif Regular" w:hAnsi="StobiSerif Regular"/>
          <w:b/>
          <w:sz w:val="22"/>
          <w:szCs w:val="22"/>
        </w:rPr>
        <w:t>.</w:t>
      </w:r>
      <w:r w:rsidR="00DE6C55">
        <w:rPr>
          <w:rFonts w:ascii="StobiSerif Regular" w:hAnsi="StobiSerif Regular"/>
          <w:b/>
          <w:sz w:val="22"/>
          <w:szCs w:val="22"/>
          <w:lang w:val="mk-MK"/>
        </w:rPr>
        <w:t>55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F95E64" w:rsidRPr="00293411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F95E64" w:rsidRPr="00293411">
        <w:rPr>
          <w:rFonts w:ascii="StobiSerif Regular" w:hAnsi="StobiSerif Regular"/>
          <w:b/>
          <w:sz w:val="22"/>
          <w:szCs w:val="22"/>
        </w:rPr>
        <w:t xml:space="preserve"> </w:t>
      </w:r>
      <w:r w:rsidR="002B3B51">
        <w:rPr>
          <w:rFonts w:ascii="StobiSerif Regular" w:hAnsi="StobiSerif Regular"/>
          <w:b/>
          <w:sz w:val="22"/>
          <w:szCs w:val="22"/>
          <w:lang w:val="mk-MK"/>
        </w:rPr>
        <w:t>Декември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 202</w:t>
      </w:r>
      <w:r w:rsidR="002B3B51">
        <w:rPr>
          <w:rFonts w:ascii="StobiSerif Regular" w:hAnsi="StobiSerif Regular"/>
          <w:b/>
          <w:sz w:val="22"/>
          <w:szCs w:val="22"/>
        </w:rPr>
        <w:t>3</w:t>
      </w:r>
      <w:r w:rsidR="00F95E64" w:rsidRPr="00293411">
        <w:rPr>
          <w:rFonts w:ascii="StobiSerif Regular" w:hAnsi="StobiSerif Regular"/>
          <w:b/>
          <w:sz w:val="22"/>
          <w:szCs w:val="22"/>
        </w:rPr>
        <w:t xml:space="preserve"> </w:t>
      </w:r>
      <w:r w:rsidR="00F95E64" w:rsidRPr="00637463">
        <w:rPr>
          <w:rFonts w:ascii="StobiSerif Regular" w:hAnsi="StobiSerif Regular"/>
          <w:b/>
          <w:sz w:val="22"/>
          <w:szCs w:val="22"/>
          <w:lang w:val="mk-MK"/>
        </w:rPr>
        <w:t>година</w:t>
      </w:r>
      <w:r w:rsidR="00F95E64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95E64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3B2DFF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9C7617">
        <w:rPr>
          <w:rFonts w:ascii="StobiSerif Regular" w:hAnsi="StobiSerif Regular" w:cs="Arial"/>
          <w:b/>
          <w:sz w:val="22"/>
          <w:szCs w:val="22"/>
          <w:lang w:val="en-GB"/>
        </w:rPr>
        <w:t>9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3B2DFF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CB7E16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3B2DFF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 w:rsidR="009C7617">
        <w:rPr>
          <w:rFonts w:ascii="StobiSerif Regular" w:hAnsi="StobiSerif Regular" w:cs="Arial"/>
          <w:b/>
          <w:sz w:val="22"/>
          <w:szCs w:val="22"/>
          <w:lang w:val="en-GB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1B0DE3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en-GB"/>
        </w:rPr>
      </w:pPr>
    </w:p>
    <w:p w14:paraId="1F4A6C01" w14:textId="327B1811" w:rsidR="00B46ECD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F61149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F61149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438B45AB" w:rsidR="0074169A" w:rsidRDefault="00B46ECD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 w:rsidRPr="00F61149">
        <w:rPr>
          <w:rFonts w:ascii="StobiSerif Regular" w:hAnsi="StobiSerif Regular"/>
          <w:sz w:val="18"/>
          <w:szCs w:val="18"/>
          <w:lang w:val="mk-MK"/>
        </w:rPr>
        <w:t xml:space="preserve">Изготвил: </w:t>
      </w:r>
      <w:proofErr w:type="spellStart"/>
      <w:r w:rsidRPr="00F61149">
        <w:rPr>
          <w:rFonts w:ascii="StobiSerif Regular" w:hAnsi="StobiSerif Regular"/>
          <w:sz w:val="18"/>
          <w:szCs w:val="18"/>
          <w:lang w:val="mk-MK"/>
        </w:rPr>
        <w:t>Ј.Дукоска</w:t>
      </w:r>
      <w:proofErr w:type="spellEnd"/>
    </w:p>
    <w:p w14:paraId="50FC87E3" w14:textId="77777777" w:rsidR="0074169A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6EDC8367" w14:textId="3C8B355F" w:rsidR="00B46ECD" w:rsidRPr="00F61149" w:rsidRDefault="0074169A" w:rsidP="00B46ECD">
      <w:pPr>
        <w:ind w:right="716"/>
        <w:jc w:val="both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Одобрил: </w:t>
      </w:r>
      <w:proofErr w:type="spellStart"/>
      <w:r>
        <w:rPr>
          <w:rFonts w:ascii="StobiSerif Regular" w:hAnsi="StobiSerif Regular"/>
          <w:sz w:val="18"/>
          <w:szCs w:val="18"/>
          <w:lang w:val="mk-MK"/>
        </w:rPr>
        <w:t>Б.Станојковски</w:t>
      </w:r>
      <w:proofErr w:type="spellEnd"/>
      <w:r w:rsidR="00B46ECD" w:rsidRPr="00F61149">
        <w:rPr>
          <w:rFonts w:ascii="StobiSerif Regular" w:hAnsi="StobiSerif Regular"/>
          <w:sz w:val="18"/>
          <w:szCs w:val="18"/>
          <w:lang w:val="mk-MK"/>
        </w:rPr>
        <w:t xml:space="preserve">  </w:t>
      </w:r>
    </w:p>
    <w:p w14:paraId="1CAA0174" w14:textId="77777777" w:rsidR="00B46ECD" w:rsidRPr="001F7AD2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</w:t>
      </w:r>
      <w:proofErr w:type="spellStart"/>
      <w:r w:rsidRPr="001F7AD2">
        <w:rPr>
          <w:rFonts w:ascii="StobiSerif Regular" w:hAnsi="StobiSerif Regular"/>
          <w:b/>
          <w:sz w:val="20"/>
          <w:szCs w:val="20"/>
          <w:lang w:val="mk-MK"/>
        </w:rPr>
        <w:t>м.п</w:t>
      </w:r>
      <w:proofErr w:type="spellEnd"/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.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1F7AD2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F61149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1F7AD2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65BF" w14:textId="77777777" w:rsidR="00130522" w:rsidRDefault="00130522" w:rsidP="00162A9C">
      <w:r>
        <w:separator/>
      </w:r>
    </w:p>
  </w:endnote>
  <w:endnote w:type="continuationSeparator" w:id="0">
    <w:p w14:paraId="598B0F4A" w14:textId="77777777" w:rsidR="00130522" w:rsidRDefault="00130522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4677" w14:textId="77777777" w:rsidR="00130522" w:rsidRDefault="00130522" w:rsidP="00162A9C">
      <w:r>
        <w:separator/>
      </w:r>
    </w:p>
  </w:footnote>
  <w:footnote w:type="continuationSeparator" w:id="0">
    <w:p w14:paraId="28E2EF0A" w14:textId="77777777" w:rsidR="00130522" w:rsidRDefault="00130522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Ул.„Јаким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130522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1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3"/>
  </w:num>
  <w:num w:numId="11">
    <w:abstractNumId w:val="10"/>
  </w:num>
  <w:num w:numId="12">
    <w:abstractNumId w:val="20"/>
  </w:num>
  <w:num w:numId="13">
    <w:abstractNumId w:val="16"/>
  </w:num>
  <w:num w:numId="14">
    <w:abstractNumId w:val="17"/>
  </w:num>
  <w:num w:numId="15">
    <w:abstractNumId w:val="12"/>
  </w:num>
  <w:num w:numId="16">
    <w:abstractNumId w:val="0"/>
  </w:num>
  <w:num w:numId="17">
    <w:abstractNumId w:val="6"/>
  </w:num>
  <w:num w:numId="18">
    <w:abstractNumId w:val="18"/>
  </w:num>
  <w:num w:numId="19">
    <w:abstractNumId w:val="15"/>
  </w:num>
  <w:num w:numId="20">
    <w:abstractNumId w:val="3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5AE"/>
    <w:rsid w:val="00012A31"/>
    <w:rsid w:val="000155B9"/>
    <w:rsid w:val="000169EC"/>
    <w:rsid w:val="000170AA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14B2"/>
    <w:rsid w:val="00052BDF"/>
    <w:rsid w:val="00053522"/>
    <w:rsid w:val="000608F5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5FC2"/>
    <w:rsid w:val="00097343"/>
    <w:rsid w:val="000A2C0D"/>
    <w:rsid w:val="000B3759"/>
    <w:rsid w:val="000B7DDB"/>
    <w:rsid w:val="000D0EB0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30522"/>
    <w:rsid w:val="0013351B"/>
    <w:rsid w:val="00134A9B"/>
    <w:rsid w:val="0014417D"/>
    <w:rsid w:val="001509C0"/>
    <w:rsid w:val="0015223F"/>
    <w:rsid w:val="00162A9C"/>
    <w:rsid w:val="00174045"/>
    <w:rsid w:val="00175BF5"/>
    <w:rsid w:val="0018454B"/>
    <w:rsid w:val="00186911"/>
    <w:rsid w:val="00187B06"/>
    <w:rsid w:val="001909B9"/>
    <w:rsid w:val="001935BC"/>
    <w:rsid w:val="001A2CB7"/>
    <w:rsid w:val="001B0DE3"/>
    <w:rsid w:val="001B1500"/>
    <w:rsid w:val="001B17E7"/>
    <w:rsid w:val="001B3496"/>
    <w:rsid w:val="001B3B04"/>
    <w:rsid w:val="001B4CDC"/>
    <w:rsid w:val="001B56B7"/>
    <w:rsid w:val="001C6686"/>
    <w:rsid w:val="001C6CA4"/>
    <w:rsid w:val="001D1661"/>
    <w:rsid w:val="001E5BF5"/>
    <w:rsid w:val="001F305B"/>
    <w:rsid w:val="001F6369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66E74"/>
    <w:rsid w:val="00270DD3"/>
    <w:rsid w:val="0027257D"/>
    <w:rsid w:val="00273DDA"/>
    <w:rsid w:val="00274B75"/>
    <w:rsid w:val="002807F9"/>
    <w:rsid w:val="0028286B"/>
    <w:rsid w:val="00282D35"/>
    <w:rsid w:val="00285556"/>
    <w:rsid w:val="00286BF4"/>
    <w:rsid w:val="00293411"/>
    <w:rsid w:val="00297A7C"/>
    <w:rsid w:val="002A081A"/>
    <w:rsid w:val="002A0EC6"/>
    <w:rsid w:val="002A363C"/>
    <w:rsid w:val="002A3D58"/>
    <w:rsid w:val="002A4B7C"/>
    <w:rsid w:val="002A7619"/>
    <w:rsid w:val="002B0630"/>
    <w:rsid w:val="002B0DFD"/>
    <w:rsid w:val="002B196F"/>
    <w:rsid w:val="002B3B51"/>
    <w:rsid w:val="002B426F"/>
    <w:rsid w:val="002B5751"/>
    <w:rsid w:val="002C218D"/>
    <w:rsid w:val="002C2F8E"/>
    <w:rsid w:val="002D4492"/>
    <w:rsid w:val="002E2F0B"/>
    <w:rsid w:val="002E435B"/>
    <w:rsid w:val="002F0FBE"/>
    <w:rsid w:val="002F4213"/>
    <w:rsid w:val="002F57AB"/>
    <w:rsid w:val="002F704B"/>
    <w:rsid w:val="00312068"/>
    <w:rsid w:val="00317316"/>
    <w:rsid w:val="0031758D"/>
    <w:rsid w:val="003176E8"/>
    <w:rsid w:val="00324686"/>
    <w:rsid w:val="00333CED"/>
    <w:rsid w:val="00337B48"/>
    <w:rsid w:val="00346C5B"/>
    <w:rsid w:val="003532B6"/>
    <w:rsid w:val="003566EA"/>
    <w:rsid w:val="003610E9"/>
    <w:rsid w:val="0036631B"/>
    <w:rsid w:val="00373A8C"/>
    <w:rsid w:val="00373BB6"/>
    <w:rsid w:val="003758F7"/>
    <w:rsid w:val="00381855"/>
    <w:rsid w:val="00382351"/>
    <w:rsid w:val="0038769F"/>
    <w:rsid w:val="00387A77"/>
    <w:rsid w:val="0039244E"/>
    <w:rsid w:val="00397693"/>
    <w:rsid w:val="003A1170"/>
    <w:rsid w:val="003A45CB"/>
    <w:rsid w:val="003B2DFF"/>
    <w:rsid w:val="003C006C"/>
    <w:rsid w:val="003C7F0D"/>
    <w:rsid w:val="003D58F8"/>
    <w:rsid w:val="003E0F2C"/>
    <w:rsid w:val="003E188D"/>
    <w:rsid w:val="003E1A93"/>
    <w:rsid w:val="003E2775"/>
    <w:rsid w:val="003E4856"/>
    <w:rsid w:val="00400B46"/>
    <w:rsid w:val="00401D4E"/>
    <w:rsid w:val="004075C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2DB7"/>
    <w:rsid w:val="00465B34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F89"/>
    <w:rsid w:val="004C7A54"/>
    <w:rsid w:val="004D731D"/>
    <w:rsid w:val="004E045E"/>
    <w:rsid w:val="004E4CBD"/>
    <w:rsid w:val="004E71BA"/>
    <w:rsid w:val="004E727F"/>
    <w:rsid w:val="004F77FE"/>
    <w:rsid w:val="0050269E"/>
    <w:rsid w:val="00505E17"/>
    <w:rsid w:val="00506A24"/>
    <w:rsid w:val="00512C47"/>
    <w:rsid w:val="005130E2"/>
    <w:rsid w:val="00514858"/>
    <w:rsid w:val="00521507"/>
    <w:rsid w:val="00522462"/>
    <w:rsid w:val="005235B3"/>
    <w:rsid w:val="00524454"/>
    <w:rsid w:val="00530E4D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65D6"/>
    <w:rsid w:val="00577DBF"/>
    <w:rsid w:val="00581805"/>
    <w:rsid w:val="00582EBE"/>
    <w:rsid w:val="0059039D"/>
    <w:rsid w:val="00590C85"/>
    <w:rsid w:val="00592626"/>
    <w:rsid w:val="00595201"/>
    <w:rsid w:val="00596F54"/>
    <w:rsid w:val="005A0CC3"/>
    <w:rsid w:val="005A6C90"/>
    <w:rsid w:val="005A6DD6"/>
    <w:rsid w:val="005B0D1F"/>
    <w:rsid w:val="005B2498"/>
    <w:rsid w:val="005B38C9"/>
    <w:rsid w:val="005B4263"/>
    <w:rsid w:val="005B5DF0"/>
    <w:rsid w:val="005C1BDD"/>
    <w:rsid w:val="005C418B"/>
    <w:rsid w:val="005C427B"/>
    <w:rsid w:val="005C542D"/>
    <w:rsid w:val="005C579C"/>
    <w:rsid w:val="005C7095"/>
    <w:rsid w:val="005D55E4"/>
    <w:rsid w:val="005D574F"/>
    <w:rsid w:val="005D6EED"/>
    <w:rsid w:val="005D7E6B"/>
    <w:rsid w:val="005E0F78"/>
    <w:rsid w:val="005E50D4"/>
    <w:rsid w:val="005F7087"/>
    <w:rsid w:val="00603E90"/>
    <w:rsid w:val="006138A7"/>
    <w:rsid w:val="006170BD"/>
    <w:rsid w:val="00620675"/>
    <w:rsid w:val="00630B15"/>
    <w:rsid w:val="00632DF9"/>
    <w:rsid w:val="00635FF3"/>
    <w:rsid w:val="00637463"/>
    <w:rsid w:val="006417DD"/>
    <w:rsid w:val="0064228A"/>
    <w:rsid w:val="006427C3"/>
    <w:rsid w:val="00645714"/>
    <w:rsid w:val="00646665"/>
    <w:rsid w:val="006512BA"/>
    <w:rsid w:val="00653CBA"/>
    <w:rsid w:val="00654577"/>
    <w:rsid w:val="006552FD"/>
    <w:rsid w:val="00656A77"/>
    <w:rsid w:val="00663F14"/>
    <w:rsid w:val="006679EF"/>
    <w:rsid w:val="00670363"/>
    <w:rsid w:val="00671E35"/>
    <w:rsid w:val="006745F3"/>
    <w:rsid w:val="00675059"/>
    <w:rsid w:val="006805F9"/>
    <w:rsid w:val="00690BA0"/>
    <w:rsid w:val="0069323B"/>
    <w:rsid w:val="00696613"/>
    <w:rsid w:val="006A4CB4"/>
    <w:rsid w:val="006B4672"/>
    <w:rsid w:val="006C5AEA"/>
    <w:rsid w:val="006D06B6"/>
    <w:rsid w:val="006D42AA"/>
    <w:rsid w:val="006D5DEF"/>
    <w:rsid w:val="006F7935"/>
    <w:rsid w:val="007017DF"/>
    <w:rsid w:val="00703651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57975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26A9"/>
    <w:rsid w:val="007A3F12"/>
    <w:rsid w:val="007A4E20"/>
    <w:rsid w:val="007A66E0"/>
    <w:rsid w:val="007A72BC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D2C2D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8008DA"/>
    <w:rsid w:val="00800B20"/>
    <w:rsid w:val="00800F1A"/>
    <w:rsid w:val="00804E79"/>
    <w:rsid w:val="00805050"/>
    <w:rsid w:val="00806E78"/>
    <w:rsid w:val="00813409"/>
    <w:rsid w:val="00815D11"/>
    <w:rsid w:val="00827394"/>
    <w:rsid w:val="0084228A"/>
    <w:rsid w:val="008440F5"/>
    <w:rsid w:val="008456BB"/>
    <w:rsid w:val="00847584"/>
    <w:rsid w:val="008520F0"/>
    <w:rsid w:val="0085237A"/>
    <w:rsid w:val="0085480F"/>
    <w:rsid w:val="008554EA"/>
    <w:rsid w:val="00855994"/>
    <w:rsid w:val="00855F0B"/>
    <w:rsid w:val="00860B88"/>
    <w:rsid w:val="00865872"/>
    <w:rsid w:val="00867BAE"/>
    <w:rsid w:val="008741F5"/>
    <w:rsid w:val="0087482C"/>
    <w:rsid w:val="00886A02"/>
    <w:rsid w:val="008903AA"/>
    <w:rsid w:val="008933FA"/>
    <w:rsid w:val="00896FC6"/>
    <w:rsid w:val="008C0136"/>
    <w:rsid w:val="008C5277"/>
    <w:rsid w:val="008C68E8"/>
    <w:rsid w:val="008C6BA2"/>
    <w:rsid w:val="008C7C78"/>
    <w:rsid w:val="008D265D"/>
    <w:rsid w:val="008D279A"/>
    <w:rsid w:val="008D574F"/>
    <w:rsid w:val="008E72F7"/>
    <w:rsid w:val="008F3368"/>
    <w:rsid w:val="008F44D7"/>
    <w:rsid w:val="008F47BF"/>
    <w:rsid w:val="008F5EE2"/>
    <w:rsid w:val="008F6832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40099"/>
    <w:rsid w:val="00941565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7B6C"/>
    <w:rsid w:val="009C2CD3"/>
    <w:rsid w:val="009C3039"/>
    <w:rsid w:val="009C5895"/>
    <w:rsid w:val="009C6325"/>
    <w:rsid w:val="009C73AB"/>
    <w:rsid w:val="009C7617"/>
    <w:rsid w:val="009D0638"/>
    <w:rsid w:val="009E48CB"/>
    <w:rsid w:val="009E5452"/>
    <w:rsid w:val="009F0874"/>
    <w:rsid w:val="00A02E4E"/>
    <w:rsid w:val="00A03DC5"/>
    <w:rsid w:val="00A0577E"/>
    <w:rsid w:val="00A10806"/>
    <w:rsid w:val="00A11ECA"/>
    <w:rsid w:val="00A161CB"/>
    <w:rsid w:val="00A2052E"/>
    <w:rsid w:val="00A44BF6"/>
    <w:rsid w:val="00A46088"/>
    <w:rsid w:val="00A46BDB"/>
    <w:rsid w:val="00A47298"/>
    <w:rsid w:val="00A47826"/>
    <w:rsid w:val="00A47941"/>
    <w:rsid w:val="00A52302"/>
    <w:rsid w:val="00A5356B"/>
    <w:rsid w:val="00A62718"/>
    <w:rsid w:val="00A652CB"/>
    <w:rsid w:val="00A65604"/>
    <w:rsid w:val="00A6609B"/>
    <w:rsid w:val="00A664CB"/>
    <w:rsid w:val="00A70AB2"/>
    <w:rsid w:val="00A7501B"/>
    <w:rsid w:val="00A82E03"/>
    <w:rsid w:val="00A84BA6"/>
    <w:rsid w:val="00A92A36"/>
    <w:rsid w:val="00A93B9E"/>
    <w:rsid w:val="00A95880"/>
    <w:rsid w:val="00A96161"/>
    <w:rsid w:val="00AA5584"/>
    <w:rsid w:val="00AA61A1"/>
    <w:rsid w:val="00AB68F1"/>
    <w:rsid w:val="00AC0D33"/>
    <w:rsid w:val="00AC2007"/>
    <w:rsid w:val="00AC5C74"/>
    <w:rsid w:val="00AC6566"/>
    <w:rsid w:val="00AD7FF0"/>
    <w:rsid w:val="00AF0942"/>
    <w:rsid w:val="00AF2587"/>
    <w:rsid w:val="00AF3241"/>
    <w:rsid w:val="00B01E33"/>
    <w:rsid w:val="00B03E70"/>
    <w:rsid w:val="00B15AED"/>
    <w:rsid w:val="00B1648C"/>
    <w:rsid w:val="00B215A6"/>
    <w:rsid w:val="00B2589A"/>
    <w:rsid w:val="00B30BC6"/>
    <w:rsid w:val="00B30F52"/>
    <w:rsid w:val="00B316F3"/>
    <w:rsid w:val="00B32FD2"/>
    <w:rsid w:val="00B348F9"/>
    <w:rsid w:val="00B35F54"/>
    <w:rsid w:val="00B37FD4"/>
    <w:rsid w:val="00B40BB6"/>
    <w:rsid w:val="00B464D9"/>
    <w:rsid w:val="00B46ECD"/>
    <w:rsid w:val="00B544F8"/>
    <w:rsid w:val="00B56F30"/>
    <w:rsid w:val="00B575CE"/>
    <w:rsid w:val="00B61926"/>
    <w:rsid w:val="00B65D0F"/>
    <w:rsid w:val="00B67854"/>
    <w:rsid w:val="00B679A5"/>
    <w:rsid w:val="00B7117B"/>
    <w:rsid w:val="00B73A6E"/>
    <w:rsid w:val="00B76719"/>
    <w:rsid w:val="00B76CE0"/>
    <w:rsid w:val="00B77BF6"/>
    <w:rsid w:val="00B8044F"/>
    <w:rsid w:val="00B81C87"/>
    <w:rsid w:val="00B838EF"/>
    <w:rsid w:val="00B83A18"/>
    <w:rsid w:val="00B921E3"/>
    <w:rsid w:val="00B95A7A"/>
    <w:rsid w:val="00B9764B"/>
    <w:rsid w:val="00BA06F7"/>
    <w:rsid w:val="00BA1954"/>
    <w:rsid w:val="00BA1AB1"/>
    <w:rsid w:val="00BA3417"/>
    <w:rsid w:val="00BA4DBD"/>
    <w:rsid w:val="00BA76A0"/>
    <w:rsid w:val="00BA7E50"/>
    <w:rsid w:val="00BB13C6"/>
    <w:rsid w:val="00BC06F4"/>
    <w:rsid w:val="00BC1684"/>
    <w:rsid w:val="00BC1758"/>
    <w:rsid w:val="00BC548D"/>
    <w:rsid w:val="00BC5CF6"/>
    <w:rsid w:val="00BC70A2"/>
    <w:rsid w:val="00BC7C30"/>
    <w:rsid w:val="00BD125C"/>
    <w:rsid w:val="00BE2E10"/>
    <w:rsid w:val="00BE5A26"/>
    <w:rsid w:val="00BE5C63"/>
    <w:rsid w:val="00BE7F5D"/>
    <w:rsid w:val="00BF1C9D"/>
    <w:rsid w:val="00C04A34"/>
    <w:rsid w:val="00C05579"/>
    <w:rsid w:val="00C06DC5"/>
    <w:rsid w:val="00C256ED"/>
    <w:rsid w:val="00C273EF"/>
    <w:rsid w:val="00C33DBE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84383"/>
    <w:rsid w:val="00C90CA5"/>
    <w:rsid w:val="00C94ACF"/>
    <w:rsid w:val="00CA008F"/>
    <w:rsid w:val="00CB26E3"/>
    <w:rsid w:val="00CB7E16"/>
    <w:rsid w:val="00CD1C3D"/>
    <w:rsid w:val="00CD71BE"/>
    <w:rsid w:val="00CE1905"/>
    <w:rsid w:val="00CF15CA"/>
    <w:rsid w:val="00CF1AD3"/>
    <w:rsid w:val="00CF62D6"/>
    <w:rsid w:val="00CF7788"/>
    <w:rsid w:val="00D02A04"/>
    <w:rsid w:val="00D0497D"/>
    <w:rsid w:val="00D112A2"/>
    <w:rsid w:val="00D15F34"/>
    <w:rsid w:val="00D22727"/>
    <w:rsid w:val="00D23661"/>
    <w:rsid w:val="00D25008"/>
    <w:rsid w:val="00D2671E"/>
    <w:rsid w:val="00D351EF"/>
    <w:rsid w:val="00D357EA"/>
    <w:rsid w:val="00D4033C"/>
    <w:rsid w:val="00D43D38"/>
    <w:rsid w:val="00D5158A"/>
    <w:rsid w:val="00D5469A"/>
    <w:rsid w:val="00D618D4"/>
    <w:rsid w:val="00D669EC"/>
    <w:rsid w:val="00D67764"/>
    <w:rsid w:val="00D705DB"/>
    <w:rsid w:val="00D733D7"/>
    <w:rsid w:val="00D7482D"/>
    <w:rsid w:val="00D77100"/>
    <w:rsid w:val="00D85321"/>
    <w:rsid w:val="00D858DB"/>
    <w:rsid w:val="00D86CFC"/>
    <w:rsid w:val="00D92BB0"/>
    <w:rsid w:val="00DA5CFD"/>
    <w:rsid w:val="00DB2AC1"/>
    <w:rsid w:val="00DB2CFA"/>
    <w:rsid w:val="00DB5471"/>
    <w:rsid w:val="00DB5C16"/>
    <w:rsid w:val="00DB6120"/>
    <w:rsid w:val="00DC63D5"/>
    <w:rsid w:val="00DD2975"/>
    <w:rsid w:val="00DD466F"/>
    <w:rsid w:val="00DE54E5"/>
    <w:rsid w:val="00DE55B8"/>
    <w:rsid w:val="00DE648D"/>
    <w:rsid w:val="00DE6C55"/>
    <w:rsid w:val="00DF011C"/>
    <w:rsid w:val="00DF091B"/>
    <w:rsid w:val="00DF0D09"/>
    <w:rsid w:val="00DF1E15"/>
    <w:rsid w:val="00DF3B75"/>
    <w:rsid w:val="00DF7BE8"/>
    <w:rsid w:val="00E01701"/>
    <w:rsid w:val="00E03318"/>
    <w:rsid w:val="00E04189"/>
    <w:rsid w:val="00E15551"/>
    <w:rsid w:val="00E16963"/>
    <w:rsid w:val="00E221B7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1F6F"/>
    <w:rsid w:val="00E442BE"/>
    <w:rsid w:val="00E47A04"/>
    <w:rsid w:val="00E5628F"/>
    <w:rsid w:val="00E60460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3C6C"/>
    <w:rsid w:val="00E85B6B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C2AB5"/>
    <w:rsid w:val="00EC2E91"/>
    <w:rsid w:val="00EC55C2"/>
    <w:rsid w:val="00EC61A6"/>
    <w:rsid w:val="00ED2FB6"/>
    <w:rsid w:val="00ED6355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1D9"/>
    <w:rsid w:val="00F14C92"/>
    <w:rsid w:val="00F26BE9"/>
    <w:rsid w:val="00F40C56"/>
    <w:rsid w:val="00F41465"/>
    <w:rsid w:val="00F4179E"/>
    <w:rsid w:val="00F445D1"/>
    <w:rsid w:val="00F4575A"/>
    <w:rsid w:val="00F61149"/>
    <w:rsid w:val="00F67CB7"/>
    <w:rsid w:val="00F73D51"/>
    <w:rsid w:val="00F746F3"/>
    <w:rsid w:val="00F76824"/>
    <w:rsid w:val="00F77445"/>
    <w:rsid w:val="00F778E7"/>
    <w:rsid w:val="00F80D0D"/>
    <w:rsid w:val="00F863D7"/>
    <w:rsid w:val="00F8711F"/>
    <w:rsid w:val="00F91EC4"/>
    <w:rsid w:val="00F95E64"/>
    <w:rsid w:val="00FA03E8"/>
    <w:rsid w:val="00FA1FED"/>
    <w:rsid w:val="00FA34D3"/>
    <w:rsid w:val="00FA7BC6"/>
    <w:rsid w:val="00FB0DC4"/>
    <w:rsid w:val="00FB6EC8"/>
    <w:rsid w:val="00FC6731"/>
    <w:rsid w:val="00FD4A44"/>
    <w:rsid w:val="00FD5B8A"/>
    <w:rsid w:val="00FE1896"/>
    <w:rsid w:val="00FE5196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62F8B"/>
    <w:rsid w:val="001B6457"/>
    <w:rsid w:val="00254530"/>
    <w:rsid w:val="00272683"/>
    <w:rsid w:val="0029398B"/>
    <w:rsid w:val="002E0B61"/>
    <w:rsid w:val="00326E91"/>
    <w:rsid w:val="004B2E04"/>
    <w:rsid w:val="0058117A"/>
    <w:rsid w:val="005C5E45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2051B"/>
    <w:rsid w:val="00935657"/>
    <w:rsid w:val="009C6C06"/>
    <w:rsid w:val="00A41240"/>
    <w:rsid w:val="00AF73E7"/>
    <w:rsid w:val="00B66183"/>
    <w:rsid w:val="00C11EEE"/>
    <w:rsid w:val="00C853D3"/>
    <w:rsid w:val="00CA523A"/>
    <w:rsid w:val="00CE202E"/>
    <w:rsid w:val="00D24693"/>
    <w:rsid w:val="00D52BA1"/>
    <w:rsid w:val="00D738CA"/>
    <w:rsid w:val="00DD777D"/>
    <w:rsid w:val="00DD77AB"/>
    <w:rsid w:val="00E24ACC"/>
    <w:rsid w:val="00E6288B"/>
    <w:rsid w:val="00EF58F5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CA81-62A8-47FA-9D16-8A1DC897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28</cp:revision>
  <cp:lastPrinted>2024-03-08T08:34:00Z</cp:lastPrinted>
  <dcterms:created xsi:type="dcterms:W3CDTF">2024-03-08T08:38:00Z</dcterms:created>
  <dcterms:modified xsi:type="dcterms:W3CDTF">2024-03-08T08:49:00Z</dcterms:modified>
</cp:coreProperties>
</file>