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BB" w:rsidRPr="0059712A" w:rsidRDefault="00FB42BB" w:rsidP="00FB42BB">
      <w:pPr>
        <w:pStyle w:val="Header"/>
        <w:ind w:right="180" w:firstLine="1440"/>
        <w:rPr>
          <w:rFonts w:ascii="M_Times" w:hAnsi="M_Times"/>
          <w:b/>
          <w:bCs/>
          <w:sz w:val="48"/>
          <w:szCs w:val="48"/>
          <w:lang w:val="pl-PL"/>
        </w:rPr>
      </w:pPr>
      <w:r>
        <w:rPr>
          <w:rFonts w:ascii="Macedonian Helv" w:hAnsi="Macedonian Helv"/>
          <w:b/>
          <w:bCs/>
          <w:noProof/>
          <w:sz w:val="48"/>
          <w:szCs w:val="48"/>
          <w:lang w:val="mk-MK" w:eastAsia="mk-MK"/>
        </w:rPr>
        <w:drawing>
          <wp:anchor distT="0" distB="0" distL="114300" distR="114300" simplePos="0" relativeHeight="251659264" behindDoc="0" locked="0" layoutInCell="1" allowOverlap="1">
            <wp:simplePos x="0" y="0"/>
            <wp:positionH relativeFrom="column">
              <wp:posOffset>-104775</wp:posOffset>
            </wp:positionH>
            <wp:positionV relativeFrom="page">
              <wp:posOffset>104775</wp:posOffset>
            </wp:positionV>
            <wp:extent cx="662940" cy="914400"/>
            <wp:effectExtent l="19050" t="0" r="3810" b="0"/>
            <wp:wrapNone/>
            <wp:docPr id="2" name="Picture 2" descr="mprobis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obistip"/>
                    <pic:cNvPicPr>
                      <a:picLocks noChangeAspect="1" noChangeArrowheads="1"/>
                    </pic:cNvPicPr>
                  </pic:nvPicPr>
                  <pic:blipFill>
                    <a:blip r:embed="rId6" cstate="print"/>
                    <a:srcRect/>
                    <a:stretch>
                      <a:fillRect/>
                    </a:stretch>
                  </pic:blipFill>
                  <pic:spPr bwMode="auto">
                    <a:xfrm>
                      <a:off x="0" y="0"/>
                      <a:ext cx="662940" cy="914400"/>
                    </a:xfrm>
                    <a:prstGeom prst="rect">
                      <a:avLst/>
                    </a:prstGeom>
                    <a:noFill/>
                    <a:ln w="9525">
                      <a:noFill/>
                      <a:miter lim="800000"/>
                      <a:headEnd/>
                      <a:tailEnd/>
                    </a:ln>
                  </pic:spPr>
                </pic:pic>
              </a:graphicData>
            </a:graphic>
          </wp:anchor>
        </w:drawing>
      </w:r>
      <w:r>
        <w:rPr>
          <w:rFonts w:ascii="StobiSerif Regular" w:hAnsi="StobiSerif Regular"/>
          <w:b/>
          <w:bCs/>
          <w:sz w:val="48"/>
          <w:szCs w:val="48"/>
          <w:lang w:val="mk-MK"/>
        </w:rPr>
        <w:t xml:space="preserve">    </w:t>
      </w:r>
      <w:r w:rsidRPr="0059712A">
        <w:rPr>
          <w:rFonts w:ascii="StobiSerif Regular" w:hAnsi="StobiSerif Regular"/>
          <w:b/>
          <w:bCs/>
          <w:sz w:val="48"/>
          <w:szCs w:val="48"/>
          <w:lang w:val="pl-PL"/>
        </w:rPr>
        <w:t>СЛУ</w:t>
      </w:r>
      <w:r w:rsidRPr="0059712A">
        <w:rPr>
          <w:rFonts w:ascii="StobiSerif Regular" w:hAnsi="StobiSerif Regular"/>
          <w:b/>
          <w:bCs/>
          <w:iCs/>
          <w:sz w:val="48"/>
          <w:szCs w:val="48"/>
          <w:lang w:val="pl-PL"/>
        </w:rPr>
        <w:t>ЖБЕН ГЛАСНИК</w:t>
      </w:r>
    </w:p>
    <w:p w:rsidR="00FB42BB" w:rsidRPr="0059712A" w:rsidRDefault="00FB42BB" w:rsidP="00FB42BB">
      <w:pPr>
        <w:pStyle w:val="Header"/>
        <w:ind w:right="180"/>
        <w:jc w:val="center"/>
        <w:rPr>
          <w:rFonts w:ascii="M_Times" w:hAnsi="M_Times"/>
          <w:b/>
          <w:bCs/>
          <w:sz w:val="48"/>
          <w:szCs w:val="48"/>
          <w:lang w:val="pl-PL"/>
        </w:rPr>
      </w:pPr>
      <w:r w:rsidRPr="0059712A">
        <w:rPr>
          <w:rFonts w:ascii="StobiSerif Regular" w:hAnsi="StobiSerif Regular"/>
          <w:b/>
          <w:bCs/>
          <w:iCs/>
          <w:sz w:val="48"/>
          <w:szCs w:val="48"/>
          <w:lang w:val="pl-PL"/>
        </w:rPr>
        <w:t xml:space="preserve">       НА ОП</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ТИНА ПРОБИ</w:t>
      </w:r>
      <w:r w:rsidRPr="0059712A">
        <w:rPr>
          <w:rFonts w:ascii="StobiSerif Regular" w:hAnsi="StobiSerif Regular"/>
          <w:b/>
          <w:bCs/>
          <w:iCs/>
          <w:sz w:val="48"/>
          <w:szCs w:val="48"/>
          <w:lang w:val="mk-MK"/>
        </w:rPr>
        <w:t>Ш</w:t>
      </w:r>
      <w:r w:rsidRPr="0059712A">
        <w:rPr>
          <w:rFonts w:ascii="StobiSerif Regular" w:hAnsi="StobiSerif Regular"/>
          <w:b/>
          <w:bCs/>
          <w:iCs/>
          <w:sz w:val="48"/>
          <w:szCs w:val="48"/>
          <w:lang w:val="pl-PL"/>
        </w:rPr>
        <w:t>ТИП</w:t>
      </w:r>
      <w:r w:rsidRPr="0059712A">
        <w:rPr>
          <w:rFonts w:ascii="StobiSerif Regular" w:hAnsi="StobiSerif Regular"/>
          <w:b/>
          <w:bCs/>
          <w:sz w:val="48"/>
          <w:szCs w:val="48"/>
          <w:lang w:val="pl-PL"/>
        </w:rPr>
        <w:t xml:space="preserve">                                                                                                                                                                                                       </w:t>
      </w:r>
    </w:p>
    <w:p w:rsidR="00FB42BB" w:rsidRPr="007529C3" w:rsidRDefault="00FB42BB" w:rsidP="00FB42BB">
      <w:pPr>
        <w:pStyle w:val="Header"/>
        <w:tabs>
          <w:tab w:val="clear" w:pos="8640"/>
          <w:tab w:val="left" w:pos="9072"/>
          <w:tab w:val="right" w:pos="9923"/>
        </w:tabs>
        <w:ind w:left="-851" w:right="-897"/>
        <w:rPr>
          <w:rFonts w:ascii="StobiSerif Regular" w:hAnsi="StobiSerif Regular"/>
          <w:b/>
          <w:bCs/>
          <w:sz w:val="20"/>
          <w:szCs w:val="20"/>
          <w:lang w:val="mk-MK"/>
        </w:rPr>
      </w:pPr>
      <w:r w:rsidRPr="007529C3">
        <w:rPr>
          <w:rFonts w:ascii="StobiSerif Regular" w:hAnsi="StobiSerif Regular"/>
          <w:bCs/>
          <w:iCs/>
          <w:sz w:val="20"/>
          <w:szCs w:val="20"/>
          <w:lang w:val="pl-PL"/>
        </w:rPr>
        <w:t>_________________________________________</w:t>
      </w:r>
      <w:r w:rsidRPr="007529C3">
        <w:rPr>
          <w:rFonts w:ascii="StobiSerif Regular" w:hAnsi="StobiSerif Regular"/>
          <w:bCs/>
          <w:iCs/>
          <w:sz w:val="20"/>
          <w:szCs w:val="20"/>
          <w:lang w:val="mk-MK"/>
        </w:rPr>
        <w:t>____________________________________________</w:t>
      </w:r>
      <w:r>
        <w:rPr>
          <w:rFonts w:ascii="StobiSerif Regular" w:hAnsi="StobiSerif Regular"/>
          <w:bCs/>
          <w:iCs/>
          <w:sz w:val="20"/>
          <w:szCs w:val="20"/>
          <w:lang w:val="mk-MK"/>
        </w:rPr>
        <w:t>___________________</w:t>
      </w:r>
    </w:p>
    <w:p w:rsidR="00FB42BB" w:rsidRPr="007529C3" w:rsidRDefault="00FB42BB" w:rsidP="00FB42BB">
      <w:pPr>
        <w:pStyle w:val="Header"/>
        <w:ind w:left="-851" w:right="-897"/>
        <w:rPr>
          <w:rFonts w:ascii="StobiSerif Regular" w:hAnsi="StobiSerif Regular"/>
          <w:sz w:val="20"/>
          <w:szCs w:val="20"/>
          <w:lang w:val="mk-MK"/>
        </w:rPr>
      </w:pPr>
      <w:r>
        <w:rPr>
          <w:rFonts w:ascii="StobiSerif Regular" w:hAnsi="StobiSerif Regular"/>
          <w:sz w:val="22"/>
          <w:szCs w:val="22"/>
          <w:lang w:val="mk-MK"/>
        </w:rPr>
        <w:t>Број 2</w:t>
      </w:r>
      <w:r w:rsidR="004C60B2">
        <w:rPr>
          <w:rFonts w:ascii="StobiSerif Regular" w:hAnsi="StobiSerif Regular"/>
          <w:sz w:val="22"/>
          <w:szCs w:val="22"/>
        </w:rPr>
        <w:t>2</w:t>
      </w:r>
      <w:r>
        <w:rPr>
          <w:rFonts w:ascii="StobiSerif Regular" w:hAnsi="StobiSerif Regular"/>
          <w:sz w:val="22"/>
          <w:szCs w:val="22"/>
          <w:lang w:val="mk-MK"/>
        </w:rPr>
        <w:t>/2014</w:t>
      </w:r>
      <w:r w:rsidRPr="00DE3537">
        <w:rPr>
          <w:rFonts w:ascii="StobiSerif Regular" w:hAnsi="StobiSerif Regular"/>
          <w:sz w:val="22"/>
          <w:szCs w:val="22"/>
          <w:lang w:val="pl-PL"/>
        </w:rPr>
        <w:t xml:space="preserve">       </w:t>
      </w:r>
      <w:r w:rsidRPr="00DE3537">
        <w:rPr>
          <w:rFonts w:ascii="StobiSerif Regular" w:hAnsi="StobiSerif Regular"/>
          <w:sz w:val="22"/>
          <w:szCs w:val="22"/>
          <w:lang w:val="pl-PL"/>
        </w:rPr>
        <w:tab/>
        <w:t xml:space="preserve">    </w:t>
      </w:r>
      <w:r w:rsidRPr="00DE3537">
        <w:rPr>
          <w:rFonts w:ascii="StobiSerif Regular" w:hAnsi="StobiSerif Regular"/>
          <w:sz w:val="22"/>
          <w:szCs w:val="22"/>
          <w:lang w:val="mk-MK"/>
        </w:rPr>
        <w:t>Пробиштип</w:t>
      </w:r>
      <w:r w:rsidRPr="00DE3537">
        <w:rPr>
          <w:rFonts w:ascii="StobiSerif Regular" w:hAnsi="StobiSerif Regular"/>
          <w:sz w:val="22"/>
          <w:szCs w:val="22"/>
          <w:lang w:val="pl-PL"/>
        </w:rPr>
        <w:t xml:space="preserve">, </w:t>
      </w:r>
      <w:r w:rsidR="0081392A">
        <w:rPr>
          <w:rFonts w:ascii="StobiSerif Regular" w:hAnsi="StobiSerif Regular"/>
          <w:sz w:val="22"/>
          <w:szCs w:val="22"/>
        </w:rPr>
        <w:t>07</w:t>
      </w:r>
      <w:r w:rsidR="004C60B2">
        <w:rPr>
          <w:rFonts w:ascii="StobiSerif Regular" w:hAnsi="StobiSerif Regular"/>
          <w:sz w:val="22"/>
          <w:szCs w:val="22"/>
        </w:rPr>
        <w:t>.08</w:t>
      </w:r>
      <w:r w:rsidRPr="00DE3537">
        <w:rPr>
          <w:rFonts w:ascii="StobiSerif Regular" w:hAnsi="StobiSerif Regular"/>
          <w:sz w:val="22"/>
          <w:szCs w:val="22"/>
          <w:lang w:val="mk-MK"/>
        </w:rPr>
        <w:t>.201</w:t>
      </w:r>
      <w:r w:rsidRPr="00DE3537">
        <w:rPr>
          <w:rFonts w:ascii="StobiSerif Regular" w:hAnsi="StobiSerif Regular"/>
          <w:sz w:val="22"/>
          <w:szCs w:val="22"/>
        </w:rPr>
        <w:t>4</w:t>
      </w:r>
      <w:r w:rsidRPr="00DE3537">
        <w:rPr>
          <w:rFonts w:ascii="StobiSerif Regular" w:hAnsi="StobiSerif Regular"/>
          <w:sz w:val="22"/>
          <w:szCs w:val="22"/>
          <w:lang w:val="mk-MK"/>
        </w:rPr>
        <w:t>година</w:t>
      </w:r>
      <w:r w:rsidRPr="00DE3537">
        <w:rPr>
          <w:rFonts w:ascii="StobiSerif Regular" w:hAnsi="StobiSerif Regular"/>
          <w:sz w:val="22"/>
          <w:szCs w:val="22"/>
          <w:lang w:val="pl-PL"/>
        </w:rPr>
        <w:t xml:space="preserve">               </w:t>
      </w:r>
      <w:r w:rsidRPr="00DE3537">
        <w:rPr>
          <w:rFonts w:ascii="StobiSerif Regular" w:hAnsi="StobiSerif Regular"/>
          <w:sz w:val="22"/>
          <w:szCs w:val="22"/>
          <w:lang w:val="mk-MK"/>
        </w:rPr>
        <w:tab/>
        <w:t>Излегува по потреба</w:t>
      </w:r>
      <w:r w:rsidRPr="007529C3">
        <w:rPr>
          <w:rFonts w:ascii="StobiSerif Regular" w:hAnsi="StobiSerif Regular"/>
          <w:sz w:val="20"/>
          <w:szCs w:val="20"/>
          <w:lang w:val="pl-PL"/>
        </w:rPr>
        <w:t xml:space="preserve">                                            ________________________________________________________________________________________</w:t>
      </w:r>
      <w:r w:rsidRPr="007529C3">
        <w:rPr>
          <w:rFonts w:ascii="StobiSerif Regular" w:hAnsi="StobiSerif Regular"/>
          <w:sz w:val="20"/>
          <w:szCs w:val="20"/>
          <w:lang w:val="mk-MK"/>
        </w:rPr>
        <w:t>__________</w:t>
      </w:r>
      <w:r>
        <w:rPr>
          <w:rFonts w:ascii="StobiSerif Regular" w:hAnsi="StobiSerif Regular"/>
          <w:sz w:val="20"/>
          <w:szCs w:val="20"/>
          <w:lang w:val="mk-MK"/>
        </w:rPr>
        <w:t>______</w:t>
      </w:r>
    </w:p>
    <w:p w:rsidR="00FB42BB" w:rsidRDefault="00FB42BB" w:rsidP="00FB42BB">
      <w:pPr>
        <w:ind w:left="-851" w:right="-897"/>
        <w:jc w:val="center"/>
        <w:rPr>
          <w:rFonts w:ascii="StobiSerif Regular" w:hAnsi="StobiSerif Regular"/>
          <w:b/>
          <w:i/>
          <w:sz w:val="20"/>
          <w:szCs w:val="20"/>
          <w:lang w:val="mk-MK"/>
        </w:rPr>
      </w:pPr>
    </w:p>
    <w:p w:rsidR="00FB42BB" w:rsidRPr="00CE723B" w:rsidRDefault="00FB42BB" w:rsidP="00FB42BB">
      <w:pPr>
        <w:ind w:left="-851" w:right="-1039" w:firstLine="284"/>
        <w:jc w:val="both"/>
        <w:rPr>
          <w:rFonts w:ascii="StobiSerif Regular" w:hAnsi="StobiSerif Regular"/>
          <w:sz w:val="20"/>
          <w:szCs w:val="20"/>
          <w:lang w:val="mk-MK"/>
        </w:rPr>
      </w:pPr>
      <w:r w:rsidRPr="00CE723B">
        <w:rPr>
          <w:rFonts w:ascii="StobiSerif Regular" w:hAnsi="StobiSerif Regular"/>
          <w:sz w:val="20"/>
          <w:szCs w:val="20"/>
          <w:lang w:val="mk-MK"/>
        </w:rPr>
        <w:t xml:space="preserve">Врз основа на член 50 став 1 точка 3 од Законот за локална самоуправа ( Службен Весник на РМ бр.5/2005) и член 38 став 1 од </w:t>
      </w:r>
      <w:r>
        <w:rPr>
          <w:rFonts w:ascii="StobiSerif Regular" w:hAnsi="StobiSerif Regular"/>
          <w:sz w:val="20"/>
          <w:szCs w:val="20"/>
          <w:lang w:val="mk-MK"/>
        </w:rPr>
        <w:t>Статутот на општина Пробиштип (</w:t>
      </w:r>
      <w:r w:rsidRPr="00CE723B">
        <w:rPr>
          <w:rFonts w:ascii="StobiSerif Regular" w:hAnsi="StobiSerif Regular"/>
          <w:sz w:val="20"/>
          <w:szCs w:val="20"/>
          <w:lang w:val="mk-MK"/>
        </w:rPr>
        <w:t>Службен Гласник на општина Пробиштип бр.4/2005), Градоначалникот на општина Пробиштип го донесе следното:</w:t>
      </w:r>
    </w:p>
    <w:p w:rsidR="00FB42BB" w:rsidRPr="00CE723B" w:rsidRDefault="00FB42BB" w:rsidP="00FB42BB">
      <w:pPr>
        <w:ind w:right="-1039"/>
        <w:rPr>
          <w:rFonts w:ascii="StobiSerif Regular" w:hAnsi="StobiSerif Regular"/>
          <w:b/>
          <w:i/>
          <w:sz w:val="20"/>
          <w:szCs w:val="20"/>
          <w:lang w:val="mk-MK"/>
        </w:rPr>
      </w:pPr>
    </w:p>
    <w:p w:rsidR="00FB42BB" w:rsidRPr="003551D8" w:rsidRDefault="00FB42BB" w:rsidP="00FB42BB">
      <w:pPr>
        <w:ind w:left="-567" w:right="-1039" w:hanging="284"/>
        <w:jc w:val="center"/>
        <w:rPr>
          <w:rFonts w:ascii="StobiSerif Regular" w:hAnsi="StobiSerif Regular"/>
          <w:b/>
          <w:i/>
          <w:sz w:val="20"/>
          <w:szCs w:val="20"/>
          <w:lang w:val="mk-MK"/>
        </w:rPr>
      </w:pPr>
      <w:r w:rsidRPr="003551D8">
        <w:rPr>
          <w:rFonts w:ascii="StobiSerif Regular" w:hAnsi="StobiSerif Regular"/>
          <w:b/>
          <w:i/>
          <w:sz w:val="20"/>
          <w:szCs w:val="20"/>
          <w:lang w:val="mk-MK"/>
        </w:rPr>
        <w:t>Р Е Ш Е Н И Е</w:t>
      </w:r>
    </w:p>
    <w:p w:rsidR="00FB42BB" w:rsidRDefault="00FB42BB" w:rsidP="00FB42BB">
      <w:pPr>
        <w:ind w:left="-567" w:right="-1039" w:hanging="284"/>
        <w:jc w:val="center"/>
        <w:rPr>
          <w:rFonts w:ascii="StobiSerif Regular" w:hAnsi="StobiSerif Regular"/>
          <w:b/>
          <w:i/>
          <w:sz w:val="20"/>
          <w:szCs w:val="20"/>
        </w:rPr>
      </w:pPr>
      <w:r w:rsidRPr="003551D8">
        <w:rPr>
          <w:rFonts w:ascii="StobiSerif Regular" w:hAnsi="StobiSerif Regular"/>
          <w:b/>
          <w:i/>
          <w:sz w:val="20"/>
          <w:szCs w:val="20"/>
          <w:lang w:val="mk-MK"/>
        </w:rPr>
        <w:t>За објавување на актите на Советот на општина Пробиштип</w:t>
      </w:r>
    </w:p>
    <w:p w:rsidR="00FE191A" w:rsidRDefault="00FE191A"/>
    <w:p w:rsidR="004C60B2" w:rsidRPr="004C60B2" w:rsidRDefault="004C60B2" w:rsidP="004C60B2">
      <w:pPr>
        <w:numPr>
          <w:ilvl w:val="0"/>
          <w:numId w:val="3"/>
        </w:numPr>
        <w:ind w:left="-426" w:right="-613" w:firstLine="710"/>
        <w:jc w:val="both"/>
        <w:rPr>
          <w:rFonts w:ascii="StobiSerif Regular" w:hAnsi="StobiSerif Regular"/>
          <w:lang w:val="mk-MK"/>
        </w:rPr>
      </w:pPr>
      <w:r w:rsidRPr="004C60B2">
        <w:rPr>
          <w:rFonts w:ascii="StobiSerif Regular" w:hAnsi="StobiSerif Regular"/>
          <w:lang w:val="mk-MK"/>
        </w:rPr>
        <w:t>Се објавуваат актите донесени од Советот на општина Пробиштип на седницата бр.21</w:t>
      </w:r>
      <w:r w:rsidRPr="004C60B2">
        <w:rPr>
          <w:rFonts w:ascii="StobiSerif Regular" w:hAnsi="StobiSerif Regular"/>
        </w:rPr>
        <w:t xml:space="preserve"> </w:t>
      </w:r>
      <w:r w:rsidRPr="004C60B2">
        <w:rPr>
          <w:rFonts w:ascii="StobiSerif Regular" w:hAnsi="StobiSerif Regular"/>
          <w:lang w:val="mk-MK"/>
        </w:rPr>
        <w:t xml:space="preserve"> одржана на ден 06.08.2014 година, во Службен Гласник на општина Пробиштип и тоа:</w:t>
      </w:r>
    </w:p>
    <w:p w:rsidR="004C60B2" w:rsidRDefault="004C60B2" w:rsidP="004C60B2">
      <w:pPr>
        <w:ind w:left="284" w:right="-613"/>
        <w:jc w:val="both"/>
        <w:rPr>
          <w:lang w:val="mk-MK"/>
        </w:rPr>
      </w:pPr>
    </w:p>
    <w:p w:rsidR="004C60B2" w:rsidRPr="00452BDC" w:rsidRDefault="004C60B2" w:rsidP="004C60B2">
      <w:pPr>
        <w:pStyle w:val="ListParagraph"/>
        <w:numPr>
          <w:ilvl w:val="0"/>
          <w:numId w:val="10"/>
        </w:numPr>
        <w:ind w:right="-46"/>
        <w:jc w:val="both"/>
        <w:rPr>
          <w:b/>
        </w:rPr>
      </w:pPr>
      <w:r>
        <w:t xml:space="preserve">Програма за дополнување на Програмата за урбанистичко планирање и локален економски развој во општина Пробиштип за 2014година </w:t>
      </w:r>
      <w:r w:rsidRPr="00452BDC">
        <w:rPr>
          <w:lang w:val="mk-MK"/>
        </w:rPr>
        <w:t xml:space="preserve"> бр.07-990/3</w:t>
      </w:r>
      <w:r>
        <w:t>;</w:t>
      </w:r>
    </w:p>
    <w:p w:rsidR="004C60B2" w:rsidRPr="00452BDC" w:rsidRDefault="004C60B2" w:rsidP="004C60B2">
      <w:pPr>
        <w:pStyle w:val="ListParagraph"/>
        <w:numPr>
          <w:ilvl w:val="0"/>
          <w:numId w:val="10"/>
        </w:numPr>
        <w:ind w:right="-46"/>
        <w:jc w:val="both"/>
        <w:rPr>
          <w:b/>
        </w:rPr>
      </w:pPr>
      <w:r>
        <w:t>Одлука за отварање на Центар за ран детски развој во состав на Јавната Општинска Установа- Детска Градинка„Гоце Делчев“-Пробиштип</w:t>
      </w:r>
      <w:r w:rsidRPr="00452BDC">
        <w:rPr>
          <w:lang w:val="mk-MK"/>
        </w:rPr>
        <w:t xml:space="preserve"> бр.07-990/4</w:t>
      </w:r>
      <w:r>
        <w:t>;</w:t>
      </w:r>
    </w:p>
    <w:p w:rsidR="004C60B2" w:rsidRDefault="004C60B2" w:rsidP="004C60B2">
      <w:pPr>
        <w:pStyle w:val="ListParagraph"/>
        <w:numPr>
          <w:ilvl w:val="0"/>
          <w:numId w:val="10"/>
        </w:numPr>
        <w:jc w:val="both"/>
        <w:rPr>
          <w:rFonts w:eastAsia="Calibri"/>
        </w:rPr>
      </w:pPr>
      <w:r>
        <w:t>Одлука за дополнување на Одлуката з</w:t>
      </w:r>
      <w:r>
        <w:rPr>
          <w:rFonts w:eastAsia="Calibri"/>
        </w:rPr>
        <w:t>а продолжување на работното време на угостителските објекти</w:t>
      </w:r>
      <w:r>
        <w:t xml:space="preserve"> </w:t>
      </w:r>
      <w:r>
        <w:rPr>
          <w:rFonts w:eastAsia="Calibri"/>
        </w:rPr>
        <w:t>во општина Пробиштип за време на одржување на„АКВА ПАРК ФЕСТ“ Пробиштип 2014година</w:t>
      </w:r>
      <w:r>
        <w:rPr>
          <w:rFonts w:eastAsia="Calibri"/>
          <w:lang w:val="mk-MK"/>
        </w:rPr>
        <w:t xml:space="preserve"> бр.07-990/5</w:t>
      </w:r>
      <w:r>
        <w:t>;</w:t>
      </w:r>
    </w:p>
    <w:p w:rsidR="004C60B2" w:rsidRDefault="004C60B2" w:rsidP="004C60B2">
      <w:pPr>
        <w:pStyle w:val="ListParagraph"/>
        <w:numPr>
          <w:ilvl w:val="0"/>
          <w:numId w:val="10"/>
        </w:numPr>
        <w:jc w:val="both"/>
        <w:rPr>
          <w:rFonts w:eastAsia="Calibri"/>
        </w:rPr>
      </w:pPr>
      <w:r>
        <w:t xml:space="preserve">Одлука  за дополнување на Одлуката за утврдување на режимот на сообраќајот  на улиците во Пробиштип </w:t>
      </w:r>
      <w:r>
        <w:rPr>
          <w:rFonts w:eastAsia="Calibri"/>
        </w:rPr>
        <w:t>за време на одржување на„АКВА ПАРК ФЕСТ“ Пробиштип 2014година</w:t>
      </w:r>
      <w:r>
        <w:rPr>
          <w:rFonts w:eastAsia="Calibri"/>
          <w:lang w:val="mk-MK"/>
        </w:rPr>
        <w:t xml:space="preserve"> бр.07-990/6</w:t>
      </w:r>
      <w:r>
        <w:t>;</w:t>
      </w:r>
    </w:p>
    <w:p w:rsidR="004C60B2" w:rsidRPr="00452BDC" w:rsidRDefault="004C60B2" w:rsidP="004C60B2">
      <w:pPr>
        <w:pStyle w:val="ListParagraph"/>
        <w:numPr>
          <w:ilvl w:val="0"/>
          <w:numId w:val="10"/>
        </w:numPr>
        <w:ind w:right="-694"/>
        <w:jc w:val="both"/>
        <w:rPr>
          <w:lang w:val="mk-MK"/>
        </w:rPr>
      </w:pPr>
      <w:r w:rsidRPr="00452BDC">
        <w:rPr>
          <w:rFonts w:eastAsia="Calibri"/>
        </w:rPr>
        <w:t>Буџетски календар за донесување на Буџетот на општина Пробиштип за 2015 година</w:t>
      </w:r>
      <w:r w:rsidRPr="00452BDC">
        <w:rPr>
          <w:rFonts w:eastAsia="Calibri"/>
          <w:lang w:val="mk-MK"/>
        </w:rPr>
        <w:t xml:space="preserve"> бр.07-990/7</w:t>
      </w:r>
      <w:r w:rsidRPr="00452BDC">
        <w:rPr>
          <w:rFonts w:eastAsia="Calibri"/>
        </w:rPr>
        <w:t xml:space="preserve"> </w:t>
      </w:r>
    </w:p>
    <w:p w:rsidR="004C60B2" w:rsidRDefault="004C60B2" w:rsidP="004C60B2">
      <w:pPr>
        <w:rPr>
          <w:lang w:val="mk-MK"/>
        </w:rPr>
      </w:pPr>
    </w:p>
    <w:p w:rsidR="004C60B2" w:rsidRDefault="004C60B2" w:rsidP="004C60B2">
      <w:pPr>
        <w:pStyle w:val="ListParagraph"/>
        <w:ind w:left="-426" w:right="-613" w:firstLine="710"/>
        <w:jc w:val="both"/>
        <w:rPr>
          <w:lang w:val="mk-MK"/>
        </w:rPr>
      </w:pPr>
      <w:proofErr w:type="gramStart"/>
      <w:r w:rsidRPr="003374E1">
        <w:rPr>
          <w:lang w:val="en-US"/>
        </w:rPr>
        <w:t>II.Решението влегува во сила со денот на донесувањето, а ќе се објави во</w:t>
      </w:r>
      <w:r w:rsidRPr="003374E1">
        <w:rPr>
          <w:lang w:val="mk-MK"/>
        </w:rPr>
        <w:t xml:space="preserve"> </w:t>
      </w:r>
      <w:r w:rsidRPr="003374E1">
        <w:rPr>
          <w:lang w:val="en-US"/>
        </w:rPr>
        <w:t>Службен Гласник на општина Пробиштип.</w:t>
      </w:r>
      <w:proofErr w:type="gramEnd"/>
    </w:p>
    <w:p w:rsidR="004C60B2" w:rsidRDefault="004C60B2" w:rsidP="004C60B2">
      <w:pPr>
        <w:pStyle w:val="ListParagraph"/>
        <w:ind w:left="-426" w:right="-613" w:firstLine="710"/>
        <w:jc w:val="both"/>
        <w:rPr>
          <w:lang w:val="mk-MK"/>
        </w:rPr>
      </w:pPr>
    </w:p>
    <w:p w:rsidR="00686B08" w:rsidRPr="00332D94" w:rsidRDefault="00686B08" w:rsidP="00686B08">
      <w:pPr>
        <w:tabs>
          <w:tab w:val="num" w:pos="-1800"/>
        </w:tabs>
        <w:ind w:right="-306" w:firstLine="360"/>
        <w:rPr>
          <w:rFonts w:ascii="StobiSerif Regular" w:hAnsi="StobiSerif Regular"/>
          <w:b/>
          <w:i/>
          <w:sz w:val="20"/>
          <w:szCs w:val="20"/>
          <w:lang w:val="mk-MK"/>
        </w:rPr>
      </w:pPr>
      <w:r>
        <w:rPr>
          <w:rFonts w:ascii="StobiSerif Regular" w:hAnsi="StobiSerif Regular"/>
          <w:sz w:val="20"/>
          <w:szCs w:val="20"/>
          <w:lang w:val="mk-MK"/>
        </w:rPr>
        <w:tab/>
      </w:r>
      <w:r>
        <w:rPr>
          <w:rFonts w:ascii="StobiSerif Regular" w:hAnsi="StobiSerif Regular"/>
          <w:sz w:val="20"/>
          <w:szCs w:val="20"/>
          <w:lang w:val="mk-MK"/>
        </w:rPr>
        <w:tab/>
      </w:r>
      <w:r>
        <w:rPr>
          <w:rFonts w:ascii="StobiSerif Regular" w:hAnsi="StobiSerif Regular"/>
          <w:b/>
          <w:i/>
          <w:sz w:val="20"/>
          <w:szCs w:val="20"/>
          <w:lang w:val="mk-MK"/>
        </w:rPr>
        <w:t>Број 08-</w:t>
      </w:r>
      <w:r w:rsidR="004C60B2">
        <w:rPr>
          <w:rFonts w:ascii="StobiSerif Regular" w:hAnsi="StobiSerif Regular"/>
          <w:b/>
          <w:i/>
          <w:sz w:val="20"/>
          <w:szCs w:val="20"/>
        </w:rPr>
        <w:t>9</w:t>
      </w:r>
      <w:r w:rsidR="00FD5F5D">
        <w:rPr>
          <w:rFonts w:ascii="StobiSerif Regular" w:hAnsi="StobiSerif Regular"/>
          <w:b/>
          <w:i/>
          <w:sz w:val="20"/>
          <w:szCs w:val="20"/>
        </w:rPr>
        <w:t>90</w:t>
      </w:r>
      <w:r>
        <w:rPr>
          <w:rFonts w:ascii="StobiSerif Regular" w:hAnsi="StobiSerif Regular"/>
          <w:b/>
          <w:i/>
          <w:sz w:val="20"/>
          <w:szCs w:val="20"/>
          <w:lang w:val="mk-MK"/>
        </w:rPr>
        <w:t>/</w:t>
      </w:r>
      <w:r w:rsidR="004C60B2">
        <w:rPr>
          <w:rFonts w:ascii="StobiSerif Regular" w:hAnsi="StobiSerif Regular"/>
          <w:b/>
          <w:i/>
          <w:sz w:val="20"/>
          <w:szCs w:val="20"/>
        </w:rPr>
        <w:t>9</w:t>
      </w:r>
      <w:r w:rsidRPr="00D11831">
        <w:rPr>
          <w:rFonts w:ascii="StobiSerif Regular" w:hAnsi="StobiSerif Regular"/>
          <w:b/>
          <w:i/>
          <w:sz w:val="20"/>
          <w:szCs w:val="20"/>
          <w:lang w:val="mk-MK"/>
        </w:rPr>
        <w:tab/>
      </w:r>
      <w:r w:rsidRPr="00D11831">
        <w:rPr>
          <w:rFonts w:ascii="StobiSerif Regular" w:hAnsi="StobiSerif Regular"/>
          <w:b/>
          <w:i/>
          <w:sz w:val="20"/>
          <w:szCs w:val="20"/>
          <w:lang w:val="mk-MK"/>
        </w:rPr>
        <w:tab/>
      </w:r>
      <w:r>
        <w:rPr>
          <w:rFonts w:ascii="StobiSerif Regular" w:hAnsi="StobiSerif Regular"/>
          <w:sz w:val="20"/>
          <w:szCs w:val="20"/>
          <w:lang w:val="mk-MK"/>
        </w:rPr>
        <w:tab/>
      </w:r>
      <w:r>
        <w:rPr>
          <w:rFonts w:ascii="StobiSerif Regular" w:hAnsi="StobiSerif Regular"/>
          <w:sz w:val="20"/>
          <w:szCs w:val="20"/>
          <w:lang w:val="mk-MK"/>
        </w:rPr>
        <w:tab/>
        <w:t xml:space="preserve">  </w:t>
      </w:r>
      <w:r w:rsidRPr="00332D94">
        <w:rPr>
          <w:rFonts w:ascii="StobiSerif Regular" w:hAnsi="StobiSerif Regular"/>
          <w:b/>
          <w:i/>
          <w:sz w:val="20"/>
          <w:szCs w:val="20"/>
          <w:lang w:val="mk-MK"/>
        </w:rPr>
        <w:t xml:space="preserve">ГРАДОНАЧАЛНИК НА </w:t>
      </w:r>
    </w:p>
    <w:p w:rsidR="00686B08" w:rsidRPr="00332D94" w:rsidRDefault="00686B08" w:rsidP="00686B08">
      <w:pPr>
        <w:tabs>
          <w:tab w:val="num" w:pos="-1800"/>
        </w:tabs>
        <w:ind w:right="-306" w:firstLine="360"/>
        <w:rPr>
          <w:rFonts w:ascii="StobiSerif Regular" w:hAnsi="StobiSerif Regular"/>
          <w:b/>
          <w:i/>
          <w:sz w:val="20"/>
          <w:szCs w:val="20"/>
          <w:lang w:val="mk-MK"/>
        </w:rPr>
      </w:pPr>
      <w:r w:rsidRPr="00332D94">
        <w:rPr>
          <w:rFonts w:ascii="StobiSerif Regular" w:hAnsi="StobiSerif Regular"/>
          <w:b/>
          <w:i/>
          <w:sz w:val="20"/>
          <w:szCs w:val="20"/>
          <w:lang w:val="mk-MK"/>
        </w:rPr>
        <w:tab/>
      </w:r>
      <w:r w:rsidR="00FD5F5D">
        <w:rPr>
          <w:rFonts w:ascii="StobiSerif Regular" w:hAnsi="StobiSerif Regular"/>
          <w:b/>
          <w:i/>
          <w:sz w:val="20"/>
          <w:szCs w:val="20"/>
        </w:rPr>
        <w:tab/>
      </w:r>
      <w:r w:rsidR="004C60B2">
        <w:rPr>
          <w:rFonts w:ascii="StobiSerif Regular" w:hAnsi="StobiSerif Regular"/>
          <w:b/>
          <w:i/>
          <w:sz w:val="20"/>
          <w:szCs w:val="20"/>
        </w:rPr>
        <w:t>11.</w:t>
      </w:r>
      <w:r>
        <w:rPr>
          <w:rFonts w:ascii="StobiSerif Regular" w:hAnsi="StobiSerif Regular"/>
          <w:b/>
          <w:i/>
          <w:sz w:val="20"/>
          <w:szCs w:val="20"/>
          <w:lang w:val="mk-MK"/>
        </w:rPr>
        <w:t>0</w:t>
      </w:r>
      <w:r w:rsidR="004C60B2">
        <w:rPr>
          <w:rFonts w:ascii="StobiSerif Regular" w:hAnsi="StobiSerif Regular"/>
          <w:b/>
          <w:i/>
          <w:sz w:val="20"/>
          <w:szCs w:val="20"/>
        </w:rPr>
        <w:t>8</w:t>
      </w:r>
      <w:r>
        <w:rPr>
          <w:rFonts w:ascii="StobiSerif Regular" w:hAnsi="StobiSerif Regular"/>
          <w:b/>
          <w:i/>
          <w:sz w:val="20"/>
          <w:szCs w:val="20"/>
        </w:rPr>
        <w:t>.</w:t>
      </w:r>
      <w:r>
        <w:rPr>
          <w:rFonts w:ascii="StobiSerif Regular" w:hAnsi="StobiSerif Regular"/>
          <w:b/>
          <w:i/>
          <w:sz w:val="20"/>
          <w:szCs w:val="20"/>
          <w:lang w:val="mk-MK"/>
        </w:rPr>
        <w:t>2014</w:t>
      </w:r>
      <w:r w:rsidRPr="00332D94">
        <w:rPr>
          <w:rFonts w:ascii="StobiSerif Regular" w:hAnsi="StobiSerif Regular"/>
          <w:b/>
          <w:i/>
          <w:sz w:val="20"/>
          <w:szCs w:val="20"/>
          <w:lang w:val="mk-MK"/>
        </w:rPr>
        <w:t>година</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ОПШТИНА ПРОБИШТИП</w:t>
      </w:r>
    </w:p>
    <w:p w:rsidR="00686B08" w:rsidRPr="00175043" w:rsidRDefault="00686B08" w:rsidP="00686B08">
      <w:pPr>
        <w:pBdr>
          <w:bottom w:val="single" w:sz="12" w:space="1" w:color="auto"/>
        </w:pBdr>
        <w:ind w:left="-851" w:right="-306" w:firstLine="851"/>
        <w:rPr>
          <w:rFonts w:ascii="StobiSerif Regular" w:hAnsi="StobiSerif Regular"/>
          <w:b/>
          <w:i/>
          <w:sz w:val="20"/>
          <w:szCs w:val="20"/>
          <w:lang w:val="mk-MK"/>
        </w:rPr>
      </w:pPr>
      <w:r w:rsidRPr="00332D94">
        <w:rPr>
          <w:rFonts w:ascii="StobiSerif Regular" w:hAnsi="StobiSerif Regular"/>
          <w:b/>
          <w:i/>
          <w:sz w:val="20"/>
          <w:szCs w:val="20"/>
          <w:lang w:val="mk-MK"/>
        </w:rPr>
        <w:tab/>
      </w:r>
      <w:r w:rsidRPr="00332D94">
        <w:rPr>
          <w:rFonts w:ascii="StobiSerif Regular" w:hAnsi="StobiSerif Regular"/>
          <w:b/>
          <w:i/>
          <w:sz w:val="20"/>
          <w:szCs w:val="20"/>
        </w:rPr>
        <w:tab/>
      </w:r>
      <w:r w:rsidRPr="00332D94">
        <w:rPr>
          <w:rFonts w:ascii="StobiSerif Regular" w:hAnsi="StobiSerif Regular"/>
          <w:b/>
          <w:i/>
          <w:sz w:val="20"/>
          <w:szCs w:val="20"/>
          <w:lang w:val="mk-MK"/>
        </w:rPr>
        <w:t>Пробиштип</w:t>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r>
      <w:r w:rsidRPr="00332D94">
        <w:rPr>
          <w:rFonts w:ascii="StobiSerif Regular" w:hAnsi="StobiSerif Regular"/>
          <w:b/>
          <w:i/>
          <w:sz w:val="20"/>
          <w:szCs w:val="20"/>
          <w:lang w:val="mk-MK"/>
        </w:rPr>
        <w:tab/>
        <w:t xml:space="preserve">       Тони Тоневски с.р.</w:t>
      </w:r>
    </w:p>
    <w:p w:rsidR="004F0837" w:rsidRDefault="004F0837" w:rsidP="004F0837">
      <w:pPr>
        <w:jc w:val="both"/>
        <w:rPr>
          <w:rFonts w:ascii="StobiSerif Regular" w:hAnsi="StobiSerif Regular"/>
        </w:rPr>
      </w:pPr>
    </w:p>
    <w:p w:rsidR="004C60B2" w:rsidRDefault="004C60B2" w:rsidP="004C60B2">
      <w:pPr>
        <w:spacing w:after="80"/>
        <w:ind w:firstLine="720"/>
        <w:jc w:val="both"/>
        <w:rPr>
          <w:rFonts w:ascii="StobiSerif Regular" w:hAnsi="StobiSerif Regular" w:cs="Arial"/>
        </w:rPr>
      </w:pPr>
      <w:r w:rsidRPr="008937E8">
        <w:rPr>
          <w:rFonts w:ascii="StobiSerif Regular" w:hAnsi="StobiSerif Regular" w:cs="Arial"/>
          <w:lang w:val="mk-MK"/>
        </w:rPr>
        <w:t xml:space="preserve">Врз основа на член 22 став 1 точка 3, член 36 став 1 точка 1 од Законот за локална самоуправа („Службен весник на РМ“ бр.5/2002) и член 21 став 1 точка 6,7 и 11 од Статутот на Општина Пробиштип („Службен гласник на Општина Пробиштип“ бр.4/2005), а во врска со член 17 од Законот за просторно и урбанистичко планирање („Сл. весник на РМ“ бр. 51/2005, 137/2007, 91/2009, 124/2010, 18/2011, односно пречистен текст 60/2011, 53/2012, 144/2012 Советот на Општина Пробиштип </w:t>
      </w:r>
      <w:r>
        <w:rPr>
          <w:rFonts w:ascii="StobiSerif Regular" w:hAnsi="StobiSerif Regular" w:cs="Arial"/>
        </w:rPr>
        <w:t xml:space="preserve"> </w:t>
      </w:r>
      <w:r>
        <w:rPr>
          <w:rFonts w:ascii="StobiSerif Regular" w:hAnsi="StobiSerif Regular" w:cs="Arial"/>
          <w:lang w:val="mk-MK"/>
        </w:rPr>
        <w:t xml:space="preserve"> на седницата одржана на 06.08.2014 година ја донесе </w:t>
      </w:r>
      <w:r w:rsidRPr="008937E8">
        <w:rPr>
          <w:rFonts w:ascii="StobiSerif Regular" w:hAnsi="StobiSerif Regular" w:cs="Arial"/>
          <w:lang w:val="mk-MK"/>
        </w:rPr>
        <w:t xml:space="preserve"> следната:</w:t>
      </w:r>
    </w:p>
    <w:p w:rsidR="004C60B2" w:rsidRDefault="004C60B2" w:rsidP="004C60B2">
      <w:pPr>
        <w:spacing w:after="80"/>
        <w:ind w:firstLine="720"/>
        <w:jc w:val="both"/>
        <w:rPr>
          <w:rFonts w:ascii="StobiSerif Regular" w:hAnsi="StobiSerif Regular" w:cs="Arial"/>
        </w:rPr>
      </w:pPr>
    </w:p>
    <w:p w:rsidR="004C60B2" w:rsidRDefault="004C60B2" w:rsidP="004C60B2">
      <w:pPr>
        <w:spacing w:after="80"/>
        <w:ind w:firstLine="720"/>
        <w:jc w:val="both"/>
        <w:rPr>
          <w:rFonts w:ascii="StobiSerif Regular" w:hAnsi="StobiSerif Regular" w:cs="Arial"/>
        </w:rPr>
      </w:pPr>
    </w:p>
    <w:p w:rsidR="004C60B2" w:rsidRDefault="004C60B2" w:rsidP="004C60B2">
      <w:pPr>
        <w:spacing w:after="80"/>
        <w:ind w:firstLine="720"/>
        <w:jc w:val="both"/>
        <w:rPr>
          <w:rFonts w:ascii="StobiSerif Regular" w:hAnsi="StobiSerif Regular" w:cs="Arial"/>
        </w:rPr>
      </w:pPr>
    </w:p>
    <w:p w:rsidR="004C60B2" w:rsidRPr="000478E2" w:rsidRDefault="004C60B2" w:rsidP="004C60B2">
      <w:pPr>
        <w:pStyle w:val="ListParagraph"/>
        <w:pBdr>
          <w:bottom w:val="single" w:sz="12" w:space="1" w:color="auto"/>
        </w:pBdr>
        <w:ind w:left="-567" w:right="-1039"/>
        <w:jc w:val="both"/>
        <w:rPr>
          <w:b/>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Бр.22</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sidRPr="000478E2">
        <w:rPr>
          <w:rStyle w:val="PageNumber"/>
          <w:b/>
        </w:rPr>
        <w:t>2</w:t>
      </w:r>
    </w:p>
    <w:p w:rsidR="004C60B2" w:rsidRPr="00B650BB" w:rsidRDefault="004C60B2" w:rsidP="004C60B2">
      <w:pPr>
        <w:tabs>
          <w:tab w:val="left" w:pos="-284"/>
        </w:tabs>
        <w:rPr>
          <w:sz w:val="20"/>
          <w:szCs w:val="20"/>
        </w:rPr>
      </w:pPr>
    </w:p>
    <w:p w:rsidR="004C60B2" w:rsidRPr="008937E8" w:rsidRDefault="004C60B2" w:rsidP="004C60B2">
      <w:pPr>
        <w:spacing w:after="80"/>
        <w:jc w:val="center"/>
        <w:rPr>
          <w:rFonts w:ascii="StobiSerif Regular" w:hAnsi="StobiSerif Regular" w:cs="Arial"/>
          <w:b/>
          <w:lang w:val="mk-MK"/>
        </w:rPr>
      </w:pPr>
      <w:r w:rsidRPr="008937E8">
        <w:rPr>
          <w:rFonts w:ascii="StobiSerif Regular" w:hAnsi="StobiSerif Regular" w:cs="Arial"/>
          <w:b/>
          <w:lang w:val="mk-MK"/>
        </w:rPr>
        <w:t xml:space="preserve">ПРОГРАМА ЗА ДОПОЛНУВАЊЕ НА ПРОГРАМАТА </w:t>
      </w:r>
    </w:p>
    <w:p w:rsidR="004C60B2" w:rsidRPr="008937E8" w:rsidRDefault="004C60B2" w:rsidP="004C60B2">
      <w:pPr>
        <w:spacing w:after="80"/>
        <w:jc w:val="center"/>
        <w:rPr>
          <w:rFonts w:ascii="StobiSerif Regular" w:hAnsi="StobiSerif Regular" w:cs="Arial"/>
          <w:b/>
          <w:lang w:val="mk-MK"/>
        </w:rPr>
      </w:pPr>
      <w:r w:rsidRPr="008937E8">
        <w:rPr>
          <w:rFonts w:ascii="StobiSerif Regular" w:hAnsi="StobiSerif Regular" w:cs="Arial"/>
          <w:b/>
          <w:lang w:val="mk-MK"/>
        </w:rPr>
        <w:t>ЗА УРБАНИСТИЧКО ПЛАНИРАЊЕ И ЛОКАЛЕН ЕКОНОМСКИ РАЗВОЈ</w:t>
      </w:r>
    </w:p>
    <w:p w:rsidR="004C60B2" w:rsidRPr="008937E8" w:rsidRDefault="004C60B2" w:rsidP="004C60B2">
      <w:pPr>
        <w:spacing w:after="80"/>
        <w:jc w:val="center"/>
        <w:rPr>
          <w:rFonts w:ascii="StobiSerif Regular" w:hAnsi="StobiSerif Regular" w:cs="Arial"/>
          <w:b/>
          <w:lang w:val="mk-MK"/>
        </w:rPr>
      </w:pPr>
      <w:r w:rsidRPr="008937E8">
        <w:rPr>
          <w:rFonts w:ascii="StobiSerif Regular" w:hAnsi="StobiSerif Regular" w:cs="Arial"/>
          <w:b/>
          <w:lang w:val="mk-MK"/>
        </w:rPr>
        <w:t>НА ОПШТИНА ПРОБИШТИП за 2014 година</w:t>
      </w:r>
    </w:p>
    <w:p w:rsidR="004C60B2" w:rsidRPr="00342367" w:rsidRDefault="004C60B2" w:rsidP="004C60B2">
      <w:pPr>
        <w:spacing w:after="80"/>
        <w:jc w:val="center"/>
        <w:rPr>
          <w:rFonts w:ascii="StobiSerif Regular" w:hAnsi="StobiSerif Regular" w:cs="Arial"/>
          <w:b/>
          <w:lang w:val="mk-MK"/>
        </w:rPr>
      </w:pPr>
      <w:r w:rsidRPr="00342367">
        <w:rPr>
          <w:rFonts w:ascii="StobiSerif Regular" w:hAnsi="StobiSerif Regular" w:cs="Arial"/>
          <w:b/>
          <w:lang w:val="mk-MK"/>
        </w:rPr>
        <w:t>Член 1</w:t>
      </w:r>
    </w:p>
    <w:p w:rsidR="004C60B2" w:rsidRPr="006A6364" w:rsidRDefault="004C60B2" w:rsidP="004C60B2">
      <w:pPr>
        <w:spacing w:after="80"/>
        <w:ind w:firstLine="720"/>
        <w:jc w:val="both"/>
        <w:rPr>
          <w:b/>
        </w:rPr>
      </w:pPr>
      <w:r>
        <w:rPr>
          <w:rFonts w:ascii="StobiSerif Regular" w:hAnsi="StobiSerif Regular" w:cs="Arial"/>
          <w:lang w:val="mk-MK"/>
        </w:rPr>
        <w:t xml:space="preserve"> Со оваа Програма с</w:t>
      </w:r>
      <w:r w:rsidRPr="008937E8">
        <w:rPr>
          <w:rFonts w:ascii="StobiSerif Regular" w:hAnsi="StobiSerif Regular" w:cs="Arial"/>
          <w:lang w:val="mk-MK"/>
        </w:rPr>
        <w:t xml:space="preserve">е врши дополнување на Програмата за урбанистичко планирање и Локален економски развој на </w:t>
      </w:r>
      <w:r>
        <w:rPr>
          <w:rFonts w:ascii="StobiSerif Regular" w:hAnsi="StobiSerif Regular" w:cs="Arial"/>
        </w:rPr>
        <w:t>O</w:t>
      </w:r>
      <w:r w:rsidRPr="008937E8">
        <w:rPr>
          <w:rFonts w:ascii="StobiSerif Regular" w:hAnsi="StobiSerif Regular" w:cs="Arial"/>
          <w:lang w:val="mk-MK"/>
        </w:rPr>
        <w:t xml:space="preserve">пштина Пробиштип за 2014година бр. </w:t>
      </w:r>
      <w:proofErr w:type="gramStart"/>
      <w:r>
        <w:rPr>
          <w:rFonts w:ascii="StobiSerif Regular" w:hAnsi="StobiSerif Regular" w:cs="Arial"/>
        </w:rPr>
        <w:t xml:space="preserve">07-1413/9 </w:t>
      </w:r>
      <w:r w:rsidRPr="008937E8">
        <w:rPr>
          <w:rFonts w:ascii="StobiSerif Regular" w:hAnsi="StobiSerif Regular" w:cs="Arial"/>
          <w:lang w:val="mk-MK"/>
        </w:rPr>
        <w:t xml:space="preserve">од </w:t>
      </w:r>
      <w:r>
        <w:rPr>
          <w:rFonts w:ascii="StobiSerif Regular" w:hAnsi="StobiSerif Regular" w:cs="Arial"/>
        </w:rPr>
        <w:t xml:space="preserve">29.11.2013 </w:t>
      </w:r>
      <w:r w:rsidRPr="008937E8">
        <w:rPr>
          <w:rFonts w:ascii="StobiSerif Regular" w:hAnsi="StobiSerif Regular" w:cs="Arial"/>
          <w:lang w:val="mk-MK"/>
        </w:rPr>
        <w:t xml:space="preserve">  година (Службен Гласник на општина Пробиштип бр.</w:t>
      </w:r>
      <w:proofErr w:type="gramEnd"/>
      <w:r w:rsidRPr="008937E8">
        <w:rPr>
          <w:rFonts w:ascii="StobiSerif Regular" w:hAnsi="StobiSerif Regular" w:cs="Arial"/>
          <w:lang w:val="mk-MK"/>
        </w:rPr>
        <w:t xml:space="preserve"> </w:t>
      </w:r>
      <w:r>
        <w:rPr>
          <w:rFonts w:ascii="StobiSerif Regular" w:hAnsi="StobiSerif Regular" w:cs="Arial"/>
        </w:rPr>
        <w:t xml:space="preserve"> 11 /</w:t>
      </w:r>
      <w:proofErr w:type="gramStart"/>
      <w:r>
        <w:rPr>
          <w:rFonts w:ascii="StobiSerif Regular" w:hAnsi="StobiSerif Regular" w:cs="Arial"/>
        </w:rPr>
        <w:t>2013</w:t>
      </w:r>
      <w:r w:rsidRPr="008937E8">
        <w:rPr>
          <w:rFonts w:ascii="StobiSerif Regular" w:hAnsi="StobiSerif Regular" w:cs="Arial"/>
          <w:lang w:val="mk-MK"/>
        </w:rPr>
        <w:t xml:space="preserve"> </w:t>
      </w:r>
      <w:r>
        <w:rPr>
          <w:rFonts w:ascii="StobiSerif Regular" w:hAnsi="StobiSerif Regular" w:cs="Arial"/>
        </w:rPr>
        <w:t xml:space="preserve"> </w:t>
      </w:r>
      <w:r w:rsidRPr="008937E8">
        <w:rPr>
          <w:rFonts w:ascii="StobiSerif Regular" w:hAnsi="StobiSerif Regular" w:cs="Arial"/>
          <w:lang w:val="mk-MK"/>
        </w:rPr>
        <w:t>)</w:t>
      </w:r>
      <w:proofErr w:type="gramEnd"/>
      <w:r w:rsidRPr="008937E8">
        <w:rPr>
          <w:rFonts w:ascii="StobiSerif Regular" w:hAnsi="StobiSerif Regular" w:cs="Arial"/>
          <w:lang w:val="mk-MK"/>
        </w:rPr>
        <w:t xml:space="preserve"> </w:t>
      </w:r>
      <w:r>
        <w:rPr>
          <w:rFonts w:ascii="StobiSerif Regular" w:hAnsi="StobiSerif Regular" w:cs="Arial"/>
          <w:lang w:val="mk-MK"/>
        </w:rPr>
        <w:t xml:space="preserve"> и измените на Програмата  бр.07-890/14 од 11.07.2014  година ( Службен гласник на општина Пробиштип  бр.21/2014)</w:t>
      </w:r>
      <w:r w:rsidRPr="008937E8">
        <w:rPr>
          <w:rFonts w:ascii="StobiSerif Regular" w:hAnsi="StobiSerif Regular" w:cs="Arial"/>
          <w:lang w:val="mk-MK"/>
        </w:rPr>
        <w:t>во делот:</w:t>
      </w:r>
      <w:r>
        <w:rPr>
          <w:rFonts w:ascii="StobiSerif Regular" w:hAnsi="StobiSerif Regular" w:cs="Arial"/>
          <w:lang w:val="mk-MK"/>
        </w:rPr>
        <w:t xml:space="preserve"> </w:t>
      </w:r>
      <w:r>
        <w:rPr>
          <w:rFonts w:ascii="StobiSerif Regular" w:hAnsi="StobiSerif Regular"/>
          <w:b/>
          <w:lang w:val="mk-MK"/>
        </w:rPr>
        <w:t xml:space="preserve">           </w:t>
      </w:r>
    </w:p>
    <w:p w:rsidR="004C60B2" w:rsidRPr="00342367" w:rsidRDefault="004C60B2" w:rsidP="004C60B2">
      <w:pPr>
        <w:spacing w:after="80"/>
        <w:rPr>
          <w:rFonts w:ascii="StobiSerif Regular" w:hAnsi="StobiSerif Regular" w:cs="Arial"/>
          <w:b/>
          <w:lang w:val="mk-MK"/>
        </w:rPr>
      </w:pPr>
      <w:r>
        <w:rPr>
          <w:lang w:val="mk-MK"/>
        </w:rPr>
        <w:tab/>
      </w:r>
      <w:r>
        <w:rPr>
          <w:rFonts w:ascii="StobiSerif Regular" w:hAnsi="StobiSerif Regular" w:cs="Arial"/>
          <w:lang w:val="mk-MK"/>
        </w:rPr>
        <w:t xml:space="preserve">                                                                      </w:t>
      </w:r>
      <w:r w:rsidRPr="00342367">
        <w:rPr>
          <w:rFonts w:ascii="StobiSerif Regular" w:hAnsi="StobiSerif Regular" w:cs="Arial"/>
          <w:b/>
          <w:lang w:val="mk-MK"/>
        </w:rPr>
        <w:t xml:space="preserve"> Член </w:t>
      </w:r>
      <w:r>
        <w:rPr>
          <w:rFonts w:ascii="StobiSerif Regular" w:hAnsi="StobiSerif Regular" w:cs="Arial"/>
          <w:b/>
          <w:lang w:val="mk-MK"/>
        </w:rPr>
        <w:t>2</w:t>
      </w:r>
    </w:p>
    <w:p w:rsidR="004C60B2" w:rsidRDefault="004C60B2" w:rsidP="004C60B2">
      <w:pPr>
        <w:spacing w:after="80"/>
        <w:jc w:val="both"/>
        <w:rPr>
          <w:rFonts w:ascii="StobiSerif Regular" w:hAnsi="StobiSerif Regular" w:cs="Arial"/>
          <w:b/>
          <w:lang w:val="mk-MK"/>
        </w:rPr>
      </w:pPr>
      <w:r>
        <w:rPr>
          <w:rFonts w:ascii="StobiSerif Regular" w:hAnsi="StobiSerif Regular" w:cs="Arial"/>
          <w:b/>
        </w:rPr>
        <w:t xml:space="preserve"> </w:t>
      </w:r>
      <w:r>
        <w:rPr>
          <w:rFonts w:ascii="StobiSerif Regular" w:hAnsi="StobiSerif Regular" w:cs="Arial"/>
          <w:b/>
          <w:lang w:val="mk-MK"/>
        </w:rPr>
        <w:t>По ставот 1.2.5 се  додава нов став кој гласи:</w:t>
      </w:r>
    </w:p>
    <w:p w:rsidR="004C60B2" w:rsidRPr="005C5C63" w:rsidRDefault="004C60B2" w:rsidP="004C60B2">
      <w:pPr>
        <w:spacing w:after="80"/>
        <w:jc w:val="both"/>
        <w:rPr>
          <w:rFonts w:ascii="StobiSerif Regular" w:hAnsi="StobiSerif Regular" w:cs="Arial"/>
          <w:b/>
          <w:lang w:val="mk-MK"/>
        </w:rPr>
      </w:pPr>
      <w:r>
        <w:rPr>
          <w:rFonts w:ascii="StobiSerif Regular" w:hAnsi="StobiSerif Regular" w:cs="Arial"/>
          <w:b/>
          <w:lang w:val="mk-MK"/>
        </w:rPr>
        <w:t>1.2.</w:t>
      </w:r>
      <w:r>
        <w:rPr>
          <w:rFonts w:ascii="StobiSerif Regular" w:hAnsi="StobiSerif Regular" w:cs="Arial"/>
          <w:b/>
        </w:rPr>
        <w:t>6</w:t>
      </w:r>
      <w:r w:rsidRPr="005C5C63">
        <w:rPr>
          <w:rFonts w:ascii="StobiSerif Regular" w:hAnsi="StobiSerif Regular" w:cs="Arial"/>
          <w:b/>
          <w:lang w:val="mk-MK"/>
        </w:rPr>
        <w:t xml:space="preserve"> ИЗРАБОТКА НА </w:t>
      </w:r>
      <w:r>
        <w:rPr>
          <w:rFonts w:ascii="StobiSerif Regular" w:hAnsi="StobiSerif Regular" w:cs="Arial"/>
          <w:b/>
          <w:lang w:val="mk-MK"/>
        </w:rPr>
        <w:t xml:space="preserve">ЛОКАЛНА </w:t>
      </w:r>
      <w:r w:rsidRPr="005C5C63">
        <w:rPr>
          <w:rFonts w:ascii="StobiSerif Regular" w:hAnsi="StobiSerif Regular" w:cs="Arial"/>
          <w:b/>
          <w:lang w:val="mk-MK"/>
        </w:rPr>
        <w:t>УРБАНИСТИЧК</w:t>
      </w:r>
      <w:r>
        <w:rPr>
          <w:rFonts w:ascii="StobiSerif Regular" w:hAnsi="StobiSerif Regular" w:cs="Arial"/>
          <w:b/>
          <w:lang w:val="mk-MK"/>
        </w:rPr>
        <w:t>А ПЛАНСКА ДОКУМЕНТАЦИЈА</w:t>
      </w:r>
      <w:r w:rsidRPr="005C5C63">
        <w:rPr>
          <w:rFonts w:ascii="StobiSerif Regular" w:hAnsi="StobiSerif Regular" w:cs="Arial"/>
          <w:b/>
          <w:lang w:val="mk-MK"/>
        </w:rPr>
        <w:t xml:space="preserve"> </w:t>
      </w:r>
      <w:r>
        <w:rPr>
          <w:rFonts w:ascii="StobiSerif Regular" w:hAnsi="StobiSerif Regular" w:cs="Arial"/>
          <w:b/>
          <w:lang w:val="mk-MK"/>
        </w:rPr>
        <w:t>(ЛУПД)  со П= 22,о Ха ( КП.БР.45/1, КО НЕОКАЗИ СО П=5,2 Ха И КП.БР.566/1, КО НЕОКАЗИ СО П=17,о Ха)</w:t>
      </w:r>
    </w:p>
    <w:p w:rsidR="004C60B2" w:rsidRPr="00A6798A" w:rsidRDefault="004C60B2" w:rsidP="004C6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10348"/>
        </w:tabs>
        <w:jc w:val="both"/>
        <w:rPr>
          <w:rFonts w:ascii="StobiSerif Regular" w:hAnsi="StobiSerif Regular"/>
          <w:sz w:val="20"/>
          <w:szCs w:val="20"/>
          <w:lang w:val="mk-MK"/>
        </w:rPr>
      </w:pPr>
      <w:r w:rsidRPr="00FF7563">
        <w:rPr>
          <w:rStyle w:val="mkd"/>
          <w:rFonts w:ascii="StobiSerif Regular" w:hAnsi="StobiSerif Regular"/>
          <w:bCs/>
          <w:lang w:val="pl-PL"/>
        </w:rPr>
        <w:t xml:space="preserve">Класи на намени од групата </w:t>
      </w:r>
      <w:r w:rsidRPr="00A6798A">
        <w:rPr>
          <w:rStyle w:val="mkd"/>
          <w:rFonts w:ascii="StobiSerif Regular" w:hAnsi="StobiSerif Regular"/>
          <w:b/>
          <w:bCs/>
          <w:lang w:val="pl-PL"/>
        </w:rPr>
        <w:t>Г</w:t>
      </w:r>
      <w:r w:rsidRPr="00A6798A">
        <w:rPr>
          <w:rStyle w:val="mkd"/>
          <w:rFonts w:ascii="StobiSerif Regular" w:hAnsi="StobiSerif Regular"/>
          <w:bCs/>
          <w:lang w:val="pl-PL"/>
        </w:rPr>
        <w:t xml:space="preserve"> </w:t>
      </w:r>
      <w:r w:rsidRPr="00A6798A">
        <w:rPr>
          <w:rStyle w:val="mkd"/>
          <w:rFonts w:ascii="StobiSerif Regular" w:hAnsi="StobiSerif Regular"/>
          <w:b/>
          <w:bCs/>
          <w:lang w:val="pl-PL"/>
        </w:rPr>
        <w:t>производство,</w:t>
      </w:r>
      <w:r>
        <w:rPr>
          <w:rStyle w:val="mkd"/>
          <w:rFonts w:ascii="StobiSerif Regular" w:hAnsi="StobiSerif Regular"/>
          <w:b/>
          <w:bCs/>
          <w:lang w:val="mk-MK"/>
        </w:rPr>
        <w:t xml:space="preserve"> </w:t>
      </w:r>
      <w:r w:rsidRPr="00A6798A">
        <w:rPr>
          <w:rStyle w:val="mkd"/>
          <w:rFonts w:ascii="StobiSerif Regular" w:hAnsi="StobiSerif Regular"/>
          <w:b/>
          <w:bCs/>
          <w:lang w:val="pl-PL"/>
        </w:rPr>
        <w:t>дистрибуција и сервиси</w:t>
      </w:r>
      <w:r w:rsidRPr="00A6798A">
        <w:rPr>
          <w:rStyle w:val="mkd"/>
          <w:rFonts w:ascii="StobiSerif Regular" w:hAnsi="StobiSerif Regular"/>
          <w:bCs/>
          <w:lang w:val="pl-PL"/>
        </w:rPr>
        <w:t xml:space="preserve">  : </w:t>
      </w:r>
      <w:r w:rsidRPr="00A6798A">
        <w:rPr>
          <w:rStyle w:val="mkd"/>
          <w:rFonts w:ascii="StobiSerif Regular" w:hAnsi="StobiSerif Regular"/>
          <w:b/>
          <w:bCs/>
          <w:lang w:val="mk-MK"/>
        </w:rPr>
        <w:t>Г1</w:t>
      </w:r>
      <w:r w:rsidRPr="00A6798A">
        <w:rPr>
          <w:rStyle w:val="mkd"/>
          <w:rFonts w:ascii="StobiSerif Regular" w:hAnsi="StobiSerif Regular"/>
          <w:bCs/>
          <w:lang w:val="mk-MK"/>
        </w:rPr>
        <w:t xml:space="preserve"> </w:t>
      </w:r>
      <w:r w:rsidRPr="00A6798A">
        <w:rPr>
          <w:rStyle w:val="mkd"/>
          <w:rFonts w:ascii="StobiSerif Regular" w:hAnsi="StobiSerif Regular"/>
          <w:b/>
          <w:bCs/>
          <w:lang w:val="mk-MK"/>
        </w:rPr>
        <w:t>тешка и загадувачка индустрија</w:t>
      </w:r>
      <w:r w:rsidRPr="00A6798A">
        <w:rPr>
          <w:rStyle w:val="mkd"/>
          <w:rFonts w:ascii="StobiSerif Regular" w:hAnsi="StobiSerif Regular"/>
          <w:bCs/>
          <w:lang w:val="mk-MK"/>
        </w:rPr>
        <w:t xml:space="preserve">, </w:t>
      </w:r>
      <w:r w:rsidRPr="00A6798A">
        <w:rPr>
          <w:rFonts w:ascii="StobiSerif Regular" w:hAnsi="StobiSerif Regular"/>
          <w:b/>
        </w:rPr>
        <w:t>и компатибилни класи на намени Г2,</w:t>
      </w:r>
      <w:r>
        <w:rPr>
          <w:rFonts w:ascii="StobiSerif Regular" w:hAnsi="StobiSerif Regular"/>
          <w:b/>
          <w:lang w:val="mk-MK"/>
        </w:rPr>
        <w:t xml:space="preserve"> </w:t>
      </w:r>
      <w:r w:rsidRPr="00A6798A">
        <w:rPr>
          <w:rFonts w:ascii="StobiSerif Regular" w:hAnsi="StobiSerif Regular"/>
          <w:b/>
        </w:rPr>
        <w:t>Г3 и</w:t>
      </w:r>
      <w:r>
        <w:rPr>
          <w:rFonts w:ascii="StobiSerif Regular" w:hAnsi="StobiSerif Regular"/>
          <w:b/>
          <w:lang w:val="mk-MK"/>
        </w:rPr>
        <w:t xml:space="preserve"> </w:t>
      </w:r>
      <w:r w:rsidRPr="00A6798A">
        <w:rPr>
          <w:rFonts w:ascii="StobiSerif Regular" w:hAnsi="StobiSerif Regular"/>
          <w:b/>
        </w:rPr>
        <w:t>Г4 со максимално дозволено учество  од 30% од основната намена</w:t>
      </w:r>
      <w:r>
        <w:rPr>
          <w:rFonts w:ascii="StobiSerif Regular" w:hAnsi="StobiSerif Regular"/>
          <w:b/>
          <w:lang w:val="mk-MK"/>
        </w:rPr>
        <w:t>.</w:t>
      </w:r>
    </w:p>
    <w:p w:rsidR="004C60B2" w:rsidRPr="00A6798A" w:rsidRDefault="004C60B2" w:rsidP="004C60B2">
      <w:pPr>
        <w:pStyle w:val="ListBullet2"/>
        <w:tabs>
          <w:tab w:val="num" w:pos="900"/>
        </w:tabs>
        <w:ind w:firstLine="0"/>
        <w:rPr>
          <w:rStyle w:val="mkd"/>
          <w:rFonts w:ascii="StobiSerif Regular" w:hAnsi="StobiSerif Regular"/>
          <w:b/>
          <w:bCs w:val="0"/>
          <w:lang w:val="mk-MK"/>
        </w:rPr>
      </w:pPr>
      <w:r w:rsidRPr="00A6798A">
        <w:rPr>
          <w:rStyle w:val="mkd"/>
          <w:rFonts w:ascii="StobiSerif Regular" w:hAnsi="StobiSerif Regular"/>
          <w:b/>
        </w:rPr>
        <w:t>Г2 лесна и незагадувачка индустрија, Г3 сервиси ,</w:t>
      </w:r>
      <w:r>
        <w:rPr>
          <w:rStyle w:val="mkd"/>
          <w:rFonts w:ascii="StobiSerif Regular" w:hAnsi="StobiSerif Regular"/>
          <w:b/>
          <w:bCs w:val="0"/>
          <w:lang w:val="mk-MK"/>
        </w:rPr>
        <w:t xml:space="preserve"> </w:t>
      </w:r>
      <w:r w:rsidRPr="00A6798A">
        <w:rPr>
          <w:rStyle w:val="mkd"/>
          <w:rFonts w:ascii="StobiSerif Regular" w:hAnsi="StobiSerif Regular"/>
          <w:b/>
        </w:rPr>
        <w:t>Г4 стоваришта ; Д2 заштитно зеленило</w:t>
      </w:r>
      <w:r>
        <w:rPr>
          <w:rStyle w:val="mkd"/>
          <w:rFonts w:ascii="StobiSerif Regular" w:hAnsi="StobiSerif Regular"/>
          <w:b/>
          <w:lang w:val="mk-MK"/>
        </w:rPr>
        <w:t>,</w:t>
      </w:r>
      <w:r w:rsidRPr="00A6798A">
        <w:rPr>
          <w:rStyle w:val="mkd"/>
          <w:rFonts w:ascii="StobiSerif Regular" w:hAnsi="StobiSerif Regular"/>
          <w:bCs w:val="0"/>
          <w:lang w:val="mk-MK"/>
        </w:rPr>
        <w:t xml:space="preserve"> </w:t>
      </w:r>
      <w:r w:rsidRPr="00A6798A">
        <w:rPr>
          <w:rStyle w:val="mkd"/>
          <w:rFonts w:ascii="StobiSerif Regular" w:hAnsi="StobiSerif Regular"/>
          <w:b/>
        </w:rPr>
        <w:t>Д1 па</w:t>
      </w:r>
      <w:r w:rsidRPr="00A6798A">
        <w:rPr>
          <w:rStyle w:val="mkd"/>
          <w:rFonts w:ascii="StobiSerif Regular" w:hAnsi="StobiSerif Regular"/>
          <w:b/>
          <w:lang w:val="mk-MK"/>
        </w:rPr>
        <w:t>р</w:t>
      </w:r>
      <w:r w:rsidRPr="00A6798A">
        <w:rPr>
          <w:rStyle w:val="mkd"/>
          <w:rFonts w:ascii="StobiSerif Regular" w:hAnsi="StobiSerif Regular"/>
          <w:b/>
        </w:rPr>
        <w:t xml:space="preserve">ковско   зеленило и паркиралишта;       </w:t>
      </w:r>
    </w:p>
    <w:p w:rsidR="004C60B2" w:rsidRDefault="004C60B2" w:rsidP="004C60B2">
      <w:pPr>
        <w:ind w:firstLine="720"/>
        <w:jc w:val="center"/>
        <w:rPr>
          <w:rFonts w:ascii="StobiSerif Regular" w:hAnsi="StobiSerif Regular" w:cs="Arial"/>
          <w:lang w:val="mk-MK"/>
        </w:rPr>
      </w:pPr>
      <w:r w:rsidRPr="00342367">
        <w:rPr>
          <w:rFonts w:ascii="StobiSerif Regular" w:hAnsi="StobiSerif Regular" w:cs="Arial"/>
          <w:b/>
          <w:lang w:val="mk-MK"/>
        </w:rPr>
        <w:t xml:space="preserve">Член </w:t>
      </w:r>
      <w:r>
        <w:rPr>
          <w:rFonts w:ascii="StobiSerif Regular" w:hAnsi="StobiSerif Regular" w:cs="Arial"/>
          <w:b/>
          <w:lang w:val="mk-MK"/>
        </w:rPr>
        <w:t>3</w:t>
      </w:r>
    </w:p>
    <w:p w:rsidR="004C60B2" w:rsidRDefault="004C60B2" w:rsidP="004C60B2">
      <w:pPr>
        <w:spacing w:after="80"/>
        <w:jc w:val="both"/>
        <w:rPr>
          <w:rFonts w:ascii="StobiSerif Regular" w:hAnsi="StobiSerif Regular" w:cs="Arial"/>
          <w:lang w:val="mk-MK"/>
        </w:rPr>
      </w:pPr>
      <w:r>
        <w:rPr>
          <w:rFonts w:ascii="StobiSerif Regular" w:hAnsi="StobiSerif Regular" w:cs="Arial"/>
          <w:lang w:val="mk-MK"/>
        </w:rPr>
        <w:t xml:space="preserve">         </w:t>
      </w:r>
      <w:r w:rsidRPr="005C5C63">
        <w:rPr>
          <w:rFonts w:ascii="StobiSerif Regular" w:hAnsi="StobiSerif Regular" w:cs="Arial"/>
          <w:lang w:val="mk-MK"/>
        </w:rPr>
        <w:t>Програмата за дополнување на Програмата за урбанистичко планирање и локален економски развој на Општина Пробиштип за 2014</w:t>
      </w:r>
      <w:r>
        <w:rPr>
          <w:rFonts w:ascii="StobiSerif Regular" w:hAnsi="StobiSerif Regular" w:cs="Arial"/>
          <w:lang w:val="mk-MK"/>
        </w:rPr>
        <w:t xml:space="preserve"> </w:t>
      </w:r>
      <w:r w:rsidRPr="005C5C63">
        <w:rPr>
          <w:rFonts w:ascii="StobiSerif Regular" w:hAnsi="StobiSerif Regular" w:cs="Arial"/>
          <w:lang w:val="mk-MK"/>
        </w:rPr>
        <w:t>година влегува во сила осмиот ден од денот на објавувањето во Службен Гласник на Општина Пробиштип</w:t>
      </w:r>
      <w:r w:rsidRPr="008937E8">
        <w:rPr>
          <w:rFonts w:ascii="StobiSerif Regular" w:hAnsi="StobiSerif Regular" w:cs="Arial"/>
          <w:lang w:val="mk-MK"/>
        </w:rPr>
        <w:t>.</w:t>
      </w:r>
    </w:p>
    <w:p w:rsidR="004C60B2" w:rsidRDefault="004C60B2" w:rsidP="004C60B2">
      <w:pPr>
        <w:jc w:val="both"/>
        <w:rPr>
          <w:rFonts w:ascii="StobiSerif Regular" w:hAnsi="StobiSerif Regular" w:cs="Arial"/>
          <w:lang w:val="mk-MK"/>
        </w:rPr>
      </w:pPr>
      <w:r>
        <w:rPr>
          <w:rFonts w:ascii="StobiSerif Regular" w:hAnsi="StobiSerif Regular" w:cs="Arial"/>
          <w:lang w:val="mk-MK"/>
        </w:rPr>
        <w:t>Бр.07-990/3</w:t>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t xml:space="preserve">Совет на општина Пробиштип </w:t>
      </w:r>
    </w:p>
    <w:p w:rsidR="004C60B2" w:rsidRDefault="004C60B2" w:rsidP="004C60B2">
      <w:pPr>
        <w:jc w:val="both"/>
        <w:rPr>
          <w:rFonts w:ascii="StobiSerif Regular" w:hAnsi="StobiSerif Regular" w:cs="Arial"/>
          <w:lang w:val="mk-MK"/>
        </w:rPr>
      </w:pPr>
      <w:r>
        <w:rPr>
          <w:rFonts w:ascii="StobiSerif Regular" w:hAnsi="StobiSerif Regular" w:cs="Arial"/>
          <w:lang w:val="mk-MK"/>
        </w:rPr>
        <w:t xml:space="preserve">06.08.2014 година </w:t>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t>Претседател</w:t>
      </w:r>
    </w:p>
    <w:p w:rsidR="004C60B2" w:rsidRDefault="004C60B2" w:rsidP="004C60B2">
      <w:pPr>
        <w:jc w:val="both"/>
        <w:rPr>
          <w:rFonts w:ascii="StobiSerif Regular" w:hAnsi="StobiSerif Regular" w:cs="Arial"/>
        </w:rPr>
      </w:pPr>
      <w:r>
        <w:rPr>
          <w:rFonts w:ascii="StobiSerif Regular" w:hAnsi="StobiSerif Regular" w:cs="Arial"/>
          <w:lang w:val="mk-MK"/>
        </w:rPr>
        <w:t xml:space="preserve">Пробиштип </w:t>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r>
      <w:r>
        <w:rPr>
          <w:rFonts w:ascii="StobiSerif Regular" w:hAnsi="StobiSerif Regular" w:cs="Arial"/>
          <w:lang w:val="mk-MK"/>
        </w:rPr>
        <w:tab/>
        <w:t>Ранко Давитков</w:t>
      </w:r>
    </w:p>
    <w:p w:rsidR="004C60B2" w:rsidRPr="004C60B2" w:rsidRDefault="004C60B2" w:rsidP="004C60B2">
      <w:pPr>
        <w:jc w:val="both"/>
        <w:rPr>
          <w:rFonts w:ascii="Arial" w:hAnsi="Arial" w:cs="Arial"/>
          <w:b/>
          <w:i/>
        </w:rPr>
      </w:pPr>
      <w:r>
        <w:rPr>
          <w:rFonts w:ascii="StobiSerif Regular" w:hAnsi="StobiSerif Regular" w:cs="Arial"/>
        </w:rPr>
        <w:t>_________________________________________________________________________</w:t>
      </w:r>
    </w:p>
    <w:p w:rsidR="004C60B2" w:rsidRPr="00530C08" w:rsidRDefault="004C60B2" w:rsidP="004C60B2">
      <w:pPr>
        <w:jc w:val="both"/>
        <w:rPr>
          <w:rFonts w:ascii="Arial" w:hAnsi="Arial" w:cs="Arial"/>
          <w:lang w:val="mk-MK"/>
        </w:rPr>
      </w:pPr>
    </w:p>
    <w:p w:rsidR="004C60B2" w:rsidRDefault="004C60B2" w:rsidP="004C60B2">
      <w:pPr>
        <w:jc w:val="both"/>
        <w:rPr>
          <w:rFonts w:ascii="StobiSerif Regular" w:hAnsi="StobiSerif Regular"/>
        </w:rPr>
      </w:pPr>
      <w:r w:rsidRPr="00144710">
        <w:rPr>
          <w:rFonts w:ascii="StobiSerif Regular" w:hAnsi="StobiSerif Regular"/>
        </w:rPr>
        <w:t>Врз основа на член 22 став 1 точка 7 од Законот за локална самоуправа (</w:t>
      </w:r>
      <w:r>
        <w:rPr>
          <w:rFonts w:ascii="StobiSerif Regular" w:hAnsi="StobiSerif Regular"/>
        </w:rPr>
        <w:t>„Службен Весник на РМ бр</w:t>
      </w:r>
      <w:r w:rsidRPr="00144710">
        <w:rPr>
          <w:rFonts w:ascii="StobiSerif Regular" w:hAnsi="StobiSerif Regular"/>
        </w:rPr>
        <w:t>.05/02</w:t>
      </w:r>
      <w:r>
        <w:rPr>
          <w:rFonts w:ascii="StobiSerif Regular" w:hAnsi="StobiSerif Regular"/>
        </w:rPr>
        <w:t>“</w:t>
      </w:r>
      <w:r w:rsidRPr="00144710">
        <w:rPr>
          <w:rFonts w:ascii="StobiSerif Regular" w:hAnsi="StobiSerif Regular"/>
        </w:rPr>
        <w:t>), член 15 став 1 точка 8 од Статутот на општина Пробиштип (</w:t>
      </w:r>
      <w:r>
        <w:rPr>
          <w:rFonts w:ascii="StobiSerif Regular" w:hAnsi="StobiSerif Regular"/>
        </w:rPr>
        <w:t>„</w:t>
      </w:r>
      <w:r w:rsidRPr="00144710">
        <w:rPr>
          <w:rFonts w:ascii="StobiSerif Regular" w:hAnsi="StobiSerif Regular"/>
        </w:rPr>
        <w:t xml:space="preserve">Службен Гласник на општина Пробиштип </w:t>
      </w:r>
      <w:r>
        <w:rPr>
          <w:rFonts w:ascii="StobiSerif Regular" w:hAnsi="StobiSerif Regular"/>
        </w:rPr>
        <w:t>бр.04/05“) а во врска со член 73 став 1 од Законот за заштита на децата („Службен Весник на РМ бр.23/13 и бр.12/14“)   а во врска Меморандумот за соработка  помеѓу Детскиот фонд  на обединетите нации УНИЦЕФ  и општина Пробиштип бр.08-789/3 од 24.07.2014 година , Советот на општина Пробиштип на седницата одржана на ден 06.08.2014 година  ја донесе следната:</w:t>
      </w:r>
    </w:p>
    <w:p w:rsidR="004C60B2" w:rsidRPr="00144710" w:rsidRDefault="004C60B2" w:rsidP="004C60B2">
      <w:pPr>
        <w:jc w:val="center"/>
        <w:rPr>
          <w:rFonts w:ascii="StobiSerif Regular" w:hAnsi="StobiSerif Regular"/>
          <w:b/>
          <w:i/>
        </w:rPr>
      </w:pPr>
      <w:r w:rsidRPr="00144710">
        <w:rPr>
          <w:rFonts w:ascii="StobiSerif Regular" w:hAnsi="StobiSerif Regular"/>
          <w:b/>
          <w:i/>
        </w:rPr>
        <w:t>О</w:t>
      </w:r>
      <w:r>
        <w:rPr>
          <w:rFonts w:ascii="StobiSerif Regular" w:hAnsi="StobiSerif Regular"/>
          <w:b/>
          <w:i/>
        </w:rPr>
        <w:t xml:space="preserve"> </w:t>
      </w:r>
      <w:r w:rsidRPr="00144710">
        <w:rPr>
          <w:rFonts w:ascii="StobiSerif Regular" w:hAnsi="StobiSerif Regular"/>
          <w:b/>
          <w:i/>
        </w:rPr>
        <w:t>Д</w:t>
      </w:r>
      <w:r>
        <w:rPr>
          <w:rFonts w:ascii="StobiSerif Regular" w:hAnsi="StobiSerif Regular"/>
          <w:b/>
          <w:i/>
        </w:rPr>
        <w:t xml:space="preserve"> </w:t>
      </w:r>
      <w:r w:rsidRPr="00144710">
        <w:rPr>
          <w:rFonts w:ascii="StobiSerif Regular" w:hAnsi="StobiSerif Regular"/>
          <w:b/>
          <w:i/>
        </w:rPr>
        <w:t>Л</w:t>
      </w:r>
      <w:r>
        <w:rPr>
          <w:rFonts w:ascii="StobiSerif Regular" w:hAnsi="StobiSerif Regular"/>
          <w:b/>
          <w:i/>
        </w:rPr>
        <w:t xml:space="preserve"> </w:t>
      </w:r>
      <w:r w:rsidRPr="00144710">
        <w:rPr>
          <w:rFonts w:ascii="StobiSerif Regular" w:hAnsi="StobiSerif Regular"/>
          <w:b/>
          <w:i/>
        </w:rPr>
        <w:t>У</w:t>
      </w:r>
      <w:r>
        <w:rPr>
          <w:rFonts w:ascii="StobiSerif Regular" w:hAnsi="StobiSerif Regular"/>
          <w:b/>
          <w:i/>
        </w:rPr>
        <w:t xml:space="preserve"> </w:t>
      </w:r>
      <w:r w:rsidRPr="00144710">
        <w:rPr>
          <w:rFonts w:ascii="StobiSerif Regular" w:hAnsi="StobiSerif Regular"/>
          <w:b/>
          <w:i/>
        </w:rPr>
        <w:t>К</w:t>
      </w:r>
      <w:r>
        <w:rPr>
          <w:rFonts w:ascii="StobiSerif Regular" w:hAnsi="StobiSerif Regular"/>
          <w:b/>
          <w:i/>
        </w:rPr>
        <w:t xml:space="preserve"> </w:t>
      </w:r>
      <w:r w:rsidRPr="00144710">
        <w:rPr>
          <w:rFonts w:ascii="StobiSerif Regular" w:hAnsi="StobiSerif Regular"/>
          <w:b/>
          <w:i/>
        </w:rPr>
        <w:t>А</w:t>
      </w:r>
    </w:p>
    <w:p w:rsidR="004C60B2" w:rsidRDefault="004C60B2" w:rsidP="004C60B2">
      <w:pPr>
        <w:jc w:val="center"/>
        <w:rPr>
          <w:rFonts w:ascii="StobiSerif Regular" w:hAnsi="StobiSerif Regular"/>
          <w:b/>
          <w:i/>
        </w:rPr>
      </w:pPr>
      <w:r w:rsidRPr="00144710">
        <w:rPr>
          <w:rFonts w:ascii="StobiSerif Regular" w:hAnsi="StobiSerif Regular"/>
          <w:b/>
          <w:i/>
        </w:rPr>
        <w:t xml:space="preserve">За </w:t>
      </w:r>
      <w:r>
        <w:rPr>
          <w:rFonts w:ascii="StobiSerif Regular" w:hAnsi="StobiSerif Regular"/>
          <w:b/>
          <w:i/>
        </w:rPr>
        <w:t xml:space="preserve">отворање </w:t>
      </w:r>
      <w:r w:rsidRPr="00144710">
        <w:rPr>
          <w:rFonts w:ascii="StobiSerif Regular" w:hAnsi="StobiSerif Regular"/>
          <w:b/>
          <w:i/>
        </w:rPr>
        <w:t xml:space="preserve">на Центар за ран </w:t>
      </w:r>
      <w:r>
        <w:rPr>
          <w:rFonts w:ascii="StobiSerif Regular" w:hAnsi="StobiSerif Regular"/>
          <w:b/>
          <w:i/>
        </w:rPr>
        <w:t>детски развој во состав на Јавната Општинска Установа- Детска Градинка</w:t>
      </w:r>
      <w:r w:rsidRPr="00144710">
        <w:rPr>
          <w:rFonts w:ascii="StobiSerif Regular" w:hAnsi="StobiSerif Regular"/>
          <w:b/>
          <w:i/>
        </w:rPr>
        <w:t>„Гоце Делчев“</w:t>
      </w:r>
      <w:r>
        <w:rPr>
          <w:rFonts w:ascii="StobiSerif Regular" w:hAnsi="StobiSerif Regular"/>
          <w:b/>
          <w:i/>
        </w:rPr>
        <w:t>-Пробиштип</w:t>
      </w:r>
    </w:p>
    <w:p w:rsidR="004C60B2" w:rsidRDefault="004C60B2" w:rsidP="004C60B2">
      <w:pPr>
        <w:jc w:val="center"/>
        <w:rPr>
          <w:rFonts w:ascii="StobiSerif Regular" w:hAnsi="StobiSerif Regular"/>
          <w:b/>
          <w:i/>
        </w:rPr>
      </w:pPr>
    </w:p>
    <w:p w:rsidR="004C60B2" w:rsidRPr="000478E2" w:rsidRDefault="004C60B2" w:rsidP="004C60B2">
      <w:pPr>
        <w:pStyle w:val="ListParagraph"/>
        <w:pBdr>
          <w:bottom w:val="single" w:sz="12" w:space="1" w:color="auto"/>
        </w:pBdr>
        <w:ind w:left="-567" w:right="-1039"/>
        <w:jc w:val="both"/>
        <w:rPr>
          <w:b/>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Бр.22</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Pr>
          <w:rStyle w:val="PageNumber"/>
          <w:b/>
        </w:rPr>
        <w:t>3</w:t>
      </w:r>
    </w:p>
    <w:p w:rsidR="004C60B2" w:rsidRDefault="004C60B2" w:rsidP="004C60B2">
      <w:pPr>
        <w:jc w:val="center"/>
        <w:rPr>
          <w:rFonts w:ascii="StobiSerif Regular" w:hAnsi="StobiSerif Regular"/>
          <w:b/>
          <w:i/>
        </w:rPr>
      </w:pPr>
    </w:p>
    <w:p w:rsidR="004C60B2" w:rsidRDefault="004C60B2" w:rsidP="004C60B2">
      <w:pPr>
        <w:jc w:val="center"/>
        <w:rPr>
          <w:rFonts w:ascii="StobiSerif Regular" w:hAnsi="StobiSerif Regular"/>
        </w:rPr>
      </w:pPr>
      <w:r w:rsidRPr="00144710">
        <w:rPr>
          <w:rFonts w:ascii="StobiSerif Regular" w:hAnsi="StobiSerif Regular"/>
        </w:rPr>
        <w:t>Член 1</w:t>
      </w:r>
    </w:p>
    <w:p w:rsidR="004C60B2" w:rsidRDefault="004C60B2" w:rsidP="004C60B2">
      <w:pPr>
        <w:jc w:val="both"/>
        <w:rPr>
          <w:rFonts w:ascii="StobiSerif Regular" w:hAnsi="StobiSerif Regular"/>
        </w:rPr>
      </w:pPr>
      <w:r>
        <w:rPr>
          <w:rFonts w:ascii="StobiSerif Regular" w:hAnsi="StobiSerif Regular"/>
        </w:rPr>
        <w:tab/>
        <w:t xml:space="preserve">Со оваа одлука се отвора  Центар за ран детски развој во состав на Јавната Општинска Установа за деца-Детска Градинка „Гоце Делчев“ Пробиштип, со седиште во просториите на подрачното училиште во  с.Ратавица на КП бр.307 eвидентирана во имотен лист 271 за  КО Ратавица. </w:t>
      </w:r>
    </w:p>
    <w:p w:rsidR="004C60B2" w:rsidRDefault="004C60B2" w:rsidP="004C60B2">
      <w:pPr>
        <w:jc w:val="center"/>
        <w:rPr>
          <w:rFonts w:ascii="StobiSerif Regular" w:hAnsi="StobiSerif Regular"/>
        </w:rPr>
      </w:pPr>
      <w:r>
        <w:rPr>
          <w:rFonts w:ascii="StobiSerif Regular" w:hAnsi="StobiSerif Regular"/>
        </w:rPr>
        <w:t>Член 2</w:t>
      </w:r>
    </w:p>
    <w:p w:rsidR="004C60B2" w:rsidRDefault="004C60B2" w:rsidP="004C60B2">
      <w:pPr>
        <w:ind w:firstLine="720"/>
        <w:jc w:val="both"/>
        <w:rPr>
          <w:rFonts w:ascii="StobiSerif Regular" w:hAnsi="StobiSerif Regular"/>
        </w:rPr>
      </w:pPr>
      <w:r>
        <w:rPr>
          <w:rFonts w:ascii="StobiSerif Regular" w:hAnsi="StobiSerif Regular"/>
        </w:rPr>
        <w:t xml:space="preserve">За функционирањето на центарот за ран детски развој  согласно меморандумот за соработка  УНИЦЕФ ке обезбеди  финансиски средства за адаптација на една просторија  во подрачното училиште во Ратавица,  ќе обезбеди соодветен мебел за опремување на просторијата , соодветни надгледни средства и материјали за работа  и ќе изврши обука на кадарот   кој ќе биде ангажиран во Центарот, додека ОПШТИНА ПРОБИШТИП  ке обезбеди соодветна просторија  во подрачното училиште во Ратавица, ќе обезбеди средства  во Буџетот за ангажирање на еден (1) едукатор  кој ќе ги реализира активностите  со децата  и покривање на трошоците за  тековно одржување (струја, вода , греење) преку ООУ Браќа Миладиновци каде што припаѓа ова подрачно училиште. </w:t>
      </w:r>
    </w:p>
    <w:p w:rsidR="004C60B2" w:rsidRDefault="004C60B2" w:rsidP="004C60B2">
      <w:pPr>
        <w:jc w:val="both"/>
        <w:rPr>
          <w:rFonts w:ascii="StobiSerif Regular" w:hAnsi="StobiSerif Regular"/>
        </w:rPr>
      </w:pP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Член 3</w:t>
      </w:r>
    </w:p>
    <w:p w:rsidR="004C60B2" w:rsidRDefault="004C60B2" w:rsidP="004C60B2">
      <w:pPr>
        <w:jc w:val="both"/>
        <w:rPr>
          <w:rFonts w:ascii="StobiSerif Regular" w:hAnsi="StobiSerif Regular"/>
        </w:rPr>
      </w:pPr>
      <w:r>
        <w:rPr>
          <w:rFonts w:ascii="StobiSerif Regular" w:hAnsi="StobiSerif Regular"/>
        </w:rPr>
        <w:tab/>
      </w:r>
      <w:proofErr w:type="gramStart"/>
      <w:r>
        <w:rPr>
          <w:rFonts w:ascii="StobiSerif Regular" w:hAnsi="StobiSerif Regular"/>
        </w:rPr>
        <w:t>Центарот за ран детски развој спроведува програма за рано учење на деца од предучилишна возраст од три до шест години, односно до поаѓање во основно училиште.</w:t>
      </w:r>
      <w:proofErr w:type="gramEnd"/>
      <w:r>
        <w:rPr>
          <w:rFonts w:ascii="StobiSerif Regular" w:hAnsi="StobiSerif Regular"/>
        </w:rPr>
        <w:t xml:space="preserve"> </w:t>
      </w:r>
      <w:proofErr w:type="gramStart"/>
      <w:r>
        <w:rPr>
          <w:rFonts w:ascii="StobiSerif Regular" w:hAnsi="StobiSerif Regular"/>
        </w:rPr>
        <w:t>Според времетраењето во центарот за ран детски развој ќе се остварува скратена програма во траење до три часа дневно со флексибилно работно време според потребите на родителите и заедницата.</w:t>
      </w:r>
      <w:proofErr w:type="gramEnd"/>
    </w:p>
    <w:p w:rsidR="004C60B2" w:rsidRDefault="004C60B2" w:rsidP="004C60B2">
      <w:pPr>
        <w:jc w:val="both"/>
        <w:rPr>
          <w:rFonts w:ascii="StobiSerif Regular" w:hAnsi="StobiSerif Regular"/>
        </w:rPr>
      </w:pPr>
      <w:r>
        <w:rPr>
          <w:rFonts w:ascii="StobiSerif Regular" w:hAnsi="StobiSerif Regular"/>
        </w:rPr>
        <w:tab/>
        <w:t xml:space="preserve">Згрижувањето и воспитанието на децата ќе се реализира во хетерогени групи кои ке </w:t>
      </w:r>
      <w:proofErr w:type="gramStart"/>
      <w:r>
        <w:rPr>
          <w:rFonts w:ascii="StobiSerif Regular" w:hAnsi="StobiSerif Regular"/>
        </w:rPr>
        <w:t>бројат  од</w:t>
      </w:r>
      <w:proofErr w:type="gramEnd"/>
      <w:r>
        <w:rPr>
          <w:rFonts w:ascii="StobiSerif Regular" w:hAnsi="StobiSerif Regular"/>
        </w:rPr>
        <w:t xml:space="preserve"> 10 до 20 деца.</w:t>
      </w:r>
    </w:p>
    <w:p w:rsidR="004C60B2" w:rsidRDefault="004C60B2" w:rsidP="004C60B2">
      <w:pPr>
        <w:jc w:val="center"/>
        <w:rPr>
          <w:rFonts w:ascii="StobiSerif Regular" w:hAnsi="StobiSerif Regular"/>
        </w:rPr>
      </w:pPr>
      <w:r>
        <w:rPr>
          <w:rFonts w:ascii="StobiSerif Regular" w:hAnsi="StobiSerif Regular"/>
        </w:rPr>
        <w:t>Член 4</w:t>
      </w:r>
    </w:p>
    <w:p w:rsidR="004C60B2" w:rsidRDefault="004C60B2" w:rsidP="004C60B2">
      <w:pPr>
        <w:jc w:val="both"/>
        <w:rPr>
          <w:rFonts w:ascii="StobiSerif Regular" w:hAnsi="StobiSerif Regular"/>
        </w:rPr>
      </w:pPr>
      <w:r>
        <w:rPr>
          <w:rFonts w:ascii="StobiSerif Regular" w:hAnsi="StobiSerif Regular"/>
        </w:rPr>
        <w:tab/>
        <w:t>Називот на Центарот за ран детски развој ќе гласи: „ЈАГОТКA“.</w:t>
      </w:r>
    </w:p>
    <w:p w:rsidR="004C60B2" w:rsidRDefault="004C60B2" w:rsidP="004C60B2">
      <w:pPr>
        <w:jc w:val="center"/>
        <w:rPr>
          <w:rFonts w:ascii="StobiSerif Regular" w:hAnsi="StobiSerif Regular"/>
        </w:rPr>
      </w:pPr>
      <w:r>
        <w:rPr>
          <w:rFonts w:ascii="StobiSerif Regular" w:hAnsi="StobiSerif Regular"/>
        </w:rPr>
        <w:t>Член 5</w:t>
      </w:r>
    </w:p>
    <w:p w:rsidR="004C60B2" w:rsidRDefault="004C60B2" w:rsidP="004C60B2">
      <w:pPr>
        <w:ind w:firstLine="720"/>
        <w:jc w:val="both"/>
        <w:rPr>
          <w:rFonts w:ascii="StobiSerif Regular" w:hAnsi="StobiSerif Regular"/>
        </w:rPr>
      </w:pPr>
      <w:proofErr w:type="gramStart"/>
      <w:r>
        <w:rPr>
          <w:rFonts w:ascii="StobiSerif Regular" w:hAnsi="StobiSerif Regular"/>
        </w:rPr>
        <w:t>За реализација на програмата за рано учење и развој ќе се обезбеди кадар согласно стандардите и нормативите за вршење на дејноста на установите за деца („Службен весник на РМ бр.28/14 и 40/14“).</w:t>
      </w:r>
      <w:proofErr w:type="gramEnd"/>
    </w:p>
    <w:p w:rsidR="004C60B2" w:rsidRDefault="004C60B2" w:rsidP="004C60B2">
      <w:pPr>
        <w:jc w:val="center"/>
        <w:rPr>
          <w:rFonts w:ascii="StobiSerif Regular" w:hAnsi="StobiSerif Regular"/>
        </w:rPr>
      </w:pPr>
      <w:r>
        <w:rPr>
          <w:rFonts w:ascii="StobiSerif Regular" w:hAnsi="StobiSerif Regular"/>
        </w:rPr>
        <w:t>Член 6</w:t>
      </w:r>
    </w:p>
    <w:p w:rsidR="004C60B2" w:rsidRDefault="004C60B2" w:rsidP="004C60B2">
      <w:pPr>
        <w:ind w:firstLine="720"/>
        <w:jc w:val="both"/>
        <w:rPr>
          <w:rFonts w:ascii="StobiSerif Regular" w:hAnsi="StobiSerif Regular"/>
        </w:rPr>
      </w:pPr>
      <w:r>
        <w:rPr>
          <w:rFonts w:ascii="StobiSerif Regular" w:hAnsi="StobiSerif Regular"/>
        </w:rPr>
        <w:t xml:space="preserve">Меѓусебните права и обврски </w:t>
      </w:r>
      <w:proofErr w:type="gramStart"/>
      <w:r>
        <w:rPr>
          <w:rFonts w:ascii="StobiSerif Regular" w:hAnsi="StobiSerif Regular"/>
        </w:rPr>
        <w:t>помеѓу  детстката</w:t>
      </w:r>
      <w:proofErr w:type="gramEnd"/>
      <w:r>
        <w:rPr>
          <w:rFonts w:ascii="StobiSerif Regular" w:hAnsi="StobiSerif Regular"/>
        </w:rPr>
        <w:t xml:space="preserve"> градинка во чиј состав ке работи Центарот за ран детски развој  од една страна и подрачното училиште  кое ја отстапува просторијата за потребите на центарот за ран детски развој, ќе бидат уредени со посебен договор кој ќе го склучат директорот на ЈОУГД„Гоце Делчев“ Пробиштип и директорот на ООУ Браќа Миладиновци во чиј состав е подрачното училиште во Ратавица.</w:t>
      </w:r>
    </w:p>
    <w:p w:rsidR="004C60B2" w:rsidRDefault="004C60B2" w:rsidP="004C60B2">
      <w:pPr>
        <w:ind w:firstLine="720"/>
        <w:jc w:val="center"/>
        <w:rPr>
          <w:rFonts w:ascii="StobiSerif Regular" w:hAnsi="StobiSerif Regular"/>
        </w:rPr>
      </w:pPr>
      <w:r>
        <w:rPr>
          <w:rFonts w:ascii="StobiSerif Regular" w:hAnsi="StobiSerif Regular"/>
        </w:rPr>
        <w:t>Член 7</w:t>
      </w:r>
    </w:p>
    <w:p w:rsidR="004C60B2" w:rsidRDefault="004C60B2" w:rsidP="004C60B2">
      <w:pPr>
        <w:ind w:firstLine="720"/>
        <w:jc w:val="both"/>
        <w:rPr>
          <w:rFonts w:ascii="StobiSerif Regular" w:hAnsi="StobiSerif Regular"/>
        </w:rPr>
      </w:pPr>
      <w:r>
        <w:rPr>
          <w:rFonts w:ascii="StobiSerif Regular" w:hAnsi="StobiSerif Regular"/>
        </w:rPr>
        <w:t>Општина Пробиштип ќе обезбедува средства за работење на Центарот за ран детски развој  од буџетот на општина Пробиштип  согласно членот 2 од оваа Одлука се додека ЈОУГД„Гоце Делчев“ Пробиштип средствата за функционирање на Центарот за ран детски развој ќе почне да ги обезбедува во рамките на блок дотации, од Буџетот на Република Македонија.</w:t>
      </w:r>
    </w:p>
    <w:p w:rsidR="004C60B2" w:rsidRPr="000478E2" w:rsidRDefault="004C60B2" w:rsidP="004C60B2">
      <w:pPr>
        <w:pStyle w:val="ListParagraph"/>
        <w:pBdr>
          <w:bottom w:val="single" w:sz="12" w:space="1" w:color="auto"/>
        </w:pBdr>
        <w:ind w:left="-567" w:right="-1039"/>
        <w:jc w:val="both"/>
        <w:rPr>
          <w:b/>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Бр.22</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Pr>
          <w:rStyle w:val="PageNumber"/>
          <w:b/>
        </w:rPr>
        <w:t>4</w:t>
      </w:r>
    </w:p>
    <w:p w:rsidR="004C60B2" w:rsidRDefault="004C60B2" w:rsidP="004C60B2">
      <w:pPr>
        <w:ind w:firstLine="720"/>
        <w:jc w:val="both"/>
        <w:rPr>
          <w:rFonts w:ascii="StobiSerif Regular" w:hAnsi="StobiSerif Regular"/>
        </w:rPr>
      </w:pPr>
    </w:p>
    <w:p w:rsidR="004C60B2" w:rsidRDefault="004C60B2" w:rsidP="004C60B2">
      <w:pPr>
        <w:ind w:firstLine="720"/>
        <w:jc w:val="center"/>
        <w:rPr>
          <w:rFonts w:ascii="StobiSerif Regular" w:hAnsi="StobiSerif Regular"/>
        </w:rPr>
      </w:pPr>
      <w:r>
        <w:rPr>
          <w:rFonts w:ascii="StobiSerif Regular" w:hAnsi="StobiSerif Regular"/>
        </w:rPr>
        <w:t>Член 8</w:t>
      </w:r>
    </w:p>
    <w:p w:rsidR="004C60B2" w:rsidRDefault="004C60B2" w:rsidP="004C60B2">
      <w:pPr>
        <w:ind w:firstLine="720"/>
        <w:jc w:val="both"/>
        <w:rPr>
          <w:rFonts w:ascii="StobiSerif Regular" w:hAnsi="StobiSerif Regular"/>
        </w:rPr>
      </w:pPr>
      <w:r>
        <w:rPr>
          <w:rFonts w:ascii="StobiSerif Regular" w:hAnsi="StobiSerif Regular"/>
        </w:rPr>
        <w:t>Општина Пробиштип како основач на ЈОУГД„Гоце Делчев</w:t>
      </w:r>
      <w:proofErr w:type="gramStart"/>
      <w:r>
        <w:rPr>
          <w:rFonts w:ascii="StobiSerif Regular" w:hAnsi="StobiSerif Regular"/>
        </w:rPr>
        <w:t>“ Пробиштип</w:t>
      </w:r>
      <w:proofErr w:type="gramEnd"/>
      <w:r>
        <w:rPr>
          <w:rFonts w:ascii="StobiSerif Regular" w:hAnsi="StobiSerif Regular"/>
        </w:rPr>
        <w:t xml:space="preserve"> во чиј состав ќе работи новиот објект ќе ги преземе сите потребни активности утврдени во законските и подзаконските акти, со цел добивање на Решение од надлежното Министерство за  отпочнување со работа на објектот.</w:t>
      </w:r>
    </w:p>
    <w:p w:rsidR="004C60B2" w:rsidRDefault="004C60B2" w:rsidP="004C60B2">
      <w:pPr>
        <w:ind w:firstLine="720"/>
        <w:jc w:val="both"/>
        <w:rPr>
          <w:rFonts w:ascii="StobiSerif Regular" w:hAnsi="StobiSerif Regular"/>
        </w:rPr>
      </w:pPr>
      <w:r>
        <w:rPr>
          <w:rFonts w:ascii="StobiSerif Regular" w:hAnsi="StobiSerif Regular"/>
        </w:rPr>
        <w:t xml:space="preserve">Центарот за ран детски развој во состав „ЈАГОТКA </w:t>
      </w:r>
      <w:proofErr w:type="gramStart"/>
      <w:r>
        <w:rPr>
          <w:rFonts w:ascii="StobiSerif Regular" w:hAnsi="StobiSerif Regular"/>
        </w:rPr>
        <w:t>“ ќе</w:t>
      </w:r>
      <w:proofErr w:type="gramEnd"/>
      <w:r>
        <w:rPr>
          <w:rFonts w:ascii="StobiSerif Regular" w:hAnsi="StobiSerif Regular"/>
        </w:rPr>
        <w:t xml:space="preserve"> започне со работа по добиено позитивно мислење за исполнети услови за работа од надлежното Министерство.</w:t>
      </w:r>
    </w:p>
    <w:p w:rsidR="004C60B2" w:rsidRDefault="004C60B2" w:rsidP="004C60B2">
      <w:pPr>
        <w:ind w:firstLine="720"/>
        <w:jc w:val="center"/>
        <w:rPr>
          <w:rFonts w:ascii="StobiSerif Regular" w:hAnsi="StobiSerif Regular"/>
        </w:rPr>
      </w:pPr>
      <w:r>
        <w:rPr>
          <w:rFonts w:ascii="StobiSerif Regular" w:hAnsi="StobiSerif Regular"/>
        </w:rPr>
        <w:t>Член 9</w:t>
      </w:r>
    </w:p>
    <w:p w:rsidR="004C60B2" w:rsidRDefault="004C60B2" w:rsidP="004C60B2">
      <w:pPr>
        <w:ind w:firstLine="720"/>
        <w:jc w:val="both"/>
        <w:rPr>
          <w:rFonts w:ascii="StobiSerif Regular" w:hAnsi="StobiSerif Regular"/>
        </w:rPr>
      </w:pPr>
      <w:r>
        <w:rPr>
          <w:rFonts w:ascii="StobiSerif Regular" w:hAnsi="StobiSerif Regular"/>
        </w:rPr>
        <w:t>Директорот на ЈОУГД„Гоце Делчев</w:t>
      </w:r>
      <w:proofErr w:type="gramStart"/>
      <w:r>
        <w:rPr>
          <w:rFonts w:ascii="StobiSerif Regular" w:hAnsi="StobiSerif Regular"/>
        </w:rPr>
        <w:t>“ Пробиштип</w:t>
      </w:r>
      <w:proofErr w:type="gramEnd"/>
      <w:r>
        <w:rPr>
          <w:rFonts w:ascii="StobiSerif Regular" w:hAnsi="StobiSerif Regular"/>
        </w:rPr>
        <w:t xml:space="preserve"> се обврзува да ги преземе сите потребни активности, согласно законските и подазаконските акти, со цел усогласување на актите на градинката, поради отпочнување со работа на новиот Центар.</w:t>
      </w:r>
    </w:p>
    <w:p w:rsidR="004C60B2" w:rsidRDefault="004C60B2" w:rsidP="004C60B2">
      <w:pPr>
        <w:ind w:firstLine="720"/>
        <w:jc w:val="center"/>
        <w:rPr>
          <w:rFonts w:ascii="StobiSerif Regular" w:hAnsi="StobiSerif Regular"/>
        </w:rPr>
      </w:pPr>
      <w:r>
        <w:rPr>
          <w:rFonts w:ascii="StobiSerif Regular" w:hAnsi="StobiSerif Regular"/>
        </w:rPr>
        <w:t>Член 10</w:t>
      </w:r>
    </w:p>
    <w:p w:rsidR="004C60B2" w:rsidRDefault="004C60B2" w:rsidP="004C60B2">
      <w:pPr>
        <w:ind w:firstLine="720"/>
        <w:jc w:val="both"/>
        <w:rPr>
          <w:rFonts w:ascii="StobiSerif Regular" w:hAnsi="StobiSerif Regular"/>
        </w:rPr>
      </w:pPr>
      <w:proofErr w:type="gramStart"/>
      <w:r>
        <w:rPr>
          <w:rFonts w:ascii="StobiSerif Regular" w:hAnsi="StobiSerif Regular"/>
        </w:rPr>
        <w:t>Оваа одлука влегува во сила со денот на објавувањето во Службен Гласник на општина Пробиштип.</w:t>
      </w:r>
      <w:proofErr w:type="gramEnd"/>
    </w:p>
    <w:p w:rsidR="004C60B2" w:rsidRDefault="004C60B2" w:rsidP="004C60B2">
      <w:pPr>
        <w:ind w:firstLine="720"/>
        <w:jc w:val="both"/>
        <w:rPr>
          <w:rFonts w:ascii="StobiSerif Regular" w:hAnsi="StobiSerif Regular"/>
        </w:rPr>
      </w:pPr>
      <w:r>
        <w:rPr>
          <w:rFonts w:ascii="StobiSerif Regular" w:hAnsi="StobiSerif Regular"/>
        </w:rPr>
        <w:t>Бр.07-990/4</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 xml:space="preserve">Совет на општина Пробиштип </w:t>
      </w:r>
    </w:p>
    <w:p w:rsidR="004C60B2" w:rsidRDefault="004C60B2" w:rsidP="004C60B2">
      <w:pPr>
        <w:jc w:val="both"/>
        <w:rPr>
          <w:rFonts w:ascii="StobiSerif Regular" w:hAnsi="StobiSerif Regular"/>
        </w:rPr>
      </w:pPr>
      <w:r>
        <w:rPr>
          <w:rFonts w:ascii="StobiSerif Regular" w:hAnsi="StobiSerif Regular"/>
        </w:rPr>
        <w:tab/>
        <w:t>06.08.2014 година</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Претседател</w:t>
      </w:r>
    </w:p>
    <w:p w:rsidR="004C60B2" w:rsidRDefault="004C60B2" w:rsidP="004C60B2">
      <w:pPr>
        <w:jc w:val="both"/>
        <w:rPr>
          <w:rFonts w:ascii="StobiSerif Regular" w:hAnsi="StobiSerif Regular"/>
        </w:rPr>
      </w:pPr>
      <w:r>
        <w:rPr>
          <w:rFonts w:ascii="StobiSerif Regular" w:hAnsi="StobiSerif Regular"/>
        </w:rPr>
        <w:tab/>
        <w:t xml:space="preserve">Пробиштип </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t>Ранко Давитков</w:t>
      </w:r>
    </w:p>
    <w:p w:rsidR="004C60B2" w:rsidRPr="00144710" w:rsidRDefault="004C60B2" w:rsidP="004C60B2">
      <w:pPr>
        <w:jc w:val="both"/>
        <w:rPr>
          <w:rFonts w:ascii="StobiSerif Regular" w:hAnsi="StobiSerif Regular"/>
        </w:rPr>
      </w:pPr>
      <w:r>
        <w:rPr>
          <w:rFonts w:ascii="StobiSerif Regular" w:hAnsi="StobiSerif Regular"/>
        </w:rPr>
        <w:t>__________________________________________________________________________</w:t>
      </w:r>
    </w:p>
    <w:p w:rsidR="004C60B2" w:rsidRDefault="004C60B2" w:rsidP="004C60B2">
      <w:pPr>
        <w:ind w:firstLine="720"/>
        <w:jc w:val="both"/>
        <w:rPr>
          <w:rFonts w:ascii="StobiSerif Regular" w:hAnsi="StobiSerif Regular"/>
        </w:rPr>
      </w:pPr>
      <w:r w:rsidRPr="008869FB">
        <w:rPr>
          <w:rFonts w:ascii="StobiSerif Regular" w:hAnsi="StobiSerif Regular"/>
        </w:rPr>
        <w:t>Врз основа на член 36 став 1 точка 1 од Законот за локалната самоуправа (Службен Весник на РМ бр.5/2002</w:t>
      </w:r>
      <w:r>
        <w:rPr>
          <w:rFonts w:ascii="StobiSerif Regular" w:hAnsi="StobiSerif Regular"/>
        </w:rPr>
        <w:t>) и</w:t>
      </w:r>
      <w:r w:rsidRPr="008869FB">
        <w:rPr>
          <w:rFonts w:ascii="StobiSerif Regular" w:hAnsi="StobiSerif Regular"/>
        </w:rPr>
        <w:t xml:space="preserve"> член 2</w:t>
      </w:r>
      <w:r>
        <w:rPr>
          <w:rFonts w:ascii="StobiSerif Regular" w:hAnsi="StobiSerif Regular"/>
        </w:rPr>
        <w:t>3</w:t>
      </w:r>
      <w:r w:rsidRPr="008869FB">
        <w:rPr>
          <w:rFonts w:ascii="StobiSerif Regular" w:hAnsi="StobiSerif Regular"/>
        </w:rPr>
        <w:t xml:space="preserve"> став </w:t>
      </w:r>
      <w:r>
        <w:rPr>
          <w:rFonts w:ascii="StobiSerif Regular" w:hAnsi="StobiSerif Regular"/>
        </w:rPr>
        <w:t>3</w:t>
      </w:r>
      <w:r w:rsidRPr="008869FB">
        <w:rPr>
          <w:rFonts w:ascii="StobiSerif Regular" w:hAnsi="StobiSerif Regular"/>
        </w:rPr>
        <w:t xml:space="preserve"> </w:t>
      </w:r>
      <w:r>
        <w:rPr>
          <w:rFonts w:ascii="StobiSerif Regular" w:hAnsi="StobiSerif Regular"/>
        </w:rPr>
        <w:t>од Законот за угостителската дејност (Службен Весник на РМ бр. 62/04, 89/08, 115/10, 53/11, 141/12, 164/13 и 187/13) а во врска со Одлуката за подршка на манифестацијата Аква парк фестивал Пробиштип бр. 07-820/4 од 30.06.2014 година (Службен Гласник на општина Пробиштип бр.20/2014)</w:t>
      </w:r>
      <w:proofErr w:type="gramStart"/>
      <w:r>
        <w:rPr>
          <w:rFonts w:ascii="StobiSerif Regular" w:hAnsi="StobiSerif Regular"/>
        </w:rPr>
        <w:t xml:space="preserve">, </w:t>
      </w:r>
      <w:r w:rsidRPr="008869FB">
        <w:rPr>
          <w:rFonts w:ascii="StobiSerif Regular" w:hAnsi="StobiSerif Regular"/>
        </w:rPr>
        <w:t xml:space="preserve"> Советот</w:t>
      </w:r>
      <w:proofErr w:type="gramEnd"/>
      <w:r w:rsidRPr="008869FB">
        <w:rPr>
          <w:rFonts w:ascii="StobiSerif Regular" w:hAnsi="StobiSerif Regular"/>
        </w:rPr>
        <w:t xml:space="preserve"> на општина Пробиштип на сед</w:t>
      </w:r>
      <w:r>
        <w:rPr>
          <w:rFonts w:ascii="StobiSerif Regular" w:hAnsi="StobiSerif Regular"/>
        </w:rPr>
        <w:t xml:space="preserve">ницата одржана на ден 06.08.2014 година </w:t>
      </w:r>
      <w:r w:rsidRPr="008869FB">
        <w:rPr>
          <w:rFonts w:ascii="StobiSerif Regular" w:hAnsi="StobiSerif Regular"/>
        </w:rPr>
        <w:t>ја донесе</w:t>
      </w:r>
      <w:r>
        <w:rPr>
          <w:rFonts w:ascii="StobiSerif Regular" w:hAnsi="StobiSerif Regular"/>
        </w:rPr>
        <w:t xml:space="preserve"> следната</w:t>
      </w:r>
      <w:r w:rsidRPr="008869FB">
        <w:rPr>
          <w:rFonts w:ascii="StobiSerif Regular" w:hAnsi="StobiSerif Regular"/>
        </w:rPr>
        <w:t xml:space="preserve">: </w:t>
      </w:r>
    </w:p>
    <w:p w:rsidR="004C60B2" w:rsidRPr="00D34724" w:rsidRDefault="004C60B2" w:rsidP="004C60B2">
      <w:pPr>
        <w:jc w:val="both"/>
        <w:rPr>
          <w:rFonts w:ascii="StobiSerif Regular" w:hAnsi="StobiSerif Regular"/>
        </w:rPr>
      </w:pPr>
    </w:p>
    <w:p w:rsidR="004C60B2" w:rsidRPr="00D34724" w:rsidRDefault="004C60B2" w:rsidP="004C60B2">
      <w:pPr>
        <w:ind w:left="2160" w:firstLine="720"/>
        <w:rPr>
          <w:rFonts w:ascii="StobiSerif Regular" w:hAnsi="StobiSerif Regular"/>
          <w:b/>
          <w:i/>
        </w:rPr>
      </w:pPr>
      <w:r>
        <w:rPr>
          <w:rFonts w:ascii="StobiSerif Regular" w:hAnsi="StobiSerif Regular"/>
          <w:b/>
          <w:i/>
        </w:rPr>
        <w:t xml:space="preserve">             </w:t>
      </w:r>
      <w:r w:rsidRPr="00D34724">
        <w:rPr>
          <w:rFonts w:ascii="StobiSerif Regular" w:hAnsi="StobiSerif Regular"/>
          <w:b/>
          <w:i/>
        </w:rPr>
        <w:t>О Д Л У К А</w:t>
      </w:r>
    </w:p>
    <w:p w:rsidR="004C60B2" w:rsidRDefault="004C60B2" w:rsidP="004C60B2">
      <w:pPr>
        <w:jc w:val="center"/>
        <w:rPr>
          <w:rFonts w:ascii="StobiSerif Regular" w:hAnsi="StobiSerif Regular"/>
          <w:b/>
          <w:i/>
        </w:rPr>
      </w:pPr>
      <w:r w:rsidRPr="00D34724">
        <w:rPr>
          <w:rFonts w:ascii="StobiSerif Regular" w:hAnsi="StobiSerif Regular"/>
          <w:b/>
          <w:i/>
        </w:rPr>
        <w:t xml:space="preserve">За </w:t>
      </w:r>
      <w:r>
        <w:rPr>
          <w:rFonts w:ascii="StobiSerif Regular" w:hAnsi="StobiSerif Regular"/>
          <w:b/>
          <w:i/>
        </w:rPr>
        <w:t xml:space="preserve">дополнување на Одлуката за </w:t>
      </w:r>
      <w:r w:rsidRPr="00D34724">
        <w:rPr>
          <w:rFonts w:ascii="StobiSerif Regular" w:hAnsi="StobiSerif Regular"/>
          <w:b/>
          <w:i/>
        </w:rPr>
        <w:t>продолжување на работното време</w:t>
      </w:r>
    </w:p>
    <w:p w:rsidR="004C60B2" w:rsidRDefault="004C60B2" w:rsidP="004C60B2">
      <w:pPr>
        <w:jc w:val="center"/>
        <w:rPr>
          <w:rFonts w:ascii="StobiSerif Regular" w:hAnsi="StobiSerif Regular"/>
        </w:rPr>
      </w:pPr>
      <w:proofErr w:type="gramStart"/>
      <w:r w:rsidRPr="00D34724">
        <w:rPr>
          <w:rFonts w:ascii="StobiSerif Regular" w:hAnsi="StobiSerif Regular"/>
          <w:b/>
          <w:i/>
        </w:rPr>
        <w:t>на</w:t>
      </w:r>
      <w:proofErr w:type="gramEnd"/>
      <w:r w:rsidRPr="00D34724">
        <w:rPr>
          <w:rFonts w:ascii="StobiSerif Regular" w:hAnsi="StobiSerif Regular"/>
          <w:b/>
          <w:i/>
        </w:rPr>
        <w:t xml:space="preserve"> угостителските објекти</w:t>
      </w:r>
      <w:r>
        <w:rPr>
          <w:rFonts w:ascii="StobiSerif Regular" w:hAnsi="StobiSerif Regular"/>
          <w:b/>
          <w:i/>
        </w:rPr>
        <w:t xml:space="preserve"> в</w:t>
      </w:r>
      <w:r w:rsidRPr="00D34724">
        <w:rPr>
          <w:rFonts w:ascii="StobiSerif Regular" w:hAnsi="StobiSerif Regular"/>
          <w:b/>
          <w:i/>
        </w:rPr>
        <w:t>о општина Пробиштип за време на одржување на</w:t>
      </w:r>
      <w:r>
        <w:rPr>
          <w:rFonts w:ascii="StobiSerif Regular" w:hAnsi="StobiSerif Regular"/>
          <w:b/>
          <w:i/>
        </w:rPr>
        <w:t>„АКВА ПАРК ФЕСТ“ Пробиштип 2014година</w:t>
      </w:r>
    </w:p>
    <w:p w:rsidR="004C60B2" w:rsidRPr="0027394C" w:rsidRDefault="004C60B2" w:rsidP="004C60B2">
      <w:pPr>
        <w:rPr>
          <w:rFonts w:ascii="StobiSerif Regular" w:hAnsi="StobiSerif Regular"/>
        </w:rPr>
      </w:pPr>
    </w:p>
    <w:p w:rsidR="004C60B2" w:rsidRPr="0027394C" w:rsidRDefault="004C60B2" w:rsidP="004C60B2">
      <w:pPr>
        <w:jc w:val="center"/>
        <w:rPr>
          <w:rFonts w:ascii="StobiSerif Regular" w:hAnsi="StobiSerif Regular"/>
        </w:rPr>
      </w:pPr>
      <w:r w:rsidRPr="0027394C">
        <w:rPr>
          <w:rFonts w:ascii="StobiSerif Regular" w:hAnsi="StobiSerif Regular"/>
        </w:rPr>
        <w:t>Член 1</w:t>
      </w:r>
    </w:p>
    <w:p w:rsidR="004C60B2" w:rsidRDefault="004C60B2" w:rsidP="004C60B2">
      <w:pPr>
        <w:ind w:firstLine="720"/>
        <w:jc w:val="both"/>
        <w:rPr>
          <w:rFonts w:ascii="StobiSerif Regular" w:hAnsi="StobiSerif Regular"/>
        </w:rPr>
      </w:pPr>
      <w:r>
        <w:rPr>
          <w:rFonts w:ascii="StobiSerif Regular" w:hAnsi="StobiSerif Regular"/>
        </w:rPr>
        <w:t>Со оваа Одлука  се врши</w:t>
      </w:r>
      <w:r w:rsidRPr="0027394C">
        <w:rPr>
          <w:rFonts w:ascii="StobiSerif Regular" w:hAnsi="StobiSerif Regular"/>
        </w:rPr>
        <w:t xml:space="preserve"> дополнување на Одлуката  </w:t>
      </w:r>
      <w:r w:rsidRPr="008E0F3A">
        <w:rPr>
          <w:rFonts w:ascii="StobiSerif Regular" w:hAnsi="StobiSerif Regular"/>
        </w:rPr>
        <w:t xml:space="preserve">за </w:t>
      </w:r>
      <w:r>
        <w:rPr>
          <w:rFonts w:ascii="StobiSerif Regular" w:hAnsi="StobiSerif Regular"/>
        </w:rPr>
        <w:t xml:space="preserve">продолжување на работното </w:t>
      </w:r>
      <w:r w:rsidRPr="008E0F3A">
        <w:rPr>
          <w:rFonts w:ascii="StobiSerif Regular" w:hAnsi="StobiSerif Regular"/>
        </w:rPr>
        <w:t>време на угостителските објекти во општина Пробиштип за време на одржување на</w:t>
      </w:r>
      <w:r>
        <w:rPr>
          <w:rFonts w:ascii="StobiSerif Regular" w:hAnsi="StobiSerif Regular"/>
        </w:rPr>
        <w:t xml:space="preserve"> </w:t>
      </w:r>
      <w:r w:rsidRPr="008E0F3A">
        <w:rPr>
          <w:rFonts w:ascii="StobiSerif Regular" w:hAnsi="StobiSerif Regular"/>
        </w:rPr>
        <w:t>„АКВА ПАРК ФЕСТ“ Пробиштип 2014година</w:t>
      </w:r>
      <w:r>
        <w:rPr>
          <w:rFonts w:ascii="StobiSerif Regular" w:hAnsi="StobiSerif Regular"/>
        </w:rPr>
        <w:t xml:space="preserve"> бр.</w:t>
      </w:r>
      <w:r w:rsidRPr="008E0F3A">
        <w:rPr>
          <w:rFonts w:ascii="StobiSerif Regular" w:hAnsi="StobiSerif Regular"/>
          <w:b/>
          <w:i/>
        </w:rPr>
        <w:t xml:space="preserve"> </w:t>
      </w:r>
      <w:r w:rsidRPr="008E0F3A">
        <w:rPr>
          <w:rFonts w:ascii="StobiSerif Regular" w:hAnsi="StobiSerif Regular"/>
        </w:rPr>
        <w:t>07-890/7</w:t>
      </w:r>
      <w:r>
        <w:rPr>
          <w:rFonts w:ascii="StobiSerif Regular" w:hAnsi="StobiSerif Regular"/>
        </w:rPr>
        <w:t xml:space="preserve"> од </w:t>
      </w:r>
      <w:r w:rsidRPr="008E0F3A">
        <w:rPr>
          <w:rFonts w:ascii="StobiSerif Regular" w:hAnsi="StobiSerif Regular"/>
        </w:rPr>
        <w:t>11.07.2014година</w:t>
      </w:r>
      <w:r>
        <w:rPr>
          <w:rFonts w:ascii="StobiSerif Regular" w:hAnsi="StobiSerif Regular"/>
        </w:rPr>
        <w:t xml:space="preserve"> (Службен Гласник на општина Пробиштип бр.21/2014) и тоа:</w:t>
      </w:r>
    </w:p>
    <w:p w:rsidR="004C60B2" w:rsidRPr="0027394C" w:rsidRDefault="004C60B2" w:rsidP="004C60B2">
      <w:pPr>
        <w:ind w:firstLine="720"/>
        <w:jc w:val="both"/>
        <w:rPr>
          <w:rFonts w:ascii="StobiSerif Regular" w:hAnsi="StobiSerif Regular"/>
        </w:rPr>
      </w:pPr>
      <w:r>
        <w:rPr>
          <w:rFonts w:ascii="StobiSerif Regular" w:hAnsi="StobiSerif Regular"/>
        </w:rPr>
        <w:t xml:space="preserve">Во членот </w:t>
      </w:r>
      <w:proofErr w:type="gramStart"/>
      <w:r>
        <w:rPr>
          <w:rFonts w:ascii="StobiSerif Regular" w:hAnsi="StobiSerif Regular"/>
        </w:rPr>
        <w:t>1  после</w:t>
      </w:r>
      <w:proofErr w:type="gramEnd"/>
      <w:r>
        <w:rPr>
          <w:rFonts w:ascii="StobiSerif Regular" w:hAnsi="StobiSerif Regular"/>
        </w:rPr>
        <w:t xml:space="preserve"> 29 Август се додава и „ 30 Август 2014“</w:t>
      </w:r>
    </w:p>
    <w:p w:rsidR="004C60B2" w:rsidRPr="0027394C" w:rsidRDefault="004C60B2" w:rsidP="004C60B2">
      <w:pPr>
        <w:rPr>
          <w:rFonts w:ascii="StobiSerif Regular" w:hAnsi="StobiSerif Regular"/>
        </w:rPr>
      </w:pPr>
      <w:r w:rsidRPr="0027394C">
        <w:rPr>
          <w:rFonts w:ascii="StobiSerif Regular" w:hAnsi="StobiSerif Regular"/>
        </w:rPr>
        <w:tab/>
      </w:r>
      <w:r w:rsidRPr="0027394C">
        <w:rPr>
          <w:rFonts w:ascii="StobiSerif Regular" w:hAnsi="StobiSerif Regular"/>
        </w:rPr>
        <w:tab/>
      </w:r>
      <w:r w:rsidRPr="0027394C">
        <w:rPr>
          <w:rFonts w:ascii="StobiSerif Regular" w:hAnsi="StobiSerif Regular"/>
        </w:rPr>
        <w:tab/>
      </w:r>
      <w:r w:rsidRPr="0027394C">
        <w:rPr>
          <w:rFonts w:ascii="StobiSerif Regular" w:hAnsi="StobiSerif Regular"/>
        </w:rPr>
        <w:tab/>
      </w:r>
      <w:r w:rsidRPr="0027394C">
        <w:rPr>
          <w:rFonts w:ascii="StobiSerif Regular" w:hAnsi="StobiSerif Regular"/>
        </w:rPr>
        <w:tab/>
      </w:r>
      <w:r w:rsidRPr="0027394C">
        <w:rPr>
          <w:rFonts w:ascii="StobiSerif Regular" w:hAnsi="StobiSerif Regular"/>
        </w:rPr>
        <w:tab/>
        <w:t xml:space="preserve">Член 2 </w:t>
      </w:r>
    </w:p>
    <w:p w:rsidR="004C60B2" w:rsidRPr="0027394C" w:rsidRDefault="004C60B2" w:rsidP="004C60B2">
      <w:pPr>
        <w:rPr>
          <w:rFonts w:ascii="StobiSerif Regular" w:hAnsi="StobiSerif Regular"/>
        </w:rPr>
      </w:pPr>
      <w:r w:rsidRPr="0027394C">
        <w:rPr>
          <w:rFonts w:ascii="StobiSerif Regular" w:hAnsi="StobiSerif Regular"/>
        </w:rPr>
        <w:tab/>
      </w:r>
      <w:proofErr w:type="gramStart"/>
      <w:r w:rsidRPr="0027394C">
        <w:rPr>
          <w:rFonts w:ascii="StobiSerif Regular" w:hAnsi="StobiSerif Regular"/>
        </w:rPr>
        <w:t>Оваа Одлука стапува на сила осум дена од објавување во Службен гласник на општина Пробиштип.</w:t>
      </w:r>
      <w:proofErr w:type="gramEnd"/>
    </w:p>
    <w:p w:rsidR="002D34AE" w:rsidRPr="000478E2" w:rsidRDefault="002D34AE" w:rsidP="002D34AE">
      <w:pPr>
        <w:pStyle w:val="ListParagraph"/>
        <w:pBdr>
          <w:bottom w:val="single" w:sz="12" w:space="1" w:color="auto"/>
        </w:pBdr>
        <w:ind w:left="-567" w:right="-1039"/>
        <w:jc w:val="both"/>
        <w:rPr>
          <w:b/>
        </w:rPr>
      </w:pPr>
      <w:r w:rsidRPr="000478E2">
        <w:rPr>
          <w:b/>
          <w:i/>
        </w:rPr>
        <w:lastRenderedPageBreak/>
        <w:t>С</w:t>
      </w:r>
      <w:r w:rsidRPr="000478E2">
        <w:rPr>
          <w:b/>
          <w:i/>
          <w:lang w:val="mk-MK"/>
        </w:rPr>
        <w:t>Л</w:t>
      </w:r>
      <w:r w:rsidRPr="000478E2">
        <w:rPr>
          <w:b/>
          <w:i/>
        </w:rPr>
        <w:t xml:space="preserve">УЖБЕН ГЛАСНИК НА ОПШТИНА </w:t>
      </w:r>
      <w:proofErr w:type="gramStart"/>
      <w:r w:rsidRPr="000478E2">
        <w:rPr>
          <w:b/>
          <w:i/>
        </w:rPr>
        <w:t>ПРОБИШТИП</w:t>
      </w:r>
      <w:r>
        <w:rPr>
          <w:b/>
          <w:i/>
        </w:rPr>
        <w:t xml:space="preserve">  Бр.22</w:t>
      </w:r>
      <w:proofErr w:type="gramEnd"/>
      <w:r w:rsidRPr="000478E2">
        <w:rPr>
          <w:b/>
          <w:i/>
        </w:rPr>
        <w:t>/2014</w:t>
      </w:r>
      <w:r w:rsidRPr="000478E2">
        <w:rPr>
          <w:b/>
          <w:i/>
        </w:rPr>
        <w:tab/>
      </w:r>
      <w:r w:rsidRPr="000478E2">
        <w:rPr>
          <w:b/>
          <w:i/>
        </w:rPr>
        <w:tab/>
      </w:r>
      <w:r w:rsidRPr="000478E2">
        <w:rPr>
          <w:b/>
          <w:i/>
        </w:rPr>
        <w:tab/>
      </w:r>
      <w:r w:rsidRPr="000478E2">
        <w:rPr>
          <w:b/>
          <w:i/>
          <w:lang w:val="mk-MK"/>
        </w:rPr>
        <w:tab/>
      </w:r>
      <w:r w:rsidRPr="000478E2">
        <w:rPr>
          <w:b/>
          <w:i/>
        </w:rPr>
        <w:t>стр.</w:t>
      </w:r>
      <w:r>
        <w:rPr>
          <w:rStyle w:val="PageNumber"/>
          <w:b/>
        </w:rPr>
        <w:t>5</w:t>
      </w:r>
    </w:p>
    <w:p w:rsidR="004C60B2" w:rsidRPr="0027394C" w:rsidRDefault="004C60B2" w:rsidP="004C60B2">
      <w:pPr>
        <w:rPr>
          <w:rFonts w:ascii="StobiSerif Regular" w:hAnsi="StobiSerif Regular"/>
        </w:rPr>
      </w:pPr>
    </w:p>
    <w:p w:rsidR="004C60B2" w:rsidRPr="0027394C" w:rsidRDefault="004C60B2" w:rsidP="004C60B2">
      <w:pPr>
        <w:rPr>
          <w:rFonts w:ascii="StobiSerif Regular" w:hAnsi="StobiSerif Regular"/>
        </w:rPr>
      </w:pPr>
    </w:p>
    <w:p w:rsidR="004C60B2" w:rsidRPr="0027394C" w:rsidRDefault="004C60B2" w:rsidP="004C60B2">
      <w:pPr>
        <w:rPr>
          <w:rFonts w:ascii="StobiSerif Regular" w:hAnsi="StobiSerif Regular"/>
        </w:rPr>
      </w:pPr>
      <w:r>
        <w:rPr>
          <w:rFonts w:ascii="StobiSerif Regular" w:hAnsi="StobiSerif Regular"/>
        </w:rPr>
        <w:tab/>
      </w:r>
    </w:p>
    <w:p w:rsidR="004C60B2" w:rsidRPr="00221B1B" w:rsidRDefault="004C60B2" w:rsidP="004C60B2">
      <w:pPr>
        <w:rPr>
          <w:rFonts w:ascii="StobiSerif Regular" w:hAnsi="StobiSerif Regular"/>
        </w:rPr>
      </w:pPr>
      <w:r>
        <w:tab/>
      </w:r>
      <w:r w:rsidRPr="00221B1B">
        <w:rPr>
          <w:rFonts w:ascii="StobiSerif Regular" w:hAnsi="StobiSerif Regular"/>
        </w:rPr>
        <w:t>Бр.</w:t>
      </w:r>
      <w:r>
        <w:rPr>
          <w:rFonts w:ascii="StobiSerif Regular" w:hAnsi="StobiSerif Regular"/>
        </w:rPr>
        <w:t>07-990/5</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sidRPr="00221B1B">
        <w:rPr>
          <w:rFonts w:ascii="StobiSerif Regular" w:hAnsi="StobiSerif Regular"/>
        </w:rPr>
        <w:t>Совет на општина Пробиштип</w:t>
      </w:r>
    </w:p>
    <w:p w:rsidR="004C60B2" w:rsidRPr="00221B1B" w:rsidRDefault="004C60B2" w:rsidP="004C60B2">
      <w:pPr>
        <w:rPr>
          <w:rFonts w:ascii="StobiSerif Regular" w:hAnsi="StobiSerif Regular"/>
        </w:rPr>
      </w:pPr>
      <w:r>
        <w:rPr>
          <w:rFonts w:ascii="StobiSerif Regular" w:hAnsi="StobiSerif Regular"/>
        </w:rPr>
        <w:tab/>
        <w:t xml:space="preserve">06.08.2014 година </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sidRPr="00221B1B">
        <w:rPr>
          <w:rFonts w:ascii="StobiSerif Regular" w:hAnsi="StobiSerif Regular"/>
        </w:rPr>
        <w:t>Претседател</w:t>
      </w:r>
    </w:p>
    <w:p w:rsidR="004C60B2" w:rsidRDefault="004C60B2" w:rsidP="004C60B2">
      <w:pPr>
        <w:pBdr>
          <w:bottom w:val="single" w:sz="12" w:space="1" w:color="auto"/>
        </w:pBdr>
        <w:rPr>
          <w:rFonts w:ascii="StobiSerif Regular" w:hAnsi="StobiSerif Regular"/>
        </w:rPr>
      </w:pPr>
      <w:r w:rsidRPr="00221B1B">
        <w:rPr>
          <w:rFonts w:ascii="StobiSerif Regular" w:hAnsi="StobiSerif Regular"/>
        </w:rPr>
        <w:tab/>
        <w:t>Пробиштип</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sidRPr="00221B1B">
        <w:rPr>
          <w:rFonts w:ascii="StobiSerif Regular" w:hAnsi="StobiSerif Regular"/>
        </w:rPr>
        <w:t>Ранко Давитков</w:t>
      </w:r>
      <w:r w:rsidRPr="00221B1B">
        <w:rPr>
          <w:rFonts w:ascii="StobiSerif Regular" w:hAnsi="StobiSerif Regular"/>
        </w:rPr>
        <w:tab/>
      </w:r>
    </w:p>
    <w:p w:rsidR="004C60B2" w:rsidRDefault="004C60B2" w:rsidP="004C60B2">
      <w:pPr>
        <w:ind w:firstLine="720"/>
        <w:jc w:val="both"/>
        <w:rPr>
          <w:rFonts w:ascii="StobiSerif Regular" w:hAnsi="StobiSerif Regular"/>
        </w:rPr>
      </w:pPr>
      <w:r>
        <w:rPr>
          <w:rFonts w:ascii="StobiSerif Regular" w:hAnsi="StobiSerif Regular"/>
        </w:rPr>
        <w:t>Врз основа на член 36 став 1 точка 1 а во врска со член 22 став 1 точка 4 од Законот за локалната самоуправа (Службен Весник на РМ бр.5/2002) и член 21 став 1 точка 10 од Статутот на општина Пробиштип (Службен Гласник на општина Пробиштип бр.4/2005),</w:t>
      </w:r>
      <w:r w:rsidRPr="00B51FB2">
        <w:rPr>
          <w:rFonts w:ascii="StobiSerif Regular" w:hAnsi="StobiSerif Regular"/>
        </w:rPr>
        <w:t xml:space="preserve"> </w:t>
      </w:r>
      <w:r>
        <w:rPr>
          <w:rFonts w:ascii="StobiSerif Regular" w:hAnsi="StobiSerif Regular"/>
        </w:rPr>
        <w:t xml:space="preserve">а во врска со Одлуката за подршка на манифестацијата Аква парк фестивал Пробиштип бр. 07-820/4 од 30.06.2014 година (Службен Гласник на општина Пробиштип бр.20/2014), </w:t>
      </w:r>
      <w:r w:rsidRPr="008869FB">
        <w:rPr>
          <w:rFonts w:ascii="StobiSerif Regular" w:hAnsi="StobiSerif Regular"/>
        </w:rPr>
        <w:t xml:space="preserve"> </w:t>
      </w:r>
      <w:r>
        <w:rPr>
          <w:rFonts w:ascii="StobiSerif Regular" w:hAnsi="StobiSerif Regular"/>
        </w:rPr>
        <w:t xml:space="preserve"> Советот на општина Пробиштип на седницата одржана на ден 06.08.2014година ја донесе следната: </w:t>
      </w:r>
    </w:p>
    <w:p w:rsidR="004C60B2" w:rsidRDefault="004C60B2" w:rsidP="004C60B2">
      <w:pPr>
        <w:jc w:val="both"/>
        <w:rPr>
          <w:rFonts w:ascii="StobiSerif Regular" w:hAnsi="StobiSerif Regular"/>
        </w:rPr>
      </w:pP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p>
    <w:p w:rsidR="004C60B2" w:rsidRDefault="004C60B2" w:rsidP="004C60B2">
      <w:pPr>
        <w:jc w:val="center"/>
        <w:rPr>
          <w:rFonts w:ascii="StobiSerif Regular" w:hAnsi="StobiSerif Regular"/>
          <w:b/>
          <w:i/>
        </w:rPr>
      </w:pPr>
      <w:r>
        <w:rPr>
          <w:rFonts w:ascii="StobiSerif Regular" w:hAnsi="StobiSerif Regular"/>
          <w:b/>
          <w:i/>
        </w:rPr>
        <w:t>О Д Л У К А</w:t>
      </w:r>
    </w:p>
    <w:p w:rsidR="004C60B2" w:rsidRDefault="004C60B2" w:rsidP="004C60B2">
      <w:pPr>
        <w:jc w:val="center"/>
        <w:rPr>
          <w:rFonts w:ascii="StobiSerif Regular" w:hAnsi="StobiSerif Regular"/>
          <w:b/>
          <w:i/>
        </w:rPr>
      </w:pPr>
      <w:r>
        <w:rPr>
          <w:rFonts w:ascii="StobiSerif Regular" w:hAnsi="StobiSerif Regular"/>
          <w:b/>
          <w:i/>
        </w:rPr>
        <w:t>За</w:t>
      </w:r>
      <w:r w:rsidRPr="00B51FB2">
        <w:rPr>
          <w:rFonts w:ascii="StobiSerif Regular" w:hAnsi="StobiSerif Regular"/>
          <w:b/>
          <w:i/>
        </w:rPr>
        <w:t xml:space="preserve"> </w:t>
      </w:r>
      <w:r>
        <w:rPr>
          <w:rFonts w:ascii="StobiSerif Regular" w:hAnsi="StobiSerif Regular"/>
          <w:b/>
          <w:i/>
        </w:rPr>
        <w:t xml:space="preserve">дополнување на </w:t>
      </w:r>
      <w:proofErr w:type="gramStart"/>
      <w:r>
        <w:rPr>
          <w:rFonts w:ascii="StobiSerif Regular" w:hAnsi="StobiSerif Regular"/>
          <w:b/>
          <w:i/>
        </w:rPr>
        <w:t>Одлуката  за</w:t>
      </w:r>
      <w:proofErr w:type="gramEnd"/>
      <w:r>
        <w:rPr>
          <w:rFonts w:ascii="StobiSerif Regular" w:hAnsi="StobiSerif Regular"/>
          <w:b/>
          <w:i/>
        </w:rPr>
        <w:t xml:space="preserve"> утврдување на режимот на сообракајот наУлиците во Пробиштип за време на одржување на</w:t>
      </w:r>
    </w:p>
    <w:p w:rsidR="004C60B2" w:rsidRDefault="004C60B2" w:rsidP="004C60B2">
      <w:pPr>
        <w:jc w:val="center"/>
        <w:rPr>
          <w:rFonts w:ascii="StobiSerif Regular" w:hAnsi="StobiSerif Regular"/>
          <w:b/>
          <w:i/>
        </w:rPr>
      </w:pPr>
      <w:r>
        <w:rPr>
          <w:rFonts w:ascii="StobiSerif Regular" w:hAnsi="StobiSerif Regular"/>
          <w:b/>
          <w:i/>
        </w:rPr>
        <w:t>„АКВА ПАРК ФЕСТ</w:t>
      </w:r>
      <w:proofErr w:type="gramStart"/>
      <w:r>
        <w:rPr>
          <w:rFonts w:ascii="StobiSerif Regular" w:hAnsi="StobiSerif Regular"/>
          <w:b/>
          <w:i/>
        </w:rPr>
        <w:t>“ Пробиштип</w:t>
      </w:r>
      <w:proofErr w:type="gramEnd"/>
      <w:r>
        <w:rPr>
          <w:rFonts w:ascii="StobiSerif Regular" w:hAnsi="StobiSerif Regular"/>
          <w:b/>
          <w:i/>
        </w:rPr>
        <w:t xml:space="preserve"> 2014година</w:t>
      </w:r>
    </w:p>
    <w:p w:rsidR="004C60B2" w:rsidRDefault="004C60B2" w:rsidP="004C60B2">
      <w:pPr>
        <w:jc w:val="center"/>
        <w:rPr>
          <w:rFonts w:ascii="StobiSerif Regular" w:hAnsi="StobiSerif Regular"/>
        </w:rPr>
      </w:pPr>
    </w:p>
    <w:p w:rsidR="004C60B2" w:rsidRDefault="004C60B2" w:rsidP="004C60B2">
      <w:pPr>
        <w:jc w:val="center"/>
        <w:rPr>
          <w:rFonts w:ascii="StobiSerif Regular" w:hAnsi="StobiSerif Regular"/>
        </w:rPr>
      </w:pPr>
      <w:r>
        <w:rPr>
          <w:rFonts w:ascii="StobiSerif Regular" w:hAnsi="StobiSerif Regular"/>
        </w:rPr>
        <w:t>Член 1</w:t>
      </w:r>
    </w:p>
    <w:p w:rsidR="004C60B2" w:rsidRDefault="004C60B2" w:rsidP="004C60B2">
      <w:pPr>
        <w:ind w:firstLine="720"/>
        <w:jc w:val="both"/>
        <w:rPr>
          <w:rFonts w:ascii="StobiSerif Regular" w:hAnsi="StobiSerif Regular"/>
        </w:rPr>
      </w:pPr>
      <w:r>
        <w:rPr>
          <w:rFonts w:ascii="StobiSerif Regular" w:hAnsi="StobiSerif Regular"/>
        </w:rPr>
        <w:t>Со оваа Одлука  се врши</w:t>
      </w:r>
      <w:r w:rsidRPr="0027394C">
        <w:rPr>
          <w:rFonts w:ascii="StobiSerif Regular" w:hAnsi="StobiSerif Regular"/>
        </w:rPr>
        <w:t xml:space="preserve"> дополнување на Одлуката  </w:t>
      </w:r>
      <w:r w:rsidRPr="008E0F3A">
        <w:rPr>
          <w:rFonts w:ascii="StobiSerif Regular" w:hAnsi="StobiSerif Regular"/>
        </w:rPr>
        <w:t xml:space="preserve">за </w:t>
      </w:r>
      <w:r>
        <w:rPr>
          <w:rFonts w:ascii="StobiSerif Regular" w:hAnsi="StobiSerif Regular"/>
        </w:rPr>
        <w:t xml:space="preserve">утврдување на режимот на сообраќајот на улицете во Пробиштип </w:t>
      </w:r>
      <w:r w:rsidRPr="008E0F3A">
        <w:rPr>
          <w:rFonts w:ascii="StobiSerif Regular" w:hAnsi="StobiSerif Regular"/>
        </w:rPr>
        <w:t xml:space="preserve"> за време на одржување на</w:t>
      </w:r>
      <w:r>
        <w:rPr>
          <w:rFonts w:ascii="StobiSerif Regular" w:hAnsi="StobiSerif Regular"/>
        </w:rPr>
        <w:t xml:space="preserve"> </w:t>
      </w:r>
      <w:r w:rsidRPr="008E0F3A">
        <w:rPr>
          <w:rFonts w:ascii="StobiSerif Regular" w:hAnsi="StobiSerif Regular"/>
        </w:rPr>
        <w:t>„АКВА ПАРК ФЕСТ“ Пробиштип 2014година</w:t>
      </w:r>
      <w:r>
        <w:rPr>
          <w:rFonts w:ascii="StobiSerif Regular" w:hAnsi="StobiSerif Regular"/>
        </w:rPr>
        <w:t xml:space="preserve"> бр.</w:t>
      </w:r>
      <w:r w:rsidRPr="008E0F3A">
        <w:rPr>
          <w:rFonts w:ascii="StobiSerif Regular" w:hAnsi="StobiSerif Regular"/>
          <w:b/>
          <w:i/>
        </w:rPr>
        <w:t xml:space="preserve"> </w:t>
      </w:r>
      <w:r>
        <w:rPr>
          <w:rFonts w:ascii="StobiSerif Regular" w:hAnsi="StobiSerif Regular"/>
        </w:rPr>
        <w:t xml:space="preserve">07-890/6 од </w:t>
      </w:r>
      <w:r w:rsidRPr="008E0F3A">
        <w:rPr>
          <w:rFonts w:ascii="StobiSerif Regular" w:hAnsi="StobiSerif Regular"/>
        </w:rPr>
        <w:t>11.07.2014година</w:t>
      </w:r>
      <w:r>
        <w:rPr>
          <w:rFonts w:ascii="StobiSerif Regular" w:hAnsi="StobiSerif Regular"/>
        </w:rPr>
        <w:t xml:space="preserve"> (Службен Гласник на општина Пробиштип бр.21/2014) и тоа:</w:t>
      </w:r>
    </w:p>
    <w:p w:rsidR="004C60B2" w:rsidRDefault="004C60B2" w:rsidP="004C60B2">
      <w:pPr>
        <w:ind w:firstLine="720"/>
        <w:jc w:val="both"/>
        <w:rPr>
          <w:rFonts w:ascii="StobiSerif Regular" w:hAnsi="StobiSerif Regular"/>
        </w:rPr>
      </w:pPr>
    </w:p>
    <w:p w:rsidR="004C60B2" w:rsidRPr="0027394C" w:rsidRDefault="004C60B2" w:rsidP="004C60B2">
      <w:pPr>
        <w:ind w:firstLine="720"/>
        <w:jc w:val="both"/>
        <w:rPr>
          <w:rFonts w:ascii="StobiSerif Regular" w:hAnsi="StobiSerif Regular"/>
        </w:rPr>
      </w:pPr>
      <w:r>
        <w:rPr>
          <w:rFonts w:ascii="StobiSerif Regular" w:hAnsi="StobiSerif Regular"/>
        </w:rPr>
        <w:t>Во членот 1   став 1 после 29 Август се додава и „ 30 Август 2014“</w:t>
      </w:r>
    </w:p>
    <w:p w:rsidR="004C60B2" w:rsidRDefault="004C60B2" w:rsidP="004C60B2">
      <w:pPr>
        <w:jc w:val="both"/>
        <w:rPr>
          <w:rFonts w:ascii="StobiSerif Regular" w:hAnsi="StobiSerif Regular"/>
        </w:rPr>
      </w:pPr>
      <w:r>
        <w:rPr>
          <w:rFonts w:ascii="StobiSerif Regular" w:hAnsi="StobiSerif Regular"/>
        </w:rPr>
        <w:tab/>
      </w:r>
    </w:p>
    <w:p w:rsidR="004C60B2" w:rsidRDefault="004C60B2" w:rsidP="004C60B2">
      <w:pPr>
        <w:jc w:val="center"/>
        <w:rPr>
          <w:rFonts w:ascii="StobiSerif Regular" w:hAnsi="StobiSerif Regular"/>
        </w:rPr>
      </w:pPr>
      <w:proofErr w:type="gramStart"/>
      <w:r>
        <w:rPr>
          <w:rFonts w:ascii="StobiSerif Regular" w:hAnsi="StobiSerif Regular"/>
        </w:rPr>
        <w:t>Член 2.</w:t>
      </w:r>
      <w:proofErr w:type="gramEnd"/>
    </w:p>
    <w:p w:rsidR="004C60B2" w:rsidRDefault="004C60B2" w:rsidP="004C60B2">
      <w:pPr>
        <w:jc w:val="both"/>
        <w:rPr>
          <w:rFonts w:ascii="StobiSerif Regular" w:hAnsi="StobiSerif Regular"/>
        </w:rPr>
      </w:pPr>
      <w:r>
        <w:rPr>
          <w:rFonts w:ascii="StobiSerif Regular" w:hAnsi="StobiSerif Regular"/>
        </w:rPr>
        <w:tab/>
      </w:r>
      <w:proofErr w:type="gramStart"/>
      <w:r>
        <w:rPr>
          <w:rFonts w:ascii="StobiSerif Regular" w:hAnsi="StobiSerif Regular"/>
        </w:rPr>
        <w:t>Одлуката стапува во сила со донесувањето, а ќе се објави во Службен Гласник на општина Пробиштип.</w:t>
      </w:r>
      <w:proofErr w:type="gramEnd"/>
    </w:p>
    <w:p w:rsidR="004C60B2" w:rsidRDefault="004C60B2" w:rsidP="004C60B2">
      <w:pPr>
        <w:jc w:val="both"/>
        <w:rPr>
          <w:rFonts w:ascii="StobiSerif Regular" w:hAnsi="StobiSerif Regular"/>
        </w:rPr>
      </w:pPr>
    </w:p>
    <w:p w:rsidR="004C60B2" w:rsidRDefault="004C60B2" w:rsidP="004C60B2">
      <w:pPr>
        <w:jc w:val="both"/>
        <w:rPr>
          <w:rFonts w:ascii="StobiSerif Regular" w:hAnsi="StobiSerif Regular"/>
        </w:rPr>
      </w:pPr>
    </w:p>
    <w:p w:rsidR="004C60B2" w:rsidRDefault="004C60B2" w:rsidP="004C60B2">
      <w:pPr>
        <w:jc w:val="both"/>
        <w:rPr>
          <w:rFonts w:ascii="StobiSerif Regular" w:hAnsi="StobiSerif Regular"/>
        </w:rPr>
      </w:pPr>
      <w:r>
        <w:rPr>
          <w:rFonts w:ascii="StobiSerif Regular" w:hAnsi="StobiSerif Regular"/>
        </w:rPr>
        <w:t xml:space="preserve"> </w:t>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r>
        <w:rPr>
          <w:rFonts w:ascii="StobiSerif Regular" w:hAnsi="StobiSerif Regular"/>
        </w:rPr>
        <w:tab/>
      </w:r>
    </w:p>
    <w:p w:rsidR="004C60B2" w:rsidRDefault="004C60B2" w:rsidP="004C60B2">
      <w:pPr>
        <w:jc w:val="both"/>
        <w:rPr>
          <w:rFonts w:ascii="StobiSerif Regular" w:hAnsi="StobiSerif Regular"/>
          <w:b/>
          <w:i/>
        </w:rPr>
      </w:pPr>
      <w:r>
        <w:rPr>
          <w:rFonts w:ascii="StobiSerif Regular" w:hAnsi="StobiSerif Regular"/>
          <w:b/>
          <w:i/>
        </w:rPr>
        <w:t>Број 07-990/6</w:t>
      </w:r>
      <w:r>
        <w:rPr>
          <w:rFonts w:ascii="StobiSerif Regular" w:hAnsi="StobiSerif Regular"/>
          <w:b/>
          <w:i/>
        </w:rPr>
        <w:tab/>
      </w:r>
      <w:r>
        <w:rPr>
          <w:rFonts w:ascii="StobiSerif Regular" w:hAnsi="StobiSerif Regular"/>
          <w:b/>
          <w:i/>
        </w:rPr>
        <w:tab/>
      </w:r>
      <w:r>
        <w:rPr>
          <w:rFonts w:ascii="StobiSerif Regular" w:hAnsi="StobiSerif Regular"/>
          <w:b/>
          <w:i/>
        </w:rPr>
        <w:tab/>
        <w:t xml:space="preserve">   </w:t>
      </w:r>
      <w:r>
        <w:rPr>
          <w:rFonts w:ascii="StobiSerif Regular" w:hAnsi="StobiSerif Regular"/>
          <w:b/>
          <w:i/>
        </w:rPr>
        <w:tab/>
        <w:t xml:space="preserve">  СОВЕТ НА ОПШТИНА ПРОБИШТИП</w:t>
      </w:r>
    </w:p>
    <w:p w:rsidR="004C60B2" w:rsidRDefault="004C60B2" w:rsidP="004C60B2">
      <w:pPr>
        <w:jc w:val="both"/>
        <w:rPr>
          <w:rFonts w:ascii="StobiSerif Regular" w:hAnsi="StobiSerif Regular"/>
          <w:b/>
          <w:i/>
        </w:rPr>
      </w:pPr>
      <w:r>
        <w:rPr>
          <w:rFonts w:ascii="StobiSerif Regular" w:hAnsi="StobiSerif Regular"/>
          <w:b/>
          <w:i/>
        </w:rPr>
        <w:t>06.08.2014година</w:t>
      </w:r>
      <w:r>
        <w:rPr>
          <w:rFonts w:ascii="StobiSerif Regular" w:hAnsi="StobiSerif Regular"/>
          <w:b/>
          <w:i/>
        </w:rPr>
        <w:tab/>
      </w:r>
      <w:r>
        <w:rPr>
          <w:rFonts w:ascii="StobiSerif Regular" w:hAnsi="StobiSerif Regular"/>
          <w:b/>
          <w:i/>
        </w:rPr>
        <w:tab/>
      </w:r>
      <w:r>
        <w:rPr>
          <w:rFonts w:ascii="StobiSerif Regular" w:hAnsi="StobiSerif Regular"/>
          <w:b/>
          <w:i/>
        </w:rPr>
        <w:tab/>
      </w:r>
      <w:r>
        <w:rPr>
          <w:rFonts w:ascii="StobiSerif Regular" w:hAnsi="StobiSerif Regular"/>
          <w:b/>
          <w:i/>
        </w:rPr>
        <w:tab/>
        <w:t xml:space="preserve">         </w:t>
      </w:r>
      <w:r>
        <w:rPr>
          <w:rFonts w:ascii="StobiSerif Regular" w:hAnsi="StobiSerif Regular"/>
          <w:b/>
          <w:i/>
        </w:rPr>
        <w:tab/>
        <w:t xml:space="preserve">       ПРЕТСЕДАТЕЛ,</w:t>
      </w:r>
    </w:p>
    <w:p w:rsidR="004C60B2" w:rsidRDefault="004C60B2" w:rsidP="004C60B2">
      <w:pPr>
        <w:pBdr>
          <w:bottom w:val="single" w:sz="12" w:space="1" w:color="auto"/>
        </w:pBdr>
        <w:jc w:val="both"/>
        <w:rPr>
          <w:rFonts w:ascii="StobiSerif Regular" w:hAnsi="StobiSerif Regular"/>
          <w:b/>
          <w:i/>
        </w:rPr>
      </w:pPr>
      <w:r>
        <w:rPr>
          <w:rFonts w:ascii="StobiSerif Regular" w:hAnsi="StobiSerif Regular"/>
          <w:b/>
          <w:i/>
        </w:rPr>
        <w:t>ПРОБИШТИП</w:t>
      </w:r>
      <w:r>
        <w:rPr>
          <w:rFonts w:ascii="StobiSerif Regular" w:hAnsi="StobiSerif Regular"/>
          <w:b/>
          <w:i/>
        </w:rPr>
        <w:tab/>
      </w:r>
      <w:r>
        <w:rPr>
          <w:rFonts w:ascii="StobiSerif Regular" w:hAnsi="StobiSerif Regular"/>
          <w:b/>
          <w:i/>
        </w:rPr>
        <w:tab/>
      </w:r>
      <w:r>
        <w:rPr>
          <w:rFonts w:ascii="StobiSerif Regular" w:hAnsi="StobiSerif Regular"/>
          <w:b/>
          <w:i/>
        </w:rPr>
        <w:tab/>
        <w:t xml:space="preserve">                              Ранко Давитков</w:t>
      </w: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2D34AE" w:rsidRDefault="002D34AE" w:rsidP="004C60B2">
      <w:pPr>
        <w:jc w:val="center"/>
        <w:rPr>
          <w:rFonts w:ascii="M_Times" w:hAnsi="M_Times"/>
          <w:b/>
        </w:rPr>
      </w:pPr>
    </w:p>
    <w:p w:rsidR="004C60B2" w:rsidRPr="00044D14" w:rsidRDefault="004C60B2" w:rsidP="004C60B2">
      <w:pPr>
        <w:jc w:val="center"/>
        <w:rPr>
          <w:rFonts w:ascii="M_Times" w:hAnsi="M_Times"/>
          <w:b/>
        </w:rPr>
      </w:pPr>
      <w:proofErr w:type="gramStart"/>
      <w:r w:rsidRPr="00044D14">
        <w:rPr>
          <w:rFonts w:ascii="M_Times" w:hAnsi="M_Times"/>
          <w:b/>
        </w:rPr>
        <w:lastRenderedPageBreak/>
        <w:t>Buxetski</w:t>
      </w:r>
      <w:r w:rsidRPr="002058DC">
        <w:rPr>
          <w:rFonts w:ascii="MAKTajms" w:hAnsi="MAKTajms"/>
          <w:b/>
        </w:rPr>
        <w:t xml:space="preserve"> </w:t>
      </w:r>
      <w:r>
        <w:rPr>
          <w:rFonts w:ascii="MAKTajms" w:hAnsi="MAKTajms"/>
          <w:b/>
        </w:rPr>
        <w:t xml:space="preserve"> </w:t>
      </w:r>
      <w:r w:rsidRPr="00044D14">
        <w:rPr>
          <w:rFonts w:ascii="M_Times" w:hAnsi="M_Times"/>
          <w:b/>
        </w:rPr>
        <w:t>kalendar</w:t>
      </w:r>
      <w:proofErr w:type="gramEnd"/>
      <w:r>
        <w:rPr>
          <w:rFonts w:ascii="M_Times" w:hAnsi="M_Times"/>
          <w:b/>
        </w:rPr>
        <w:t xml:space="preserve"> za donesuvawe na Buxetot na Op[tinata Probi[</w:t>
      </w:r>
      <w:r w:rsidRPr="00044D14">
        <w:rPr>
          <w:rFonts w:ascii="M_Times" w:hAnsi="M_Times"/>
          <w:b/>
        </w:rPr>
        <w:t>tip za 2015 godina</w:t>
      </w:r>
    </w:p>
    <w:tbl>
      <w:tblPr>
        <w:tblpPr w:leftFromText="180" w:rightFromText="180" w:horzAnchor="margin" w:tblpXSpec="center" w:tblpY="735"/>
        <w:tblW w:w="6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
        <w:gridCol w:w="389"/>
        <w:gridCol w:w="2056"/>
        <w:gridCol w:w="3250"/>
        <w:gridCol w:w="385"/>
        <w:gridCol w:w="385"/>
        <w:gridCol w:w="385"/>
        <w:gridCol w:w="385"/>
        <w:gridCol w:w="385"/>
        <w:gridCol w:w="385"/>
        <w:gridCol w:w="385"/>
        <w:gridCol w:w="385"/>
        <w:gridCol w:w="388"/>
        <w:gridCol w:w="385"/>
        <w:gridCol w:w="385"/>
        <w:gridCol w:w="385"/>
        <w:gridCol w:w="385"/>
        <w:gridCol w:w="385"/>
        <w:gridCol w:w="371"/>
      </w:tblGrid>
      <w:tr w:rsidR="002D34AE" w:rsidRPr="00044D14" w:rsidTr="00B935BC">
        <w:trPr>
          <w:gridBefore w:val="1"/>
          <w:cantSplit/>
          <w:trHeight w:val="1065"/>
        </w:trPr>
        <w:tc>
          <w:tcPr>
            <w:tcW w:w="168" w:type="pct"/>
          </w:tcPr>
          <w:p w:rsidR="002D34AE" w:rsidRPr="00044D14" w:rsidRDefault="002D34AE" w:rsidP="00B935BC">
            <w:pPr>
              <w:rPr>
                <w:rFonts w:ascii="M_Times" w:hAnsi="M_Times"/>
                <w:b/>
                <w:i/>
                <w:sz w:val="16"/>
                <w:szCs w:val="16"/>
              </w:rPr>
            </w:pPr>
            <w:r w:rsidRPr="00044D14">
              <w:rPr>
                <w:rFonts w:ascii="M_Times" w:hAnsi="M_Times"/>
                <w:b/>
                <w:i/>
                <w:sz w:val="16"/>
                <w:szCs w:val="16"/>
              </w:rPr>
              <w:t>Red.</w:t>
            </w:r>
          </w:p>
          <w:p w:rsidR="002D34AE" w:rsidRPr="00044D14" w:rsidRDefault="002D34AE" w:rsidP="00B935BC">
            <w:pPr>
              <w:rPr>
                <w:rFonts w:ascii="M_Times" w:hAnsi="M_Times"/>
                <w:b/>
                <w:i/>
              </w:rPr>
            </w:pPr>
            <w:smartTag w:uri="urn:schemas-microsoft-com:office:smarttags" w:element="country-region">
              <w:smartTag w:uri="urn:schemas-microsoft-com:office:smarttags" w:element="place">
                <w:r w:rsidRPr="00044D14">
                  <w:rPr>
                    <w:rFonts w:ascii="M_Times" w:hAnsi="M_Times"/>
                    <w:b/>
                    <w:i/>
                    <w:sz w:val="16"/>
                    <w:szCs w:val="16"/>
                  </w:rPr>
                  <w:t>Br.</w:t>
                </w:r>
              </w:smartTag>
            </w:smartTag>
          </w:p>
        </w:tc>
        <w:tc>
          <w:tcPr>
            <w:tcW w:w="891" w:type="pct"/>
          </w:tcPr>
          <w:p w:rsidR="002D34AE" w:rsidRPr="00044D14" w:rsidRDefault="002D34AE" w:rsidP="00B935BC">
            <w:pPr>
              <w:rPr>
                <w:rFonts w:ascii="M_Times" w:hAnsi="M_Times"/>
                <w:b/>
                <w:i/>
              </w:rPr>
            </w:pPr>
            <w:r w:rsidRPr="00044D14">
              <w:rPr>
                <w:rFonts w:ascii="M_Times" w:hAnsi="M_Times"/>
                <w:b/>
                <w:i/>
              </w:rPr>
              <w:t>Nositel na</w:t>
            </w:r>
          </w:p>
          <w:p w:rsidR="002D34AE" w:rsidRPr="00044D14" w:rsidRDefault="002D34AE" w:rsidP="00B935BC">
            <w:pPr>
              <w:rPr>
                <w:rFonts w:ascii="M_Times" w:hAnsi="M_Times"/>
                <w:b/>
                <w:i/>
              </w:rPr>
            </w:pPr>
            <w:r w:rsidRPr="00044D14">
              <w:rPr>
                <w:rFonts w:ascii="M_Times" w:hAnsi="M_Times"/>
                <w:b/>
                <w:i/>
              </w:rPr>
              <w:t>Aktivnosta</w:t>
            </w:r>
          </w:p>
        </w:tc>
        <w:tc>
          <w:tcPr>
            <w:tcW w:w="1409" w:type="pct"/>
          </w:tcPr>
          <w:p w:rsidR="002D34AE" w:rsidRPr="00044D14" w:rsidRDefault="002D34AE" w:rsidP="00B935BC">
            <w:pPr>
              <w:rPr>
                <w:rFonts w:ascii="M_Times" w:hAnsi="M_Times"/>
                <w:b/>
                <w:i/>
              </w:rPr>
            </w:pPr>
            <w:r w:rsidRPr="00044D14">
              <w:rPr>
                <w:rFonts w:ascii="M_Times" w:hAnsi="M_Times"/>
                <w:b/>
                <w:i/>
              </w:rPr>
              <w:t>Postapka Dejstvie</w:t>
            </w:r>
          </w:p>
        </w:tc>
        <w:tc>
          <w:tcPr>
            <w:tcW w:w="501" w:type="pct"/>
            <w:gridSpan w:val="3"/>
            <w:textDirection w:val="tbRl"/>
          </w:tcPr>
          <w:p w:rsidR="002D34AE" w:rsidRPr="00044D14" w:rsidRDefault="002D34AE" w:rsidP="00B935BC">
            <w:pPr>
              <w:ind w:left="113" w:right="113"/>
              <w:rPr>
                <w:rFonts w:ascii="M_Times" w:hAnsi="M_Times"/>
                <w:b/>
                <w:i/>
              </w:rPr>
            </w:pPr>
            <w:r w:rsidRPr="00044D14">
              <w:rPr>
                <w:rFonts w:ascii="M_Times" w:hAnsi="M_Times"/>
                <w:b/>
                <w:i/>
              </w:rPr>
              <w:t>Avgust</w:t>
            </w:r>
          </w:p>
          <w:p w:rsidR="002D34AE" w:rsidRPr="00044D14" w:rsidRDefault="002D34AE" w:rsidP="00B935BC">
            <w:pPr>
              <w:ind w:left="113" w:right="113"/>
              <w:rPr>
                <w:rFonts w:ascii="M_Times" w:hAnsi="M_Times"/>
                <w:b/>
                <w:i/>
              </w:rPr>
            </w:pPr>
            <w:r w:rsidRPr="00044D14">
              <w:rPr>
                <w:rFonts w:ascii="M_Times" w:hAnsi="M_Times"/>
                <w:b/>
                <w:i/>
              </w:rPr>
              <w:t>2014</w:t>
            </w:r>
          </w:p>
        </w:tc>
        <w:tc>
          <w:tcPr>
            <w:tcW w:w="501" w:type="pct"/>
            <w:gridSpan w:val="3"/>
            <w:textDirection w:val="tbRl"/>
          </w:tcPr>
          <w:p w:rsidR="002D34AE" w:rsidRPr="00044D14" w:rsidRDefault="002D34AE" w:rsidP="00B935BC">
            <w:pPr>
              <w:ind w:left="113" w:right="113"/>
              <w:rPr>
                <w:rFonts w:ascii="M_Times" w:hAnsi="M_Times"/>
                <w:b/>
                <w:i/>
              </w:rPr>
            </w:pPr>
            <w:r w:rsidRPr="00044D14">
              <w:rPr>
                <w:rFonts w:ascii="M_Times" w:hAnsi="M_Times"/>
                <w:b/>
                <w:i/>
              </w:rPr>
              <w:t>Septemvri</w:t>
            </w:r>
          </w:p>
          <w:p w:rsidR="002D34AE" w:rsidRPr="00044D14" w:rsidRDefault="002D34AE" w:rsidP="00B935BC">
            <w:pPr>
              <w:ind w:left="113" w:right="113"/>
              <w:rPr>
                <w:rFonts w:ascii="M_Times" w:hAnsi="M_Times"/>
                <w:b/>
                <w:i/>
              </w:rPr>
            </w:pPr>
            <w:r w:rsidRPr="00044D14">
              <w:rPr>
                <w:rFonts w:ascii="M_Times" w:hAnsi="M_Times"/>
                <w:b/>
                <w:i/>
              </w:rPr>
              <w:t>2014</w:t>
            </w:r>
          </w:p>
        </w:tc>
        <w:tc>
          <w:tcPr>
            <w:tcW w:w="502" w:type="pct"/>
            <w:gridSpan w:val="3"/>
            <w:textDirection w:val="tbRl"/>
          </w:tcPr>
          <w:p w:rsidR="002D34AE" w:rsidRPr="00044D14" w:rsidRDefault="002D34AE" w:rsidP="00B935BC">
            <w:pPr>
              <w:ind w:left="113" w:right="113"/>
              <w:rPr>
                <w:rFonts w:ascii="M_Times" w:hAnsi="M_Times"/>
                <w:b/>
                <w:i/>
              </w:rPr>
            </w:pPr>
            <w:r w:rsidRPr="00044D14">
              <w:rPr>
                <w:rFonts w:ascii="M_Times" w:hAnsi="M_Times"/>
                <w:b/>
                <w:i/>
              </w:rPr>
              <w:t>Oktomvri</w:t>
            </w:r>
          </w:p>
          <w:p w:rsidR="002D34AE" w:rsidRPr="00044D14" w:rsidRDefault="002D34AE" w:rsidP="00B935BC">
            <w:pPr>
              <w:ind w:left="113" w:right="113"/>
              <w:rPr>
                <w:rFonts w:ascii="M_Times" w:hAnsi="M_Times"/>
                <w:b/>
                <w:i/>
              </w:rPr>
            </w:pPr>
            <w:r w:rsidRPr="00044D14">
              <w:rPr>
                <w:rFonts w:ascii="M_Times" w:hAnsi="M_Times"/>
                <w:b/>
                <w:i/>
              </w:rPr>
              <w:t>2014</w:t>
            </w:r>
          </w:p>
        </w:tc>
        <w:tc>
          <w:tcPr>
            <w:tcW w:w="501" w:type="pct"/>
            <w:gridSpan w:val="3"/>
            <w:textDirection w:val="tbRl"/>
          </w:tcPr>
          <w:p w:rsidR="002D34AE" w:rsidRPr="00044D14" w:rsidRDefault="002D34AE" w:rsidP="00B935BC">
            <w:pPr>
              <w:ind w:left="113" w:right="113"/>
              <w:rPr>
                <w:rFonts w:ascii="M_Times" w:hAnsi="M_Times"/>
                <w:b/>
                <w:i/>
              </w:rPr>
            </w:pPr>
            <w:r w:rsidRPr="00044D14">
              <w:rPr>
                <w:rFonts w:ascii="M_Times" w:hAnsi="M_Times"/>
                <w:b/>
                <w:i/>
              </w:rPr>
              <w:t>Noemvri</w:t>
            </w:r>
          </w:p>
          <w:p w:rsidR="002D34AE" w:rsidRPr="00044D14" w:rsidRDefault="002D34AE" w:rsidP="00B935BC">
            <w:pPr>
              <w:ind w:left="113" w:right="113"/>
              <w:rPr>
                <w:rFonts w:ascii="M_Times" w:hAnsi="M_Times"/>
                <w:b/>
                <w:i/>
              </w:rPr>
            </w:pPr>
            <w:r w:rsidRPr="00044D14">
              <w:rPr>
                <w:rFonts w:ascii="M_Times" w:hAnsi="M_Times"/>
                <w:b/>
                <w:i/>
              </w:rPr>
              <w:t>2014</w:t>
            </w:r>
          </w:p>
        </w:tc>
        <w:tc>
          <w:tcPr>
            <w:tcW w:w="496" w:type="pct"/>
            <w:gridSpan w:val="3"/>
            <w:textDirection w:val="tbRl"/>
          </w:tcPr>
          <w:p w:rsidR="002D34AE" w:rsidRPr="00044D14" w:rsidRDefault="002D34AE" w:rsidP="00B935BC">
            <w:pPr>
              <w:ind w:left="113" w:right="113"/>
              <w:rPr>
                <w:rFonts w:ascii="M_Times" w:hAnsi="M_Times"/>
                <w:b/>
                <w:i/>
              </w:rPr>
            </w:pPr>
            <w:r w:rsidRPr="00044D14">
              <w:rPr>
                <w:rFonts w:ascii="M_Times" w:hAnsi="M_Times"/>
                <w:b/>
                <w:i/>
              </w:rPr>
              <w:t>Dekemvri</w:t>
            </w:r>
          </w:p>
          <w:p w:rsidR="002D34AE" w:rsidRPr="00044D14" w:rsidRDefault="002D34AE" w:rsidP="00B935BC">
            <w:pPr>
              <w:ind w:left="113" w:right="113"/>
              <w:rPr>
                <w:rFonts w:ascii="M_Times" w:hAnsi="M_Times"/>
                <w:b/>
                <w:i/>
              </w:rPr>
            </w:pPr>
            <w:r w:rsidRPr="00044D14">
              <w:rPr>
                <w:rFonts w:ascii="M_Times" w:hAnsi="M_Times"/>
                <w:b/>
                <w:i/>
              </w:rPr>
              <w:t>2014</w:t>
            </w: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1</w:t>
            </w:r>
          </w:p>
        </w:tc>
        <w:tc>
          <w:tcPr>
            <w:tcW w:w="891" w:type="pct"/>
          </w:tcPr>
          <w:p w:rsidR="002D34AE" w:rsidRPr="00044D14" w:rsidRDefault="002D34AE" w:rsidP="00B935BC">
            <w:pPr>
              <w:rPr>
                <w:rFonts w:ascii="M_Times" w:hAnsi="M_Times"/>
              </w:rPr>
            </w:pPr>
            <w:r w:rsidRPr="00044D14">
              <w:rPr>
                <w:rFonts w:ascii="M_Times" w:hAnsi="M_Times"/>
              </w:rPr>
              <w:t xml:space="preserve">Sovet na </w:t>
            </w:r>
          </w:p>
          <w:p w:rsidR="002D34AE" w:rsidRPr="00044D14" w:rsidRDefault="002D34AE" w:rsidP="00B935BC">
            <w:pPr>
              <w:rPr>
                <w:rFonts w:ascii="M_Times" w:hAnsi="M_Times"/>
              </w:rPr>
            </w:pPr>
            <w:r w:rsidRPr="00044D14">
              <w:rPr>
                <w:rFonts w:ascii="M_Times" w:hAnsi="M_Times"/>
              </w:rPr>
              <w:t>Op{tina</w:t>
            </w:r>
          </w:p>
        </w:tc>
        <w:tc>
          <w:tcPr>
            <w:tcW w:w="1409" w:type="pct"/>
          </w:tcPr>
          <w:p w:rsidR="002D34AE" w:rsidRPr="00044D14" w:rsidRDefault="002D34AE" w:rsidP="00B935BC">
            <w:pPr>
              <w:rPr>
                <w:rFonts w:ascii="M_Times" w:hAnsi="M_Times"/>
              </w:rPr>
            </w:pPr>
            <w:r w:rsidRPr="00044D14">
              <w:rPr>
                <w:rFonts w:ascii="M_Times" w:hAnsi="M_Times"/>
              </w:rPr>
              <w:t>Donesuvawe na buxetski kalendar</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sz w:val="28"/>
                <w:szCs w:val="28"/>
              </w:rPr>
            </w:pPr>
            <w:r w:rsidRPr="00044D14">
              <w:rPr>
                <w:rFonts w:ascii="M_Times" w:hAnsi="M_Times"/>
                <w:sz w:val="28"/>
                <w:szCs w:val="28"/>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2</w:t>
            </w:r>
          </w:p>
        </w:tc>
        <w:tc>
          <w:tcPr>
            <w:tcW w:w="891" w:type="pct"/>
          </w:tcPr>
          <w:p w:rsidR="002D34AE" w:rsidRPr="00044D14" w:rsidRDefault="002D34AE" w:rsidP="00B935BC">
            <w:pPr>
              <w:rPr>
                <w:rFonts w:ascii="M_Times" w:hAnsi="M_Times"/>
              </w:rPr>
            </w:pPr>
            <w:r w:rsidRPr="00044D14">
              <w:rPr>
                <w:rFonts w:ascii="M_Times" w:hAnsi="M_Times"/>
              </w:rPr>
              <w:t>Oddelenie za Buxet</w:t>
            </w:r>
          </w:p>
        </w:tc>
        <w:tc>
          <w:tcPr>
            <w:tcW w:w="1409" w:type="pct"/>
          </w:tcPr>
          <w:p w:rsidR="002D34AE" w:rsidRPr="00044D14" w:rsidRDefault="002D34AE" w:rsidP="00B935BC">
            <w:pPr>
              <w:rPr>
                <w:rFonts w:ascii="M_Times" w:hAnsi="M_Times"/>
              </w:rPr>
            </w:pPr>
            <w:r w:rsidRPr="00044D14">
              <w:rPr>
                <w:rFonts w:ascii="M_Times" w:hAnsi="M_Times"/>
              </w:rPr>
              <w:t>Izgotvuvawe na fiskalna strategija za donesuvawe na Buxetot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3</w:t>
            </w:r>
          </w:p>
        </w:tc>
        <w:tc>
          <w:tcPr>
            <w:tcW w:w="891" w:type="pct"/>
          </w:tcPr>
          <w:p w:rsidR="002D34AE" w:rsidRPr="00044D14" w:rsidRDefault="002D34AE" w:rsidP="00B935BC">
            <w:pPr>
              <w:rPr>
                <w:rFonts w:ascii="M_Times" w:hAnsi="M_Times"/>
              </w:rPr>
            </w:pPr>
            <w:r w:rsidRPr="00044D14">
              <w:rPr>
                <w:rFonts w:ascii="M_Times" w:hAnsi="M_Times"/>
              </w:rPr>
              <w:t xml:space="preserve">Sovet na </w:t>
            </w:r>
          </w:p>
          <w:p w:rsidR="002D34AE" w:rsidRPr="00044D14" w:rsidRDefault="002D34AE" w:rsidP="00B935BC">
            <w:pPr>
              <w:rPr>
                <w:rFonts w:ascii="M_Times" w:hAnsi="M_Times"/>
              </w:rPr>
            </w:pPr>
            <w:r w:rsidRPr="00044D14">
              <w:rPr>
                <w:rFonts w:ascii="M_Times" w:hAnsi="M_Times"/>
              </w:rPr>
              <w:t>Op{tina</w:t>
            </w:r>
          </w:p>
        </w:tc>
        <w:tc>
          <w:tcPr>
            <w:tcW w:w="1409" w:type="pct"/>
          </w:tcPr>
          <w:p w:rsidR="002D34AE" w:rsidRPr="00044D14" w:rsidRDefault="002D34AE" w:rsidP="00B935BC">
            <w:pPr>
              <w:rPr>
                <w:rFonts w:ascii="M_Times" w:hAnsi="M_Times"/>
              </w:rPr>
            </w:pPr>
            <w:r w:rsidRPr="00044D14">
              <w:rPr>
                <w:rFonts w:ascii="M_Times" w:hAnsi="M_Times"/>
              </w:rPr>
              <w:t>Donesuvawe na fiskalna strategija</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4</w:t>
            </w:r>
          </w:p>
        </w:tc>
        <w:tc>
          <w:tcPr>
            <w:tcW w:w="891" w:type="pct"/>
          </w:tcPr>
          <w:p w:rsidR="002D34AE" w:rsidRPr="00044D14" w:rsidRDefault="002D34AE" w:rsidP="00B935BC">
            <w:pPr>
              <w:rPr>
                <w:rFonts w:ascii="M_Times" w:hAnsi="M_Times"/>
              </w:rPr>
            </w:pPr>
            <w:r w:rsidRPr="00044D14">
              <w:rPr>
                <w:rFonts w:ascii="M_Times" w:hAnsi="M_Times"/>
              </w:rPr>
              <w:t>Oddelenie za Buxet</w:t>
            </w:r>
          </w:p>
        </w:tc>
        <w:tc>
          <w:tcPr>
            <w:tcW w:w="1409" w:type="pct"/>
          </w:tcPr>
          <w:p w:rsidR="002D34AE" w:rsidRPr="00044D14" w:rsidRDefault="002D34AE" w:rsidP="00B935BC">
            <w:pPr>
              <w:rPr>
                <w:rFonts w:ascii="M_Times" w:hAnsi="M_Times"/>
              </w:rPr>
            </w:pPr>
            <w:r w:rsidRPr="00044D14">
              <w:rPr>
                <w:rFonts w:ascii="M_Times" w:hAnsi="M_Times"/>
              </w:rPr>
              <w:t>Izgotvuvawe na glavni nasoki za izgotvuvawe na buxetot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5</w:t>
            </w:r>
          </w:p>
        </w:tc>
        <w:tc>
          <w:tcPr>
            <w:tcW w:w="891" w:type="pct"/>
          </w:tcPr>
          <w:p w:rsidR="002D34AE" w:rsidRPr="00044D14" w:rsidRDefault="002D34AE" w:rsidP="00B935BC">
            <w:pPr>
              <w:rPr>
                <w:rFonts w:ascii="M_Times" w:hAnsi="M_Times"/>
              </w:rPr>
            </w:pPr>
            <w:r w:rsidRPr="00044D14">
              <w:rPr>
                <w:rFonts w:ascii="M_Times" w:hAnsi="M_Times"/>
              </w:rPr>
              <w:t>Oddelenie za Buxet</w:t>
            </w:r>
          </w:p>
        </w:tc>
        <w:tc>
          <w:tcPr>
            <w:tcW w:w="1409" w:type="pct"/>
          </w:tcPr>
          <w:p w:rsidR="002D34AE" w:rsidRPr="00044D14" w:rsidRDefault="002D34AE" w:rsidP="00B935BC">
            <w:pPr>
              <w:rPr>
                <w:rFonts w:ascii="M_Times" w:hAnsi="M_Times"/>
              </w:rPr>
            </w:pPr>
            <w:r w:rsidRPr="00044D14">
              <w:rPr>
                <w:rFonts w:ascii="M_Times" w:hAnsi="M_Times"/>
              </w:rPr>
              <w:t>Dostavuvawe na glavnite nasoki do korisnicite na Buxetot</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6</w:t>
            </w:r>
          </w:p>
        </w:tc>
        <w:tc>
          <w:tcPr>
            <w:tcW w:w="891" w:type="pct"/>
          </w:tcPr>
          <w:p w:rsidR="002D34AE" w:rsidRPr="00044D14" w:rsidRDefault="002D34AE" w:rsidP="00B935BC">
            <w:pPr>
              <w:rPr>
                <w:rFonts w:ascii="M_Times" w:hAnsi="M_Times"/>
              </w:rPr>
            </w:pPr>
            <w:r w:rsidRPr="00044D14">
              <w:rPr>
                <w:rFonts w:ascii="M_Times" w:hAnsi="M_Times"/>
              </w:rPr>
              <w:t>Buxetski Korisnici</w:t>
            </w:r>
          </w:p>
        </w:tc>
        <w:tc>
          <w:tcPr>
            <w:tcW w:w="1409" w:type="pct"/>
          </w:tcPr>
          <w:p w:rsidR="002D34AE" w:rsidRPr="00044D14" w:rsidRDefault="002D34AE" w:rsidP="00B935BC">
            <w:pPr>
              <w:rPr>
                <w:rFonts w:ascii="M_Times" w:hAnsi="M_Times"/>
              </w:rPr>
            </w:pPr>
            <w:r w:rsidRPr="00044D14">
              <w:rPr>
                <w:rFonts w:ascii="M_Times" w:hAnsi="M_Times"/>
              </w:rPr>
              <w:t>Dostavuvawe na glavnite nasoki na buxetskite korisnici</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99"/>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7</w:t>
            </w:r>
          </w:p>
        </w:tc>
        <w:tc>
          <w:tcPr>
            <w:tcW w:w="891" w:type="pct"/>
          </w:tcPr>
          <w:p w:rsidR="002D34AE" w:rsidRPr="00044D14" w:rsidRDefault="002D34AE" w:rsidP="00B935BC">
            <w:pPr>
              <w:rPr>
                <w:rFonts w:ascii="M_Times" w:hAnsi="M_Times"/>
              </w:rPr>
            </w:pPr>
            <w:r w:rsidRPr="00044D14">
              <w:rPr>
                <w:rFonts w:ascii="M_Times" w:hAnsi="M_Times"/>
              </w:rPr>
              <w:t>Oddelenie za Buxet</w:t>
            </w:r>
          </w:p>
        </w:tc>
        <w:tc>
          <w:tcPr>
            <w:tcW w:w="1409" w:type="pct"/>
          </w:tcPr>
          <w:p w:rsidR="002D34AE" w:rsidRPr="00044D14" w:rsidRDefault="002D34AE" w:rsidP="00B935BC">
            <w:pPr>
              <w:rPr>
                <w:rFonts w:ascii="M_Times" w:hAnsi="M_Times"/>
              </w:rPr>
            </w:pPr>
            <w:r w:rsidRPr="00044D14">
              <w:rPr>
                <w:rFonts w:ascii="M_Times" w:hAnsi="M_Times"/>
              </w:rPr>
              <w:t>Analiza  I Usoglasuvawe na buxetskite planovi na korisnicite</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8</w:t>
            </w:r>
          </w:p>
        </w:tc>
        <w:tc>
          <w:tcPr>
            <w:tcW w:w="891" w:type="pct"/>
          </w:tcPr>
          <w:p w:rsidR="002D34AE" w:rsidRPr="00044D14" w:rsidRDefault="002D34AE" w:rsidP="00B935BC">
            <w:pPr>
              <w:rPr>
                <w:rFonts w:ascii="M_Times" w:hAnsi="M_Times"/>
              </w:rPr>
            </w:pPr>
            <w:r w:rsidRPr="00044D14">
              <w:rPr>
                <w:rFonts w:ascii="M_Times" w:hAnsi="M_Times"/>
              </w:rPr>
              <w:t>Buxetski Korisnici</w:t>
            </w:r>
          </w:p>
        </w:tc>
        <w:tc>
          <w:tcPr>
            <w:tcW w:w="1409" w:type="pct"/>
          </w:tcPr>
          <w:p w:rsidR="002D34AE" w:rsidRPr="00044D14" w:rsidRDefault="002D34AE" w:rsidP="00B935BC">
            <w:pPr>
              <w:rPr>
                <w:rFonts w:ascii="M_Times" w:hAnsi="M_Times"/>
              </w:rPr>
            </w:pPr>
            <w:r w:rsidRPr="00044D14">
              <w:rPr>
                <w:rFonts w:ascii="M_Times" w:hAnsi="M_Times"/>
              </w:rPr>
              <w:t>Izgotvuvawe na predlog programite za Buxet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9</w:t>
            </w:r>
          </w:p>
        </w:tc>
        <w:tc>
          <w:tcPr>
            <w:tcW w:w="891" w:type="pct"/>
          </w:tcPr>
          <w:p w:rsidR="002D34AE" w:rsidRPr="00044D14" w:rsidRDefault="002D34AE" w:rsidP="00B935BC">
            <w:pPr>
              <w:rPr>
                <w:rFonts w:ascii="M_Times" w:hAnsi="M_Times"/>
              </w:rPr>
            </w:pPr>
            <w:r w:rsidRPr="00044D14">
              <w:rPr>
                <w:rFonts w:ascii="M_Times" w:hAnsi="M_Times"/>
              </w:rPr>
              <w:t>Gradona~alnik</w:t>
            </w:r>
          </w:p>
        </w:tc>
        <w:tc>
          <w:tcPr>
            <w:tcW w:w="1409" w:type="pct"/>
          </w:tcPr>
          <w:p w:rsidR="002D34AE" w:rsidRPr="00044D14" w:rsidRDefault="002D34AE" w:rsidP="00B935BC">
            <w:pPr>
              <w:rPr>
                <w:rFonts w:ascii="M_Times" w:hAnsi="M_Times"/>
              </w:rPr>
            </w:pPr>
            <w:r w:rsidRPr="00044D14">
              <w:rPr>
                <w:rFonts w:ascii="M_Times" w:hAnsi="M_Times"/>
              </w:rPr>
              <w:t>Sproveduvawe na javna rasprava za predlog programa</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10</w:t>
            </w:r>
          </w:p>
        </w:tc>
        <w:tc>
          <w:tcPr>
            <w:tcW w:w="891" w:type="pct"/>
          </w:tcPr>
          <w:p w:rsidR="002D34AE" w:rsidRPr="00044D14" w:rsidRDefault="002D34AE" w:rsidP="00B935BC">
            <w:pPr>
              <w:rPr>
                <w:rFonts w:ascii="M_Times" w:hAnsi="M_Times"/>
              </w:rPr>
            </w:pPr>
            <w:r w:rsidRPr="00044D14">
              <w:rPr>
                <w:rFonts w:ascii="M_Times" w:hAnsi="M_Times"/>
              </w:rPr>
              <w:t xml:space="preserve">Sovet na </w:t>
            </w:r>
          </w:p>
          <w:p w:rsidR="002D34AE" w:rsidRPr="00044D14" w:rsidRDefault="002D34AE" w:rsidP="00B935BC">
            <w:pPr>
              <w:rPr>
                <w:rFonts w:ascii="M_Times" w:hAnsi="M_Times"/>
              </w:rPr>
            </w:pPr>
            <w:r w:rsidRPr="00044D14">
              <w:rPr>
                <w:rFonts w:ascii="M_Times" w:hAnsi="M_Times"/>
              </w:rPr>
              <w:t>Op{tina</w:t>
            </w:r>
          </w:p>
        </w:tc>
        <w:tc>
          <w:tcPr>
            <w:tcW w:w="1409" w:type="pct"/>
          </w:tcPr>
          <w:p w:rsidR="002D34AE" w:rsidRPr="00044D14" w:rsidRDefault="002D34AE" w:rsidP="00B935BC">
            <w:pPr>
              <w:rPr>
                <w:rFonts w:ascii="M_Times" w:hAnsi="M_Times"/>
              </w:rPr>
            </w:pPr>
            <w:r w:rsidRPr="00044D14">
              <w:rPr>
                <w:rFonts w:ascii="M_Times" w:hAnsi="M_Times"/>
              </w:rPr>
              <w:t>Donesuvawe na programite na Buxetrot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11</w:t>
            </w:r>
          </w:p>
        </w:tc>
        <w:tc>
          <w:tcPr>
            <w:tcW w:w="891" w:type="pct"/>
          </w:tcPr>
          <w:p w:rsidR="002D34AE" w:rsidRPr="00044D14" w:rsidRDefault="002D34AE" w:rsidP="00B935BC">
            <w:pPr>
              <w:rPr>
                <w:rFonts w:ascii="M_Times" w:hAnsi="M_Times"/>
              </w:rPr>
            </w:pPr>
            <w:r w:rsidRPr="00044D14">
              <w:rPr>
                <w:rFonts w:ascii="M_Times" w:hAnsi="M_Times"/>
              </w:rPr>
              <w:t>Oddelenie za Buxet</w:t>
            </w:r>
          </w:p>
        </w:tc>
        <w:tc>
          <w:tcPr>
            <w:tcW w:w="1409" w:type="pct"/>
          </w:tcPr>
          <w:p w:rsidR="002D34AE" w:rsidRPr="00044D14" w:rsidRDefault="002D34AE" w:rsidP="00B935BC">
            <w:pPr>
              <w:rPr>
                <w:rFonts w:ascii="M_Times" w:hAnsi="M_Times"/>
              </w:rPr>
            </w:pPr>
            <w:r w:rsidRPr="00044D14">
              <w:rPr>
                <w:rFonts w:ascii="M_Times" w:hAnsi="M_Times"/>
              </w:rPr>
              <w:t>Izgotvuvawe za predlog buxet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p>
        </w:tc>
      </w:tr>
      <w:tr w:rsidR="002D34AE" w:rsidRPr="00044D14" w:rsidTr="00B935BC">
        <w:trPr>
          <w:trHeight w:val="378"/>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12</w:t>
            </w:r>
          </w:p>
        </w:tc>
        <w:tc>
          <w:tcPr>
            <w:tcW w:w="891" w:type="pct"/>
          </w:tcPr>
          <w:p w:rsidR="002D34AE" w:rsidRPr="00044D14" w:rsidRDefault="002D34AE" w:rsidP="00B935BC">
            <w:pPr>
              <w:rPr>
                <w:rFonts w:ascii="M_Times" w:hAnsi="M_Times"/>
              </w:rPr>
            </w:pPr>
            <w:r w:rsidRPr="00044D14">
              <w:rPr>
                <w:rFonts w:ascii="M_Times" w:hAnsi="M_Times"/>
              </w:rPr>
              <w:t xml:space="preserve">Gradona~alnik na op[tina Prpobi[tip </w:t>
            </w:r>
          </w:p>
        </w:tc>
        <w:tc>
          <w:tcPr>
            <w:tcW w:w="1409" w:type="pct"/>
          </w:tcPr>
          <w:p w:rsidR="002D34AE" w:rsidRPr="00044D14" w:rsidRDefault="002D34AE" w:rsidP="00B935BC">
            <w:pPr>
              <w:rPr>
                <w:rFonts w:ascii="M_Times" w:hAnsi="M_Times"/>
              </w:rPr>
            </w:pPr>
            <w:r w:rsidRPr="00044D14">
              <w:rPr>
                <w:rFonts w:ascii="M_Times" w:hAnsi="M_Times"/>
              </w:rPr>
              <w:t>Dostavuvawe na predlog buxet 2015 god doSovetot na Op{tinata</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r w:rsidRPr="00044D14">
              <w:rPr>
                <w:rFonts w:ascii="M_Times" w:hAnsi="M_Times"/>
              </w:rPr>
              <w:t>h</w:t>
            </w:r>
          </w:p>
        </w:tc>
        <w:tc>
          <w:tcPr>
            <w:tcW w:w="162" w:type="pct"/>
          </w:tcPr>
          <w:p w:rsidR="002D34AE" w:rsidRPr="00044D14" w:rsidRDefault="002D34AE" w:rsidP="00B935BC">
            <w:pPr>
              <w:rPr>
                <w:rFonts w:ascii="M_Times" w:hAnsi="M_Times"/>
              </w:rPr>
            </w:pPr>
          </w:p>
        </w:tc>
      </w:tr>
      <w:tr w:rsidR="002D34AE" w:rsidRPr="00044D14" w:rsidTr="00B935BC">
        <w:trPr>
          <w:trHeight w:val="399"/>
        </w:trPr>
        <w:tc>
          <w:tcPr>
            <w:tcW w:w="200" w:type="pct"/>
            <w:gridSpan w:val="2"/>
          </w:tcPr>
          <w:p w:rsidR="002D34AE" w:rsidRPr="00044D14" w:rsidRDefault="002D34AE" w:rsidP="00B935BC">
            <w:pPr>
              <w:rPr>
                <w:rFonts w:ascii="M_Times" w:hAnsi="M_Times"/>
                <w:sz w:val="16"/>
                <w:szCs w:val="16"/>
              </w:rPr>
            </w:pPr>
            <w:r w:rsidRPr="00044D14">
              <w:rPr>
                <w:rFonts w:ascii="M_Times" w:hAnsi="M_Times"/>
                <w:sz w:val="16"/>
                <w:szCs w:val="16"/>
              </w:rPr>
              <w:t>13</w:t>
            </w:r>
          </w:p>
        </w:tc>
        <w:tc>
          <w:tcPr>
            <w:tcW w:w="891" w:type="pct"/>
          </w:tcPr>
          <w:p w:rsidR="002D34AE" w:rsidRPr="00044D14" w:rsidRDefault="002D34AE" w:rsidP="00B935BC">
            <w:pPr>
              <w:rPr>
                <w:rFonts w:ascii="M_Times" w:hAnsi="M_Times"/>
              </w:rPr>
            </w:pPr>
            <w:r w:rsidRPr="00044D14">
              <w:rPr>
                <w:rFonts w:ascii="M_Times" w:hAnsi="M_Times"/>
              </w:rPr>
              <w:t>Sovetot na Op[tinata</w:t>
            </w:r>
          </w:p>
        </w:tc>
        <w:tc>
          <w:tcPr>
            <w:tcW w:w="1409" w:type="pct"/>
          </w:tcPr>
          <w:p w:rsidR="002D34AE" w:rsidRPr="00044D14" w:rsidRDefault="002D34AE" w:rsidP="00B935BC">
            <w:pPr>
              <w:rPr>
                <w:rFonts w:ascii="M_Times" w:hAnsi="M_Times"/>
              </w:rPr>
            </w:pPr>
            <w:r w:rsidRPr="00044D14">
              <w:rPr>
                <w:rFonts w:ascii="M_Times" w:hAnsi="M_Times"/>
              </w:rPr>
              <w:t>Donesuvawe  na Buxetot na Op{tinata za 2015 god</w:t>
            </w: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8"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7" w:type="pct"/>
          </w:tcPr>
          <w:p w:rsidR="002D34AE" w:rsidRPr="00044D14" w:rsidRDefault="002D34AE" w:rsidP="00B935BC">
            <w:pPr>
              <w:rPr>
                <w:rFonts w:ascii="M_Times" w:hAnsi="M_Times"/>
              </w:rPr>
            </w:pPr>
          </w:p>
        </w:tc>
        <w:tc>
          <w:tcPr>
            <w:tcW w:w="162" w:type="pct"/>
          </w:tcPr>
          <w:p w:rsidR="002D34AE" w:rsidRPr="00044D14" w:rsidRDefault="002D34AE" w:rsidP="00B935BC">
            <w:pPr>
              <w:rPr>
                <w:rFonts w:ascii="M_Times" w:hAnsi="M_Times"/>
              </w:rPr>
            </w:pPr>
            <w:r w:rsidRPr="00044D14">
              <w:rPr>
                <w:rFonts w:ascii="M_Times" w:hAnsi="M_Times"/>
              </w:rPr>
              <w:t>h</w:t>
            </w:r>
          </w:p>
        </w:tc>
      </w:tr>
    </w:tbl>
    <w:p w:rsidR="004C60B2" w:rsidRDefault="004C60B2" w:rsidP="004C60B2">
      <w:pPr>
        <w:rPr>
          <w:rFonts w:ascii="MAKTajms" w:hAnsi="MAKTajms"/>
          <w:b/>
        </w:rPr>
      </w:pPr>
    </w:p>
    <w:p w:rsidR="004C60B2" w:rsidRDefault="004C60B2" w:rsidP="004C60B2">
      <w:pPr>
        <w:jc w:val="both"/>
        <w:rPr>
          <w:rFonts w:ascii="StobiSerif Regular" w:hAnsi="StobiSerif Regular"/>
          <w:b/>
          <w:i/>
        </w:rPr>
      </w:pPr>
    </w:p>
    <w:p w:rsidR="004C60B2" w:rsidRPr="00044D14" w:rsidRDefault="004C60B2" w:rsidP="004C60B2">
      <w:pPr>
        <w:rPr>
          <w:rFonts w:ascii="M_Times" w:hAnsi="M_Times"/>
          <w:b/>
        </w:rPr>
      </w:pPr>
      <w:r>
        <w:rPr>
          <w:rFonts w:ascii="M_Times" w:hAnsi="M_Times"/>
          <w:b/>
        </w:rPr>
        <w:t>Br.07-990/7</w:t>
      </w:r>
      <w:r>
        <w:rPr>
          <w:rFonts w:ascii="M_Times" w:hAnsi="M_Times"/>
          <w:b/>
        </w:rPr>
        <w:tab/>
      </w:r>
      <w:r>
        <w:rPr>
          <w:rFonts w:ascii="M_Times" w:hAnsi="M_Times"/>
          <w:b/>
        </w:rPr>
        <w:tab/>
      </w:r>
      <w:r>
        <w:rPr>
          <w:rFonts w:ascii="M_Times" w:hAnsi="M_Times"/>
          <w:b/>
        </w:rPr>
        <w:tab/>
      </w:r>
      <w:r>
        <w:rPr>
          <w:rFonts w:ascii="M_Times" w:hAnsi="M_Times"/>
          <w:b/>
        </w:rPr>
        <w:tab/>
      </w:r>
      <w:r>
        <w:rPr>
          <w:rFonts w:ascii="M_Times" w:hAnsi="M_Times"/>
          <w:b/>
        </w:rPr>
        <w:tab/>
      </w:r>
      <w:r>
        <w:rPr>
          <w:rFonts w:ascii="M_Times" w:hAnsi="M_Times"/>
          <w:b/>
        </w:rPr>
        <w:tab/>
      </w:r>
      <w:r w:rsidRPr="00044D14">
        <w:rPr>
          <w:rFonts w:ascii="M_Times" w:hAnsi="M_Times"/>
          <w:b/>
        </w:rPr>
        <w:t xml:space="preserve">Sovet na </w:t>
      </w:r>
      <w:proofErr w:type="gramStart"/>
      <w:r w:rsidRPr="00044D14">
        <w:rPr>
          <w:rFonts w:ascii="M_Times" w:hAnsi="M_Times"/>
          <w:b/>
        </w:rPr>
        <w:t>op[</w:t>
      </w:r>
      <w:proofErr w:type="gramEnd"/>
      <w:r w:rsidRPr="00044D14">
        <w:rPr>
          <w:rFonts w:ascii="M_Times" w:hAnsi="M_Times"/>
          <w:b/>
        </w:rPr>
        <w:t xml:space="preserve">tina Probi[tip </w:t>
      </w:r>
    </w:p>
    <w:p w:rsidR="004C60B2" w:rsidRPr="00044D14" w:rsidRDefault="004C60B2" w:rsidP="004C60B2">
      <w:pPr>
        <w:rPr>
          <w:rFonts w:ascii="M_Times" w:hAnsi="M_Times"/>
          <w:b/>
        </w:rPr>
      </w:pPr>
      <w:r w:rsidRPr="00044D14">
        <w:rPr>
          <w:rFonts w:ascii="M_Times" w:hAnsi="M_Times"/>
          <w:b/>
        </w:rPr>
        <w:t xml:space="preserve">06.08.2014 godina </w:t>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t>Pretsedatel</w:t>
      </w:r>
    </w:p>
    <w:p w:rsidR="004C60B2" w:rsidRPr="00221B1B" w:rsidRDefault="004C60B2" w:rsidP="004C60B2">
      <w:pPr>
        <w:rPr>
          <w:rFonts w:ascii="StobiSerif Regular" w:hAnsi="StobiSerif Regular"/>
        </w:rPr>
      </w:pPr>
      <w:proofErr w:type="gramStart"/>
      <w:r w:rsidRPr="00044D14">
        <w:rPr>
          <w:rFonts w:ascii="M_Times" w:hAnsi="M_Times"/>
          <w:b/>
        </w:rPr>
        <w:t>Probi[</w:t>
      </w:r>
      <w:proofErr w:type="gramEnd"/>
      <w:r w:rsidRPr="00044D14">
        <w:rPr>
          <w:rFonts w:ascii="M_Times" w:hAnsi="M_Times"/>
          <w:b/>
        </w:rPr>
        <w:t>tip</w:t>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r>
      <w:r w:rsidRPr="00044D14">
        <w:rPr>
          <w:rFonts w:ascii="M_Times" w:hAnsi="M_Times"/>
          <w:b/>
        </w:rPr>
        <w:tab/>
        <w:t xml:space="preserve">       Ranko Davitkov </w:t>
      </w:r>
      <w:r w:rsidRPr="00221B1B">
        <w:rPr>
          <w:rFonts w:ascii="StobiSerif Regular" w:hAnsi="StobiSerif Regular"/>
        </w:rPr>
        <w:tab/>
      </w:r>
      <w:r w:rsidRPr="00221B1B">
        <w:rPr>
          <w:rFonts w:ascii="StobiSerif Regular" w:hAnsi="StobiSerif Regular"/>
        </w:rPr>
        <w:tab/>
      </w:r>
      <w:r w:rsidRPr="00221B1B">
        <w:rPr>
          <w:rFonts w:ascii="StobiSerif Regular" w:hAnsi="StobiSerif Regular"/>
        </w:rPr>
        <w:tab/>
      </w:r>
    </w:p>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p w:rsidR="00FB42BB" w:rsidRDefault="00FB42BB"/>
    <w:sectPr w:rsidR="00FB42BB" w:rsidSect="00686B08">
      <w:pgSz w:w="11906" w:h="16838"/>
      <w:pgMar w:top="426" w:right="1440"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tobiSerif Regular">
    <w:panose1 w:val="00000000000000000000"/>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_Times">
    <w:panose1 w:val="02027200000000000000"/>
    <w:charset w:val="00"/>
    <w:family w:val="roman"/>
    <w:pitch w:val="variable"/>
    <w:sig w:usb0="00000003" w:usb1="00000000" w:usb2="00000000" w:usb3="00000000" w:csb0="00000001" w:csb1="00000000"/>
  </w:font>
  <w:font w:name="MAC C Swiss">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Macedonian Helv">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MAKTajm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77D"/>
    <w:multiLevelType w:val="hybridMultilevel"/>
    <w:tmpl w:val="19EE02A0"/>
    <w:lvl w:ilvl="0" w:tplc="6A44125E">
      <w:start w:val="1"/>
      <w:numFmt w:val="decimal"/>
      <w:lvlText w:val="%1."/>
      <w:lvlJc w:val="left"/>
      <w:pPr>
        <w:ind w:left="-207" w:hanging="360"/>
      </w:pPr>
      <w:rPr>
        <w:rFonts w:ascii="StobiSerif Regular" w:hAnsi="StobiSerif Regular" w:hint="default"/>
        <w:b w:val="0"/>
        <w:i w:val="0"/>
      </w:rPr>
    </w:lvl>
    <w:lvl w:ilvl="1" w:tplc="042F0019" w:tentative="1">
      <w:start w:val="1"/>
      <w:numFmt w:val="lowerLetter"/>
      <w:lvlText w:val="%2."/>
      <w:lvlJc w:val="left"/>
      <w:pPr>
        <w:ind w:left="513" w:hanging="360"/>
      </w:pPr>
    </w:lvl>
    <w:lvl w:ilvl="2" w:tplc="042F001B" w:tentative="1">
      <w:start w:val="1"/>
      <w:numFmt w:val="lowerRoman"/>
      <w:lvlText w:val="%3."/>
      <w:lvlJc w:val="right"/>
      <w:pPr>
        <w:ind w:left="1233" w:hanging="180"/>
      </w:pPr>
    </w:lvl>
    <w:lvl w:ilvl="3" w:tplc="042F000F" w:tentative="1">
      <w:start w:val="1"/>
      <w:numFmt w:val="decimal"/>
      <w:lvlText w:val="%4."/>
      <w:lvlJc w:val="left"/>
      <w:pPr>
        <w:ind w:left="1953" w:hanging="360"/>
      </w:pPr>
    </w:lvl>
    <w:lvl w:ilvl="4" w:tplc="042F0019" w:tentative="1">
      <w:start w:val="1"/>
      <w:numFmt w:val="lowerLetter"/>
      <w:lvlText w:val="%5."/>
      <w:lvlJc w:val="left"/>
      <w:pPr>
        <w:ind w:left="2673" w:hanging="360"/>
      </w:pPr>
    </w:lvl>
    <w:lvl w:ilvl="5" w:tplc="042F001B" w:tentative="1">
      <w:start w:val="1"/>
      <w:numFmt w:val="lowerRoman"/>
      <w:lvlText w:val="%6."/>
      <w:lvlJc w:val="right"/>
      <w:pPr>
        <w:ind w:left="3393" w:hanging="180"/>
      </w:pPr>
    </w:lvl>
    <w:lvl w:ilvl="6" w:tplc="042F000F" w:tentative="1">
      <w:start w:val="1"/>
      <w:numFmt w:val="decimal"/>
      <w:lvlText w:val="%7."/>
      <w:lvlJc w:val="left"/>
      <w:pPr>
        <w:ind w:left="4113" w:hanging="360"/>
      </w:pPr>
    </w:lvl>
    <w:lvl w:ilvl="7" w:tplc="042F0019" w:tentative="1">
      <w:start w:val="1"/>
      <w:numFmt w:val="lowerLetter"/>
      <w:lvlText w:val="%8."/>
      <w:lvlJc w:val="left"/>
      <w:pPr>
        <w:ind w:left="4833" w:hanging="360"/>
      </w:pPr>
    </w:lvl>
    <w:lvl w:ilvl="8" w:tplc="042F001B" w:tentative="1">
      <w:start w:val="1"/>
      <w:numFmt w:val="lowerRoman"/>
      <w:lvlText w:val="%9."/>
      <w:lvlJc w:val="right"/>
      <w:pPr>
        <w:ind w:left="5553" w:hanging="180"/>
      </w:pPr>
    </w:lvl>
  </w:abstractNum>
  <w:abstractNum w:abstractNumId="1">
    <w:nsid w:val="0163722F"/>
    <w:multiLevelType w:val="hybridMultilevel"/>
    <w:tmpl w:val="41AA8E0C"/>
    <w:lvl w:ilvl="0" w:tplc="9E5A602E">
      <w:start w:val="1"/>
      <w:numFmt w:val="decimal"/>
      <w:lvlText w:val="%1."/>
      <w:lvlJc w:val="left"/>
      <w:pPr>
        <w:tabs>
          <w:tab w:val="num" w:pos="1110"/>
        </w:tabs>
        <w:ind w:left="1110" w:hanging="39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2623445C"/>
    <w:multiLevelType w:val="hybridMultilevel"/>
    <w:tmpl w:val="E4D6A9E6"/>
    <w:lvl w:ilvl="0" w:tplc="6D30637C">
      <w:start w:val="1"/>
      <w:numFmt w:val="upperRoman"/>
      <w:lvlText w:val="%1."/>
      <w:lvlJc w:val="left"/>
      <w:pPr>
        <w:ind w:left="540" w:hanging="900"/>
      </w:pPr>
      <w:rPr>
        <w:rFonts w:hint="default"/>
      </w:rPr>
    </w:lvl>
    <w:lvl w:ilvl="1" w:tplc="042F0019">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3">
    <w:nsid w:val="30B96FC2"/>
    <w:multiLevelType w:val="hybridMultilevel"/>
    <w:tmpl w:val="58A2C81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nsid w:val="33DB1485"/>
    <w:multiLevelType w:val="hybridMultilevel"/>
    <w:tmpl w:val="D1982AF2"/>
    <w:lvl w:ilvl="0" w:tplc="77EAAEA8">
      <w:start w:val="1"/>
      <w:numFmt w:val="decimal"/>
      <w:lvlText w:val="%1."/>
      <w:lvlJc w:val="left"/>
      <w:pPr>
        <w:ind w:left="0" w:hanging="360"/>
      </w:pPr>
      <w:rPr>
        <w:rFonts w:hint="default"/>
        <w:b w:val="0"/>
      </w:rPr>
    </w:lvl>
    <w:lvl w:ilvl="1" w:tplc="042F0019" w:tentative="1">
      <w:start w:val="1"/>
      <w:numFmt w:val="lowerLetter"/>
      <w:lvlText w:val="%2."/>
      <w:lvlJc w:val="left"/>
      <w:pPr>
        <w:ind w:left="720" w:hanging="360"/>
      </w:pPr>
    </w:lvl>
    <w:lvl w:ilvl="2" w:tplc="042F001B" w:tentative="1">
      <w:start w:val="1"/>
      <w:numFmt w:val="lowerRoman"/>
      <w:lvlText w:val="%3."/>
      <w:lvlJc w:val="right"/>
      <w:pPr>
        <w:ind w:left="1440" w:hanging="180"/>
      </w:pPr>
    </w:lvl>
    <w:lvl w:ilvl="3" w:tplc="042F000F" w:tentative="1">
      <w:start w:val="1"/>
      <w:numFmt w:val="decimal"/>
      <w:lvlText w:val="%4."/>
      <w:lvlJc w:val="left"/>
      <w:pPr>
        <w:ind w:left="2160" w:hanging="360"/>
      </w:pPr>
    </w:lvl>
    <w:lvl w:ilvl="4" w:tplc="042F0019" w:tentative="1">
      <w:start w:val="1"/>
      <w:numFmt w:val="lowerLetter"/>
      <w:lvlText w:val="%5."/>
      <w:lvlJc w:val="left"/>
      <w:pPr>
        <w:ind w:left="2880" w:hanging="360"/>
      </w:pPr>
    </w:lvl>
    <w:lvl w:ilvl="5" w:tplc="042F001B" w:tentative="1">
      <w:start w:val="1"/>
      <w:numFmt w:val="lowerRoman"/>
      <w:lvlText w:val="%6."/>
      <w:lvlJc w:val="right"/>
      <w:pPr>
        <w:ind w:left="3600" w:hanging="180"/>
      </w:pPr>
    </w:lvl>
    <w:lvl w:ilvl="6" w:tplc="042F000F" w:tentative="1">
      <w:start w:val="1"/>
      <w:numFmt w:val="decimal"/>
      <w:lvlText w:val="%7."/>
      <w:lvlJc w:val="left"/>
      <w:pPr>
        <w:ind w:left="4320" w:hanging="360"/>
      </w:pPr>
    </w:lvl>
    <w:lvl w:ilvl="7" w:tplc="042F0019" w:tentative="1">
      <w:start w:val="1"/>
      <w:numFmt w:val="lowerLetter"/>
      <w:lvlText w:val="%8."/>
      <w:lvlJc w:val="left"/>
      <w:pPr>
        <w:ind w:left="5040" w:hanging="360"/>
      </w:pPr>
    </w:lvl>
    <w:lvl w:ilvl="8" w:tplc="042F001B" w:tentative="1">
      <w:start w:val="1"/>
      <w:numFmt w:val="lowerRoman"/>
      <w:lvlText w:val="%9."/>
      <w:lvlJc w:val="right"/>
      <w:pPr>
        <w:ind w:left="5760" w:hanging="180"/>
      </w:pPr>
    </w:lvl>
  </w:abstractNum>
  <w:abstractNum w:abstractNumId="5">
    <w:nsid w:val="36AE7529"/>
    <w:multiLevelType w:val="hybridMultilevel"/>
    <w:tmpl w:val="9A38D0A2"/>
    <w:lvl w:ilvl="0" w:tplc="313AEEE6">
      <w:start w:val="1"/>
      <w:numFmt w:val="decimal"/>
      <w:lvlText w:val="%1."/>
      <w:lvlJc w:val="left"/>
      <w:pPr>
        <w:tabs>
          <w:tab w:val="num" w:pos="1110"/>
        </w:tabs>
        <w:ind w:left="1110" w:hanging="39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54B43DDB"/>
    <w:multiLevelType w:val="hybridMultilevel"/>
    <w:tmpl w:val="9CD421C8"/>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5EB76F9B"/>
    <w:multiLevelType w:val="hybridMultilevel"/>
    <w:tmpl w:val="AA482D86"/>
    <w:lvl w:ilvl="0" w:tplc="FF96D1BC">
      <w:numFmt w:val="bullet"/>
      <w:lvlText w:val="-"/>
      <w:lvlJc w:val="left"/>
      <w:pPr>
        <w:ind w:left="1080" w:hanging="360"/>
      </w:pPr>
      <w:rPr>
        <w:rFonts w:ascii="StobiSerif Regular" w:eastAsia="Calibri"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nsid w:val="69203D1C"/>
    <w:multiLevelType w:val="hybridMultilevel"/>
    <w:tmpl w:val="500A199A"/>
    <w:lvl w:ilvl="0" w:tplc="1DA6D3C2">
      <w:start w:val="2"/>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nsid w:val="6A0A477C"/>
    <w:multiLevelType w:val="hybridMultilevel"/>
    <w:tmpl w:val="648470C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FB42BB"/>
    <w:rsid w:val="000B5869"/>
    <w:rsid w:val="000E0E23"/>
    <w:rsid w:val="002D34AE"/>
    <w:rsid w:val="00324786"/>
    <w:rsid w:val="00431CA7"/>
    <w:rsid w:val="004A4B26"/>
    <w:rsid w:val="004C60B2"/>
    <w:rsid w:val="004E4FF7"/>
    <w:rsid w:val="004F0837"/>
    <w:rsid w:val="00501E45"/>
    <w:rsid w:val="00566E44"/>
    <w:rsid w:val="0057038D"/>
    <w:rsid w:val="00584A4F"/>
    <w:rsid w:val="005A34EA"/>
    <w:rsid w:val="005B2EFD"/>
    <w:rsid w:val="006140A6"/>
    <w:rsid w:val="006572D4"/>
    <w:rsid w:val="006826E6"/>
    <w:rsid w:val="00686B08"/>
    <w:rsid w:val="006F5B87"/>
    <w:rsid w:val="00751617"/>
    <w:rsid w:val="007814A8"/>
    <w:rsid w:val="007D7022"/>
    <w:rsid w:val="0081392A"/>
    <w:rsid w:val="00823630"/>
    <w:rsid w:val="008C666F"/>
    <w:rsid w:val="00920D5A"/>
    <w:rsid w:val="00942877"/>
    <w:rsid w:val="00A8071E"/>
    <w:rsid w:val="00A81976"/>
    <w:rsid w:val="00B64EB3"/>
    <w:rsid w:val="00B650BB"/>
    <w:rsid w:val="00B9192F"/>
    <w:rsid w:val="00C126ED"/>
    <w:rsid w:val="00C261B6"/>
    <w:rsid w:val="00C273B4"/>
    <w:rsid w:val="00C3711C"/>
    <w:rsid w:val="00C81032"/>
    <w:rsid w:val="00D531BB"/>
    <w:rsid w:val="00D62D4C"/>
    <w:rsid w:val="00DB38E0"/>
    <w:rsid w:val="00DF78D2"/>
    <w:rsid w:val="00EE3DA5"/>
    <w:rsid w:val="00FA2637"/>
    <w:rsid w:val="00FB42BB"/>
    <w:rsid w:val="00FD5F5D"/>
    <w:rsid w:val="00FE191A"/>
    <w:rsid w:val="00FE599B"/>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B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locked/>
    <w:rsid w:val="00FB42BB"/>
    <w:rPr>
      <w:sz w:val="24"/>
      <w:szCs w:val="24"/>
      <w:lang w:val="en-US"/>
    </w:rPr>
  </w:style>
  <w:style w:type="paragraph" w:styleId="Header">
    <w:name w:val="header"/>
    <w:basedOn w:val="Normal"/>
    <w:link w:val="HeaderChar"/>
    <w:uiPriority w:val="99"/>
    <w:rsid w:val="00FB42BB"/>
    <w:pPr>
      <w:tabs>
        <w:tab w:val="center" w:pos="4320"/>
        <w:tab w:val="right" w:pos="8640"/>
      </w:tabs>
    </w:pPr>
    <w:rPr>
      <w:rFonts w:asciiTheme="minorHAnsi" w:eastAsiaTheme="minorHAnsi" w:hAnsiTheme="minorHAnsi" w:cstheme="minorBidi"/>
    </w:rPr>
  </w:style>
  <w:style w:type="character" w:customStyle="1" w:styleId="HeaderChar1">
    <w:name w:val="Header Char1"/>
    <w:basedOn w:val="DefaultParagraphFont"/>
    <w:link w:val="Header"/>
    <w:uiPriority w:val="99"/>
    <w:semiHidden/>
    <w:rsid w:val="00FB42B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B42BB"/>
    <w:pPr>
      <w:ind w:left="720"/>
      <w:contextualSpacing/>
    </w:pPr>
    <w:rPr>
      <w:rFonts w:ascii="StobiSerif Regular" w:hAnsi="StobiSerif Regular"/>
      <w:sz w:val="22"/>
      <w:szCs w:val="22"/>
      <w:lang w:val="en-GB" w:eastAsia="en-GB"/>
    </w:rPr>
  </w:style>
  <w:style w:type="character" w:styleId="PageNumber">
    <w:name w:val="page number"/>
    <w:basedOn w:val="DefaultParagraphFont"/>
    <w:semiHidden/>
    <w:unhideWhenUsed/>
    <w:rsid w:val="00FB42BB"/>
  </w:style>
  <w:style w:type="character" w:customStyle="1" w:styleId="mkd">
    <w:name w:val="mkd"/>
    <w:basedOn w:val="DefaultParagraphFont"/>
    <w:uiPriority w:val="99"/>
    <w:rsid w:val="00D62D4C"/>
    <w:rPr>
      <w:rFonts w:ascii="M_Times" w:hAnsi="M_Times"/>
      <w:color w:val="auto"/>
      <w:sz w:val="24"/>
      <w:u w:val="none"/>
    </w:rPr>
  </w:style>
  <w:style w:type="paragraph" w:styleId="List">
    <w:name w:val="List"/>
    <w:basedOn w:val="Normal"/>
    <w:rsid w:val="00D62D4C"/>
    <w:pPr>
      <w:ind w:left="360" w:hanging="360"/>
    </w:pPr>
    <w:rPr>
      <w:rFonts w:ascii="MAC C Swiss" w:hAnsi="MAC C Swiss"/>
      <w:bCs/>
    </w:rPr>
  </w:style>
  <w:style w:type="paragraph" w:styleId="ListBullet2">
    <w:name w:val="List Bullet 2"/>
    <w:basedOn w:val="Normal"/>
    <w:autoRedefine/>
    <w:uiPriority w:val="99"/>
    <w:rsid w:val="00D62D4C"/>
    <w:pPr>
      <w:ind w:firstLine="360"/>
      <w:jc w:val="both"/>
    </w:pPr>
    <w:rPr>
      <w:rFonts w:ascii="MAC C Times" w:hAnsi="MAC C Times"/>
      <w:bCs/>
      <w:lang w:val="pl-PL"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29E93-8742-4826-ACEA-3AD3C0AE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Ankica Genovska</dc:creator>
  <cp:keywords/>
  <dc:description/>
  <cp:lastModifiedBy>Ankica Genovska</cp:lastModifiedBy>
  <cp:revision>55</cp:revision>
  <cp:lastPrinted>2014-08-07T06:52:00Z</cp:lastPrinted>
  <dcterms:created xsi:type="dcterms:W3CDTF">2014-07-21T09:20:00Z</dcterms:created>
  <dcterms:modified xsi:type="dcterms:W3CDTF">2014-08-07T06:53:00Z</dcterms:modified>
</cp:coreProperties>
</file>