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2BB" w:rsidRPr="0059712A" w:rsidRDefault="00FB42BB" w:rsidP="00FB42BB">
      <w:pPr>
        <w:pStyle w:val="Header"/>
        <w:ind w:right="180" w:firstLine="1440"/>
        <w:rPr>
          <w:rFonts w:ascii="M_Times" w:hAnsi="M_Times"/>
          <w:b/>
          <w:bCs/>
          <w:sz w:val="48"/>
          <w:szCs w:val="48"/>
          <w:lang w:val="pl-PL"/>
        </w:rPr>
      </w:pPr>
      <w:r>
        <w:rPr>
          <w:rFonts w:ascii="Macedonian Helv" w:hAnsi="Macedonian Helv"/>
          <w:b/>
          <w:bCs/>
          <w:noProof/>
          <w:sz w:val="48"/>
          <w:szCs w:val="48"/>
          <w:lang w:val="mk-MK" w:eastAsia="mk-MK"/>
        </w:rPr>
        <w:drawing>
          <wp:anchor distT="0" distB="0" distL="114300" distR="114300" simplePos="0" relativeHeight="251659264" behindDoc="0" locked="0" layoutInCell="1" allowOverlap="1">
            <wp:simplePos x="0" y="0"/>
            <wp:positionH relativeFrom="column">
              <wp:posOffset>-104775</wp:posOffset>
            </wp:positionH>
            <wp:positionV relativeFrom="page">
              <wp:posOffset>104775</wp:posOffset>
            </wp:positionV>
            <wp:extent cx="662940" cy="914400"/>
            <wp:effectExtent l="19050" t="0" r="3810" b="0"/>
            <wp:wrapNone/>
            <wp:docPr id="2" name="Picture 2" descr="mprobis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robistip"/>
                    <pic:cNvPicPr>
                      <a:picLocks noChangeAspect="1" noChangeArrowheads="1"/>
                    </pic:cNvPicPr>
                  </pic:nvPicPr>
                  <pic:blipFill>
                    <a:blip r:embed="rId6" cstate="print"/>
                    <a:srcRect/>
                    <a:stretch>
                      <a:fillRect/>
                    </a:stretch>
                  </pic:blipFill>
                  <pic:spPr bwMode="auto">
                    <a:xfrm>
                      <a:off x="0" y="0"/>
                      <a:ext cx="662940" cy="914400"/>
                    </a:xfrm>
                    <a:prstGeom prst="rect">
                      <a:avLst/>
                    </a:prstGeom>
                    <a:noFill/>
                    <a:ln w="9525">
                      <a:noFill/>
                      <a:miter lim="800000"/>
                      <a:headEnd/>
                      <a:tailEnd/>
                    </a:ln>
                  </pic:spPr>
                </pic:pic>
              </a:graphicData>
            </a:graphic>
          </wp:anchor>
        </w:drawing>
      </w:r>
      <w:r>
        <w:rPr>
          <w:rFonts w:ascii="StobiSerif Regular" w:hAnsi="StobiSerif Regular"/>
          <w:b/>
          <w:bCs/>
          <w:sz w:val="48"/>
          <w:szCs w:val="48"/>
          <w:lang w:val="mk-MK"/>
        </w:rPr>
        <w:t xml:space="preserve">    </w:t>
      </w:r>
      <w:r w:rsidRPr="0059712A">
        <w:rPr>
          <w:rFonts w:ascii="StobiSerif Regular" w:hAnsi="StobiSerif Regular"/>
          <w:b/>
          <w:bCs/>
          <w:sz w:val="48"/>
          <w:szCs w:val="48"/>
          <w:lang w:val="pl-PL"/>
        </w:rPr>
        <w:t>СЛУ</w:t>
      </w:r>
      <w:r w:rsidRPr="0059712A">
        <w:rPr>
          <w:rFonts w:ascii="StobiSerif Regular" w:hAnsi="StobiSerif Regular"/>
          <w:b/>
          <w:bCs/>
          <w:iCs/>
          <w:sz w:val="48"/>
          <w:szCs w:val="48"/>
          <w:lang w:val="pl-PL"/>
        </w:rPr>
        <w:t>ЖБЕН ГЛАСНИК</w:t>
      </w:r>
    </w:p>
    <w:p w:rsidR="00FB42BB" w:rsidRPr="0059712A" w:rsidRDefault="00FB42BB" w:rsidP="00FB42BB">
      <w:pPr>
        <w:pStyle w:val="Header"/>
        <w:ind w:right="180"/>
        <w:jc w:val="center"/>
        <w:rPr>
          <w:rFonts w:ascii="M_Times" w:hAnsi="M_Times"/>
          <w:b/>
          <w:bCs/>
          <w:sz w:val="48"/>
          <w:szCs w:val="48"/>
          <w:lang w:val="pl-PL"/>
        </w:rPr>
      </w:pPr>
      <w:r w:rsidRPr="0059712A">
        <w:rPr>
          <w:rFonts w:ascii="StobiSerif Regular" w:hAnsi="StobiSerif Regular"/>
          <w:b/>
          <w:bCs/>
          <w:iCs/>
          <w:sz w:val="48"/>
          <w:szCs w:val="48"/>
          <w:lang w:val="pl-PL"/>
        </w:rPr>
        <w:t xml:space="preserve">       НА ОП</w:t>
      </w:r>
      <w:r w:rsidRPr="0059712A">
        <w:rPr>
          <w:rFonts w:ascii="StobiSerif Regular" w:hAnsi="StobiSerif Regular"/>
          <w:b/>
          <w:bCs/>
          <w:iCs/>
          <w:sz w:val="48"/>
          <w:szCs w:val="48"/>
          <w:lang w:val="mk-MK"/>
        </w:rPr>
        <w:t>Ш</w:t>
      </w:r>
      <w:r w:rsidRPr="0059712A">
        <w:rPr>
          <w:rFonts w:ascii="StobiSerif Regular" w:hAnsi="StobiSerif Regular"/>
          <w:b/>
          <w:bCs/>
          <w:iCs/>
          <w:sz w:val="48"/>
          <w:szCs w:val="48"/>
          <w:lang w:val="pl-PL"/>
        </w:rPr>
        <w:t>ТИНА ПРОБИ</w:t>
      </w:r>
      <w:r w:rsidRPr="0059712A">
        <w:rPr>
          <w:rFonts w:ascii="StobiSerif Regular" w:hAnsi="StobiSerif Regular"/>
          <w:b/>
          <w:bCs/>
          <w:iCs/>
          <w:sz w:val="48"/>
          <w:szCs w:val="48"/>
          <w:lang w:val="mk-MK"/>
        </w:rPr>
        <w:t>Ш</w:t>
      </w:r>
      <w:r w:rsidRPr="0059712A">
        <w:rPr>
          <w:rFonts w:ascii="StobiSerif Regular" w:hAnsi="StobiSerif Regular"/>
          <w:b/>
          <w:bCs/>
          <w:iCs/>
          <w:sz w:val="48"/>
          <w:szCs w:val="48"/>
          <w:lang w:val="pl-PL"/>
        </w:rPr>
        <w:t>ТИП</w:t>
      </w:r>
      <w:r w:rsidRPr="0059712A">
        <w:rPr>
          <w:rFonts w:ascii="StobiSerif Regular" w:hAnsi="StobiSerif Regular"/>
          <w:b/>
          <w:bCs/>
          <w:sz w:val="48"/>
          <w:szCs w:val="48"/>
          <w:lang w:val="pl-PL"/>
        </w:rPr>
        <w:t xml:space="preserve">                                                                                                                                                                                                       </w:t>
      </w:r>
    </w:p>
    <w:p w:rsidR="00FB42BB" w:rsidRPr="007529C3" w:rsidRDefault="00FB42BB" w:rsidP="00FB42BB">
      <w:pPr>
        <w:pStyle w:val="Header"/>
        <w:tabs>
          <w:tab w:val="clear" w:pos="8640"/>
          <w:tab w:val="left" w:pos="9072"/>
          <w:tab w:val="right" w:pos="9923"/>
        </w:tabs>
        <w:ind w:left="-851" w:right="-897"/>
        <w:rPr>
          <w:rFonts w:ascii="StobiSerif Regular" w:hAnsi="StobiSerif Regular"/>
          <w:b/>
          <w:bCs/>
          <w:sz w:val="20"/>
          <w:szCs w:val="20"/>
          <w:lang w:val="mk-MK"/>
        </w:rPr>
      </w:pPr>
      <w:r w:rsidRPr="007529C3">
        <w:rPr>
          <w:rFonts w:ascii="StobiSerif Regular" w:hAnsi="StobiSerif Regular"/>
          <w:bCs/>
          <w:iCs/>
          <w:sz w:val="20"/>
          <w:szCs w:val="20"/>
          <w:lang w:val="pl-PL"/>
        </w:rPr>
        <w:t>_________________________________________</w:t>
      </w:r>
      <w:r w:rsidRPr="007529C3">
        <w:rPr>
          <w:rFonts w:ascii="StobiSerif Regular" w:hAnsi="StobiSerif Regular"/>
          <w:bCs/>
          <w:iCs/>
          <w:sz w:val="20"/>
          <w:szCs w:val="20"/>
          <w:lang w:val="mk-MK"/>
        </w:rPr>
        <w:t>____________________________________________</w:t>
      </w:r>
      <w:r>
        <w:rPr>
          <w:rFonts w:ascii="StobiSerif Regular" w:hAnsi="StobiSerif Regular"/>
          <w:bCs/>
          <w:iCs/>
          <w:sz w:val="20"/>
          <w:szCs w:val="20"/>
          <w:lang w:val="mk-MK"/>
        </w:rPr>
        <w:t>___________________</w:t>
      </w:r>
    </w:p>
    <w:p w:rsidR="00FB42BB" w:rsidRPr="007529C3" w:rsidRDefault="00FB42BB" w:rsidP="00FB42BB">
      <w:pPr>
        <w:pStyle w:val="Header"/>
        <w:ind w:left="-851" w:right="-897"/>
        <w:rPr>
          <w:rFonts w:ascii="StobiSerif Regular" w:hAnsi="StobiSerif Regular"/>
          <w:sz w:val="20"/>
          <w:szCs w:val="20"/>
          <w:lang w:val="mk-MK"/>
        </w:rPr>
      </w:pPr>
      <w:r>
        <w:rPr>
          <w:rFonts w:ascii="StobiSerif Regular" w:hAnsi="StobiSerif Regular"/>
          <w:sz w:val="22"/>
          <w:szCs w:val="22"/>
          <w:lang w:val="mk-MK"/>
        </w:rPr>
        <w:t>Број 2</w:t>
      </w:r>
      <w:r>
        <w:rPr>
          <w:rFonts w:ascii="StobiSerif Regular" w:hAnsi="StobiSerif Regular"/>
          <w:sz w:val="22"/>
          <w:szCs w:val="22"/>
        </w:rPr>
        <w:t>1</w:t>
      </w:r>
      <w:r>
        <w:rPr>
          <w:rFonts w:ascii="StobiSerif Regular" w:hAnsi="StobiSerif Regular"/>
          <w:sz w:val="22"/>
          <w:szCs w:val="22"/>
          <w:lang w:val="mk-MK"/>
        </w:rPr>
        <w:t>/2014</w:t>
      </w:r>
      <w:r w:rsidRPr="00DE3537">
        <w:rPr>
          <w:rFonts w:ascii="StobiSerif Regular" w:hAnsi="StobiSerif Regular"/>
          <w:sz w:val="22"/>
          <w:szCs w:val="22"/>
          <w:lang w:val="pl-PL"/>
        </w:rPr>
        <w:t xml:space="preserve">       </w:t>
      </w:r>
      <w:r w:rsidRPr="00DE3537">
        <w:rPr>
          <w:rFonts w:ascii="StobiSerif Regular" w:hAnsi="StobiSerif Regular"/>
          <w:sz w:val="22"/>
          <w:szCs w:val="22"/>
          <w:lang w:val="pl-PL"/>
        </w:rPr>
        <w:tab/>
        <w:t xml:space="preserve">    </w:t>
      </w:r>
      <w:r w:rsidRPr="00DE3537">
        <w:rPr>
          <w:rFonts w:ascii="StobiSerif Regular" w:hAnsi="StobiSerif Regular"/>
          <w:sz w:val="22"/>
          <w:szCs w:val="22"/>
          <w:lang w:val="mk-MK"/>
        </w:rPr>
        <w:t>Пробиштип</w:t>
      </w:r>
      <w:r w:rsidRPr="00DE3537">
        <w:rPr>
          <w:rFonts w:ascii="StobiSerif Regular" w:hAnsi="StobiSerif Regular"/>
          <w:sz w:val="22"/>
          <w:szCs w:val="22"/>
          <w:lang w:val="pl-PL"/>
        </w:rPr>
        <w:t xml:space="preserve">, </w:t>
      </w:r>
      <w:r>
        <w:rPr>
          <w:rFonts w:ascii="StobiSerif Regular" w:hAnsi="StobiSerif Regular"/>
          <w:sz w:val="22"/>
          <w:szCs w:val="22"/>
        </w:rPr>
        <w:t>14</w:t>
      </w:r>
      <w:r w:rsidRPr="00DE3537">
        <w:rPr>
          <w:rFonts w:ascii="StobiSerif Regular" w:hAnsi="StobiSerif Regular"/>
          <w:sz w:val="22"/>
          <w:szCs w:val="22"/>
          <w:lang w:val="mk-MK"/>
        </w:rPr>
        <w:t>.0</w:t>
      </w:r>
      <w:r>
        <w:rPr>
          <w:rFonts w:ascii="StobiSerif Regular" w:hAnsi="StobiSerif Regular"/>
          <w:sz w:val="22"/>
          <w:szCs w:val="22"/>
        </w:rPr>
        <w:t>7</w:t>
      </w:r>
      <w:r w:rsidRPr="00DE3537">
        <w:rPr>
          <w:rFonts w:ascii="StobiSerif Regular" w:hAnsi="StobiSerif Regular"/>
          <w:sz w:val="22"/>
          <w:szCs w:val="22"/>
          <w:lang w:val="mk-MK"/>
        </w:rPr>
        <w:t>.201</w:t>
      </w:r>
      <w:r w:rsidRPr="00DE3537">
        <w:rPr>
          <w:rFonts w:ascii="StobiSerif Regular" w:hAnsi="StobiSerif Regular"/>
          <w:sz w:val="22"/>
          <w:szCs w:val="22"/>
        </w:rPr>
        <w:t>4</w:t>
      </w:r>
      <w:r w:rsidRPr="00DE3537">
        <w:rPr>
          <w:rFonts w:ascii="StobiSerif Regular" w:hAnsi="StobiSerif Regular"/>
          <w:sz w:val="22"/>
          <w:szCs w:val="22"/>
          <w:lang w:val="mk-MK"/>
        </w:rPr>
        <w:t>година</w:t>
      </w:r>
      <w:r w:rsidRPr="00DE3537">
        <w:rPr>
          <w:rFonts w:ascii="StobiSerif Regular" w:hAnsi="StobiSerif Regular"/>
          <w:sz w:val="22"/>
          <w:szCs w:val="22"/>
          <w:lang w:val="pl-PL"/>
        </w:rPr>
        <w:t xml:space="preserve">               </w:t>
      </w:r>
      <w:r w:rsidRPr="00DE3537">
        <w:rPr>
          <w:rFonts w:ascii="StobiSerif Regular" w:hAnsi="StobiSerif Regular"/>
          <w:sz w:val="22"/>
          <w:szCs w:val="22"/>
          <w:lang w:val="mk-MK"/>
        </w:rPr>
        <w:tab/>
        <w:t>Излегува по потреба</w:t>
      </w:r>
      <w:r w:rsidRPr="007529C3">
        <w:rPr>
          <w:rFonts w:ascii="StobiSerif Regular" w:hAnsi="StobiSerif Regular"/>
          <w:sz w:val="20"/>
          <w:szCs w:val="20"/>
          <w:lang w:val="pl-PL"/>
        </w:rPr>
        <w:t xml:space="preserve">                                            ________________________________________________________________________________________</w:t>
      </w:r>
      <w:r w:rsidRPr="007529C3">
        <w:rPr>
          <w:rFonts w:ascii="StobiSerif Regular" w:hAnsi="StobiSerif Regular"/>
          <w:sz w:val="20"/>
          <w:szCs w:val="20"/>
          <w:lang w:val="mk-MK"/>
        </w:rPr>
        <w:t>__________</w:t>
      </w:r>
      <w:r>
        <w:rPr>
          <w:rFonts w:ascii="StobiSerif Regular" w:hAnsi="StobiSerif Regular"/>
          <w:sz w:val="20"/>
          <w:szCs w:val="20"/>
          <w:lang w:val="mk-MK"/>
        </w:rPr>
        <w:t>______</w:t>
      </w:r>
    </w:p>
    <w:p w:rsidR="00FB42BB" w:rsidRDefault="00FB42BB" w:rsidP="00FB42BB">
      <w:pPr>
        <w:ind w:left="-851" w:right="-897"/>
        <w:jc w:val="center"/>
        <w:rPr>
          <w:rFonts w:ascii="StobiSerif Regular" w:hAnsi="StobiSerif Regular"/>
          <w:b/>
          <w:i/>
          <w:sz w:val="20"/>
          <w:szCs w:val="20"/>
          <w:lang w:val="mk-MK"/>
        </w:rPr>
      </w:pPr>
    </w:p>
    <w:p w:rsidR="00FB42BB" w:rsidRPr="00CE723B" w:rsidRDefault="00FB42BB" w:rsidP="00FB42BB">
      <w:pPr>
        <w:ind w:left="-851" w:right="-1039" w:firstLine="284"/>
        <w:jc w:val="both"/>
        <w:rPr>
          <w:rFonts w:ascii="StobiSerif Regular" w:hAnsi="StobiSerif Regular"/>
          <w:sz w:val="20"/>
          <w:szCs w:val="20"/>
          <w:lang w:val="mk-MK"/>
        </w:rPr>
      </w:pPr>
      <w:r w:rsidRPr="00CE723B">
        <w:rPr>
          <w:rFonts w:ascii="StobiSerif Regular" w:hAnsi="StobiSerif Regular"/>
          <w:sz w:val="20"/>
          <w:szCs w:val="20"/>
          <w:lang w:val="mk-MK"/>
        </w:rPr>
        <w:t xml:space="preserve">Врз основа на член 50 став 1 точка 3 од Законот за локална самоуправа ( Службен Весник на РМ бр.5/2005) и член 38 став 1 од </w:t>
      </w:r>
      <w:r>
        <w:rPr>
          <w:rFonts w:ascii="StobiSerif Regular" w:hAnsi="StobiSerif Regular"/>
          <w:sz w:val="20"/>
          <w:szCs w:val="20"/>
          <w:lang w:val="mk-MK"/>
        </w:rPr>
        <w:t>Статутот на општина Пробиштип (</w:t>
      </w:r>
      <w:r w:rsidRPr="00CE723B">
        <w:rPr>
          <w:rFonts w:ascii="StobiSerif Regular" w:hAnsi="StobiSerif Regular"/>
          <w:sz w:val="20"/>
          <w:szCs w:val="20"/>
          <w:lang w:val="mk-MK"/>
        </w:rPr>
        <w:t>Службен Гласник на општина Пробиштип бр.4/2005), Градоначалникот на општина Пробиштип го донесе следното:</w:t>
      </w:r>
    </w:p>
    <w:p w:rsidR="00FB42BB" w:rsidRPr="00CE723B" w:rsidRDefault="00FB42BB" w:rsidP="00FB42BB">
      <w:pPr>
        <w:ind w:right="-1039"/>
        <w:rPr>
          <w:rFonts w:ascii="StobiSerif Regular" w:hAnsi="StobiSerif Regular"/>
          <w:b/>
          <w:i/>
          <w:sz w:val="20"/>
          <w:szCs w:val="20"/>
          <w:lang w:val="mk-MK"/>
        </w:rPr>
      </w:pPr>
    </w:p>
    <w:p w:rsidR="00FB42BB" w:rsidRPr="003551D8" w:rsidRDefault="00FB42BB" w:rsidP="00FB42BB">
      <w:pPr>
        <w:ind w:left="-567" w:right="-1039" w:hanging="284"/>
        <w:jc w:val="center"/>
        <w:rPr>
          <w:rFonts w:ascii="StobiSerif Regular" w:hAnsi="StobiSerif Regular"/>
          <w:b/>
          <w:i/>
          <w:sz w:val="20"/>
          <w:szCs w:val="20"/>
          <w:lang w:val="mk-MK"/>
        </w:rPr>
      </w:pPr>
      <w:r w:rsidRPr="003551D8">
        <w:rPr>
          <w:rFonts w:ascii="StobiSerif Regular" w:hAnsi="StobiSerif Regular"/>
          <w:b/>
          <w:i/>
          <w:sz w:val="20"/>
          <w:szCs w:val="20"/>
          <w:lang w:val="mk-MK"/>
        </w:rPr>
        <w:t>Р Е Ш Е Н И Е</w:t>
      </w:r>
    </w:p>
    <w:p w:rsidR="00FB42BB" w:rsidRDefault="00FB42BB" w:rsidP="00FB42BB">
      <w:pPr>
        <w:ind w:left="-567" w:right="-1039" w:hanging="284"/>
        <w:jc w:val="center"/>
        <w:rPr>
          <w:rFonts w:ascii="StobiSerif Regular" w:hAnsi="StobiSerif Regular"/>
          <w:b/>
          <w:i/>
          <w:sz w:val="20"/>
          <w:szCs w:val="20"/>
        </w:rPr>
      </w:pPr>
      <w:r w:rsidRPr="003551D8">
        <w:rPr>
          <w:rFonts w:ascii="StobiSerif Regular" w:hAnsi="StobiSerif Regular"/>
          <w:b/>
          <w:i/>
          <w:sz w:val="20"/>
          <w:szCs w:val="20"/>
          <w:lang w:val="mk-MK"/>
        </w:rPr>
        <w:t>За објавување на актите на Советот на општина Пробиштип</w:t>
      </w:r>
    </w:p>
    <w:p w:rsidR="00FE191A" w:rsidRDefault="00FE191A"/>
    <w:p w:rsidR="00686B08" w:rsidRPr="00BE543E" w:rsidRDefault="00686B08" w:rsidP="00686B08">
      <w:pPr>
        <w:numPr>
          <w:ilvl w:val="0"/>
          <w:numId w:val="3"/>
        </w:numPr>
        <w:ind w:left="-426" w:right="-613" w:firstLine="426"/>
        <w:jc w:val="both"/>
        <w:rPr>
          <w:rFonts w:ascii="StobiSerif Regular" w:hAnsi="StobiSerif Regular"/>
          <w:sz w:val="20"/>
          <w:szCs w:val="20"/>
          <w:lang w:val="mk-MK"/>
        </w:rPr>
      </w:pPr>
      <w:r w:rsidRPr="00641391">
        <w:rPr>
          <w:rFonts w:ascii="StobiSerif Regular" w:hAnsi="StobiSerif Regular"/>
          <w:sz w:val="20"/>
          <w:szCs w:val="20"/>
          <w:lang w:val="mk-MK"/>
        </w:rPr>
        <w:t>Се објавуваат актите донесени од Советот на опш</w:t>
      </w:r>
      <w:r>
        <w:rPr>
          <w:rFonts w:ascii="StobiSerif Regular" w:hAnsi="StobiSerif Regular"/>
          <w:sz w:val="20"/>
          <w:szCs w:val="20"/>
          <w:lang w:val="mk-MK"/>
        </w:rPr>
        <w:t>тина Пробиштип на седницата бр.</w:t>
      </w:r>
      <w:r>
        <w:rPr>
          <w:rFonts w:ascii="StobiSerif Regular" w:hAnsi="StobiSerif Regular"/>
          <w:sz w:val="20"/>
          <w:szCs w:val="20"/>
        </w:rPr>
        <w:t>20</w:t>
      </w:r>
      <w:r>
        <w:rPr>
          <w:rFonts w:ascii="StobiSerif Regular" w:hAnsi="StobiSerif Regular"/>
          <w:sz w:val="20"/>
          <w:szCs w:val="20"/>
          <w:lang w:val="mk-MK"/>
        </w:rPr>
        <w:t xml:space="preserve">  одржана на ден </w:t>
      </w:r>
      <w:r>
        <w:rPr>
          <w:rFonts w:ascii="StobiSerif Regular" w:hAnsi="StobiSerif Regular"/>
          <w:sz w:val="20"/>
          <w:szCs w:val="20"/>
        </w:rPr>
        <w:t>11</w:t>
      </w:r>
      <w:r>
        <w:rPr>
          <w:rFonts w:ascii="StobiSerif Regular" w:hAnsi="StobiSerif Regular"/>
          <w:sz w:val="20"/>
          <w:szCs w:val="20"/>
          <w:lang w:val="mk-MK"/>
        </w:rPr>
        <w:t>.0</w:t>
      </w:r>
      <w:r>
        <w:rPr>
          <w:rFonts w:ascii="StobiSerif Regular" w:hAnsi="StobiSerif Regular"/>
          <w:sz w:val="20"/>
          <w:szCs w:val="20"/>
        </w:rPr>
        <w:t>7</w:t>
      </w:r>
      <w:r>
        <w:rPr>
          <w:rFonts w:ascii="StobiSerif Regular" w:hAnsi="StobiSerif Regular"/>
          <w:sz w:val="20"/>
          <w:szCs w:val="20"/>
          <w:lang w:val="mk-MK"/>
        </w:rPr>
        <w:t>.201</w:t>
      </w:r>
      <w:r>
        <w:rPr>
          <w:rFonts w:ascii="StobiSerif Regular" w:hAnsi="StobiSerif Regular"/>
          <w:sz w:val="20"/>
          <w:szCs w:val="20"/>
        </w:rPr>
        <w:t>4</w:t>
      </w:r>
      <w:r w:rsidRPr="00641391">
        <w:rPr>
          <w:rFonts w:ascii="StobiSerif Regular" w:hAnsi="StobiSerif Regular"/>
          <w:sz w:val="20"/>
          <w:szCs w:val="20"/>
          <w:lang w:val="mk-MK"/>
        </w:rPr>
        <w:t>година, во Службен Гласник на општина Пробиштип и тоа:</w:t>
      </w:r>
    </w:p>
    <w:p w:rsidR="00FB42BB" w:rsidRDefault="00FB42BB" w:rsidP="00686B08">
      <w:pPr>
        <w:ind w:left="-567" w:firstLine="283"/>
      </w:pPr>
    </w:p>
    <w:p w:rsidR="00431CA7" w:rsidRPr="00431CA7" w:rsidRDefault="00431CA7" w:rsidP="00431CA7">
      <w:pPr>
        <w:pStyle w:val="ListParagraph"/>
        <w:numPr>
          <w:ilvl w:val="0"/>
          <w:numId w:val="1"/>
        </w:numPr>
        <w:tabs>
          <w:tab w:val="left" w:pos="-284"/>
        </w:tabs>
        <w:ind w:left="-284" w:right="-694" w:hanging="283"/>
        <w:jc w:val="both"/>
        <w:rPr>
          <w:sz w:val="20"/>
          <w:szCs w:val="20"/>
          <w:lang w:val="mk-MK"/>
        </w:rPr>
      </w:pPr>
      <w:r w:rsidRPr="00431CA7">
        <w:rPr>
          <w:sz w:val="20"/>
          <w:szCs w:val="20"/>
        </w:rPr>
        <w:t>О</w:t>
      </w:r>
      <w:r w:rsidRPr="00431CA7">
        <w:rPr>
          <w:sz w:val="20"/>
          <w:szCs w:val="20"/>
          <w:lang w:val="mk-MK"/>
        </w:rPr>
        <w:t>длука з</w:t>
      </w:r>
      <w:r w:rsidRPr="00431CA7">
        <w:rPr>
          <w:sz w:val="20"/>
          <w:szCs w:val="20"/>
        </w:rPr>
        <w:t xml:space="preserve">а користење и стопанисување </w:t>
      </w:r>
      <w:proofErr w:type="gramStart"/>
      <w:r w:rsidRPr="00431CA7">
        <w:rPr>
          <w:sz w:val="20"/>
          <w:szCs w:val="20"/>
        </w:rPr>
        <w:t>со  фудбалскиот</w:t>
      </w:r>
      <w:proofErr w:type="gramEnd"/>
      <w:r w:rsidRPr="00431CA7">
        <w:rPr>
          <w:sz w:val="20"/>
          <w:szCs w:val="20"/>
        </w:rPr>
        <w:t xml:space="preserve"> стадион  во Пробиштип</w:t>
      </w:r>
      <w:r w:rsidRPr="00431CA7">
        <w:rPr>
          <w:b/>
          <w:i/>
          <w:sz w:val="20"/>
          <w:szCs w:val="20"/>
        </w:rPr>
        <w:t xml:space="preserve"> </w:t>
      </w:r>
      <w:r w:rsidRPr="00431CA7">
        <w:rPr>
          <w:sz w:val="20"/>
          <w:szCs w:val="20"/>
          <w:lang w:val="mk-MK"/>
        </w:rPr>
        <w:t>б</w:t>
      </w:r>
      <w:r w:rsidRPr="00431CA7">
        <w:rPr>
          <w:sz w:val="20"/>
          <w:szCs w:val="20"/>
        </w:rPr>
        <w:t>р</w:t>
      </w:r>
      <w:r w:rsidRPr="00431CA7">
        <w:rPr>
          <w:sz w:val="20"/>
          <w:szCs w:val="20"/>
          <w:lang w:val="mk-MK"/>
        </w:rPr>
        <w:t>.</w:t>
      </w:r>
      <w:r w:rsidRPr="00431CA7">
        <w:rPr>
          <w:sz w:val="20"/>
          <w:szCs w:val="20"/>
        </w:rPr>
        <w:t xml:space="preserve"> 07-890/3</w:t>
      </w:r>
      <w:r w:rsidRPr="00431CA7">
        <w:rPr>
          <w:sz w:val="20"/>
          <w:szCs w:val="20"/>
          <w:lang w:val="mk-MK"/>
        </w:rPr>
        <w:t>;</w:t>
      </w:r>
    </w:p>
    <w:p w:rsidR="00431CA7" w:rsidRPr="00431CA7" w:rsidRDefault="00431CA7" w:rsidP="00431CA7">
      <w:pPr>
        <w:pStyle w:val="ListParagraph"/>
        <w:numPr>
          <w:ilvl w:val="0"/>
          <w:numId w:val="1"/>
        </w:numPr>
        <w:tabs>
          <w:tab w:val="left" w:pos="-284"/>
        </w:tabs>
        <w:ind w:left="-284" w:right="-694" w:hanging="283"/>
        <w:jc w:val="both"/>
        <w:rPr>
          <w:sz w:val="20"/>
          <w:szCs w:val="20"/>
          <w:lang w:val="mk-MK"/>
        </w:rPr>
      </w:pPr>
      <w:r w:rsidRPr="00431CA7">
        <w:rPr>
          <w:sz w:val="20"/>
          <w:szCs w:val="20"/>
        </w:rPr>
        <w:t>О</w:t>
      </w:r>
      <w:r w:rsidRPr="00431CA7">
        <w:rPr>
          <w:sz w:val="20"/>
          <w:szCs w:val="20"/>
          <w:lang w:val="mk-MK"/>
        </w:rPr>
        <w:t>длука з</w:t>
      </w:r>
      <w:r w:rsidRPr="00431CA7">
        <w:rPr>
          <w:sz w:val="20"/>
          <w:szCs w:val="20"/>
        </w:rPr>
        <w:t>а продолжување на работното време на угостителските објекти</w:t>
      </w:r>
      <w:r w:rsidRPr="00431CA7">
        <w:rPr>
          <w:sz w:val="20"/>
          <w:szCs w:val="20"/>
          <w:lang w:val="mk-MK"/>
        </w:rPr>
        <w:t xml:space="preserve"> в</w:t>
      </w:r>
      <w:r w:rsidRPr="00431CA7">
        <w:rPr>
          <w:sz w:val="20"/>
          <w:szCs w:val="20"/>
        </w:rPr>
        <w:t>о општина Пробиштип за време на одржување на</w:t>
      </w:r>
      <w:r w:rsidRPr="00431CA7">
        <w:rPr>
          <w:sz w:val="20"/>
          <w:szCs w:val="20"/>
          <w:lang w:val="mk-MK"/>
        </w:rPr>
        <w:t xml:space="preserve"> </w:t>
      </w:r>
      <w:r w:rsidRPr="00431CA7">
        <w:rPr>
          <w:sz w:val="20"/>
          <w:szCs w:val="20"/>
        </w:rPr>
        <w:t>Манифестацијата „Бели ноќи 2014“ Пробиштип</w:t>
      </w:r>
      <w:r w:rsidRPr="00431CA7">
        <w:rPr>
          <w:sz w:val="20"/>
          <w:szCs w:val="20"/>
          <w:lang w:val="mk-MK"/>
        </w:rPr>
        <w:t xml:space="preserve"> бр.</w:t>
      </w:r>
      <w:r w:rsidRPr="00431CA7">
        <w:rPr>
          <w:sz w:val="20"/>
          <w:szCs w:val="20"/>
        </w:rPr>
        <w:t>07-890/</w:t>
      </w:r>
      <w:r w:rsidRPr="00431CA7">
        <w:rPr>
          <w:sz w:val="20"/>
          <w:szCs w:val="20"/>
          <w:lang w:val="mk-MK"/>
        </w:rPr>
        <w:t>4;</w:t>
      </w:r>
    </w:p>
    <w:p w:rsidR="00431CA7" w:rsidRPr="00431CA7" w:rsidRDefault="00431CA7" w:rsidP="00431CA7">
      <w:pPr>
        <w:pStyle w:val="ListParagraph"/>
        <w:numPr>
          <w:ilvl w:val="0"/>
          <w:numId w:val="1"/>
        </w:numPr>
        <w:tabs>
          <w:tab w:val="left" w:pos="-284"/>
        </w:tabs>
        <w:ind w:left="-284" w:right="-694" w:hanging="283"/>
        <w:jc w:val="both"/>
        <w:rPr>
          <w:sz w:val="20"/>
          <w:szCs w:val="20"/>
          <w:lang w:val="mk-MK"/>
        </w:rPr>
      </w:pPr>
      <w:r w:rsidRPr="00431CA7">
        <w:rPr>
          <w:sz w:val="20"/>
          <w:szCs w:val="20"/>
        </w:rPr>
        <w:t>О</w:t>
      </w:r>
      <w:r w:rsidRPr="00431CA7">
        <w:rPr>
          <w:sz w:val="20"/>
          <w:szCs w:val="20"/>
          <w:lang w:val="mk-MK"/>
        </w:rPr>
        <w:t>длука з</w:t>
      </w:r>
      <w:r w:rsidRPr="00431CA7">
        <w:rPr>
          <w:sz w:val="20"/>
          <w:szCs w:val="20"/>
        </w:rPr>
        <w:t>а утврдување надоместок за издавање простор и издавање на тезги</w:t>
      </w:r>
      <w:r w:rsidRPr="00431CA7">
        <w:rPr>
          <w:sz w:val="20"/>
          <w:szCs w:val="20"/>
          <w:lang w:val="mk-MK"/>
        </w:rPr>
        <w:t xml:space="preserve"> </w:t>
      </w:r>
      <w:r w:rsidRPr="00431CA7">
        <w:rPr>
          <w:sz w:val="20"/>
          <w:szCs w:val="20"/>
        </w:rPr>
        <w:t>по повод одржување на манифестацијата „Бели ноќи 2014“ Пробиштип</w:t>
      </w:r>
      <w:r w:rsidRPr="00431CA7">
        <w:rPr>
          <w:sz w:val="20"/>
          <w:szCs w:val="20"/>
          <w:lang w:val="mk-MK"/>
        </w:rPr>
        <w:t xml:space="preserve"> бр.</w:t>
      </w:r>
      <w:r w:rsidRPr="00431CA7">
        <w:rPr>
          <w:sz w:val="20"/>
          <w:szCs w:val="20"/>
        </w:rPr>
        <w:t>07-890/</w:t>
      </w:r>
      <w:r w:rsidRPr="00431CA7">
        <w:rPr>
          <w:sz w:val="20"/>
          <w:szCs w:val="20"/>
          <w:lang w:val="mk-MK"/>
        </w:rPr>
        <w:t>5;</w:t>
      </w:r>
    </w:p>
    <w:p w:rsidR="00431CA7" w:rsidRPr="00431CA7" w:rsidRDefault="00431CA7" w:rsidP="00431CA7">
      <w:pPr>
        <w:pStyle w:val="ListParagraph"/>
        <w:numPr>
          <w:ilvl w:val="0"/>
          <w:numId w:val="1"/>
        </w:numPr>
        <w:tabs>
          <w:tab w:val="left" w:pos="-284"/>
        </w:tabs>
        <w:ind w:left="-284" w:right="-694" w:hanging="283"/>
        <w:jc w:val="both"/>
        <w:rPr>
          <w:sz w:val="20"/>
          <w:szCs w:val="20"/>
          <w:lang w:val="mk-MK"/>
        </w:rPr>
      </w:pPr>
      <w:r w:rsidRPr="00431CA7">
        <w:rPr>
          <w:sz w:val="20"/>
          <w:szCs w:val="20"/>
        </w:rPr>
        <w:t>О</w:t>
      </w:r>
      <w:r w:rsidRPr="00431CA7">
        <w:rPr>
          <w:sz w:val="20"/>
          <w:szCs w:val="20"/>
          <w:lang w:val="mk-MK"/>
        </w:rPr>
        <w:t>длука з</w:t>
      </w:r>
      <w:r w:rsidRPr="00431CA7">
        <w:rPr>
          <w:sz w:val="20"/>
          <w:szCs w:val="20"/>
        </w:rPr>
        <w:t>а утврдување на режимот на сообракајот на</w:t>
      </w:r>
      <w:r w:rsidRPr="00431CA7">
        <w:rPr>
          <w:sz w:val="20"/>
          <w:szCs w:val="20"/>
          <w:lang w:val="mk-MK"/>
        </w:rPr>
        <w:t xml:space="preserve"> </w:t>
      </w:r>
      <w:r w:rsidRPr="00431CA7">
        <w:rPr>
          <w:sz w:val="20"/>
          <w:szCs w:val="20"/>
        </w:rPr>
        <w:t>Улиците во Пробиштип за време на одржување на</w:t>
      </w:r>
      <w:r w:rsidRPr="00431CA7">
        <w:rPr>
          <w:sz w:val="20"/>
          <w:szCs w:val="20"/>
          <w:lang w:val="mk-MK"/>
        </w:rPr>
        <w:t xml:space="preserve"> </w:t>
      </w:r>
      <w:r w:rsidRPr="00431CA7">
        <w:rPr>
          <w:sz w:val="20"/>
          <w:szCs w:val="20"/>
        </w:rPr>
        <w:t>„АКВА ПАРК ФЕСТ“ Пробиштип 2014година</w:t>
      </w:r>
      <w:r w:rsidRPr="00431CA7">
        <w:rPr>
          <w:sz w:val="20"/>
          <w:szCs w:val="20"/>
          <w:lang w:val="mk-MK"/>
        </w:rPr>
        <w:t xml:space="preserve"> бр.</w:t>
      </w:r>
      <w:r w:rsidRPr="00431CA7">
        <w:rPr>
          <w:sz w:val="20"/>
          <w:szCs w:val="20"/>
        </w:rPr>
        <w:t>07-890/</w:t>
      </w:r>
      <w:r w:rsidRPr="00431CA7">
        <w:rPr>
          <w:sz w:val="20"/>
          <w:szCs w:val="20"/>
          <w:lang w:val="mk-MK"/>
        </w:rPr>
        <w:t>6;</w:t>
      </w:r>
    </w:p>
    <w:p w:rsidR="00431CA7" w:rsidRPr="00431CA7" w:rsidRDefault="00431CA7" w:rsidP="00431CA7">
      <w:pPr>
        <w:pStyle w:val="ListParagraph"/>
        <w:numPr>
          <w:ilvl w:val="0"/>
          <w:numId w:val="1"/>
        </w:numPr>
        <w:tabs>
          <w:tab w:val="left" w:pos="-284"/>
        </w:tabs>
        <w:ind w:left="-284" w:right="-694" w:hanging="283"/>
        <w:jc w:val="both"/>
        <w:rPr>
          <w:sz w:val="20"/>
          <w:szCs w:val="20"/>
          <w:lang w:val="mk-MK"/>
        </w:rPr>
      </w:pPr>
      <w:r w:rsidRPr="00431CA7">
        <w:rPr>
          <w:sz w:val="20"/>
          <w:szCs w:val="20"/>
        </w:rPr>
        <w:t xml:space="preserve"> О</w:t>
      </w:r>
      <w:r w:rsidRPr="00431CA7">
        <w:rPr>
          <w:sz w:val="20"/>
          <w:szCs w:val="20"/>
          <w:lang w:val="mk-MK"/>
        </w:rPr>
        <w:t>длука з</w:t>
      </w:r>
      <w:r w:rsidRPr="00431CA7">
        <w:rPr>
          <w:sz w:val="20"/>
          <w:szCs w:val="20"/>
        </w:rPr>
        <w:t>а продолжување на работното време на угостителските објекти</w:t>
      </w:r>
      <w:r w:rsidRPr="00431CA7">
        <w:rPr>
          <w:sz w:val="20"/>
          <w:szCs w:val="20"/>
          <w:lang w:val="mk-MK"/>
        </w:rPr>
        <w:t xml:space="preserve"> </w:t>
      </w:r>
      <w:r w:rsidRPr="00431CA7">
        <w:rPr>
          <w:sz w:val="20"/>
          <w:szCs w:val="20"/>
        </w:rPr>
        <w:t>во општина Пробиштип за време на одржување на</w:t>
      </w:r>
      <w:r w:rsidRPr="00431CA7">
        <w:rPr>
          <w:sz w:val="20"/>
          <w:szCs w:val="20"/>
          <w:lang w:val="mk-MK"/>
        </w:rPr>
        <w:t xml:space="preserve"> </w:t>
      </w:r>
      <w:r w:rsidRPr="00431CA7">
        <w:rPr>
          <w:sz w:val="20"/>
          <w:szCs w:val="20"/>
        </w:rPr>
        <w:t>„АКВА ПАРК ФЕСТ“ Пробиштип 2014година</w:t>
      </w:r>
      <w:r w:rsidRPr="00431CA7">
        <w:rPr>
          <w:sz w:val="20"/>
          <w:szCs w:val="20"/>
          <w:lang w:val="mk-MK"/>
        </w:rPr>
        <w:t xml:space="preserve"> бр.</w:t>
      </w:r>
      <w:r w:rsidRPr="00431CA7">
        <w:rPr>
          <w:sz w:val="20"/>
          <w:szCs w:val="20"/>
        </w:rPr>
        <w:t>07-890/</w:t>
      </w:r>
      <w:r w:rsidRPr="00431CA7">
        <w:rPr>
          <w:sz w:val="20"/>
          <w:szCs w:val="20"/>
          <w:lang w:val="mk-MK"/>
        </w:rPr>
        <w:t>7;</w:t>
      </w:r>
    </w:p>
    <w:p w:rsidR="00431CA7" w:rsidRPr="00431CA7" w:rsidRDefault="00431CA7" w:rsidP="00431CA7">
      <w:pPr>
        <w:pStyle w:val="ListParagraph"/>
        <w:numPr>
          <w:ilvl w:val="0"/>
          <w:numId w:val="1"/>
        </w:numPr>
        <w:tabs>
          <w:tab w:val="left" w:pos="-284"/>
        </w:tabs>
        <w:ind w:left="-284" w:right="-694" w:hanging="283"/>
        <w:jc w:val="both"/>
        <w:rPr>
          <w:sz w:val="20"/>
          <w:szCs w:val="20"/>
          <w:lang w:val="mk-MK"/>
        </w:rPr>
      </w:pPr>
      <w:r w:rsidRPr="00431CA7">
        <w:rPr>
          <w:sz w:val="20"/>
          <w:szCs w:val="20"/>
          <w:lang w:val="mk-MK"/>
        </w:rPr>
        <w:t>Одлука за усвојување на кварталниот извештај за извршување на Буџетот на општина Пробиштип за периодот од 01.01.2014година до 30.0</w:t>
      </w:r>
      <w:r w:rsidRPr="00431CA7">
        <w:rPr>
          <w:sz w:val="20"/>
          <w:szCs w:val="20"/>
          <w:lang w:val="en-US"/>
        </w:rPr>
        <w:t>6</w:t>
      </w:r>
      <w:r w:rsidRPr="00431CA7">
        <w:rPr>
          <w:sz w:val="20"/>
          <w:szCs w:val="20"/>
          <w:lang w:val="mk-MK"/>
        </w:rPr>
        <w:t>.2014година бр.</w:t>
      </w:r>
      <w:r w:rsidRPr="00431CA7">
        <w:rPr>
          <w:sz w:val="20"/>
          <w:szCs w:val="20"/>
        </w:rPr>
        <w:t>07-890/</w:t>
      </w:r>
      <w:r w:rsidRPr="00431CA7">
        <w:rPr>
          <w:sz w:val="20"/>
          <w:szCs w:val="20"/>
          <w:lang w:val="mk-MK"/>
        </w:rPr>
        <w:t>8;</w:t>
      </w:r>
    </w:p>
    <w:p w:rsidR="00431CA7" w:rsidRPr="00431CA7" w:rsidRDefault="00431CA7" w:rsidP="00431CA7">
      <w:pPr>
        <w:pStyle w:val="ListParagraph"/>
        <w:numPr>
          <w:ilvl w:val="0"/>
          <w:numId w:val="1"/>
        </w:numPr>
        <w:tabs>
          <w:tab w:val="left" w:pos="-284"/>
        </w:tabs>
        <w:ind w:left="-284" w:right="-694" w:hanging="283"/>
        <w:jc w:val="both"/>
        <w:rPr>
          <w:sz w:val="20"/>
          <w:szCs w:val="20"/>
          <w:lang w:val="mk-MK"/>
        </w:rPr>
      </w:pPr>
      <w:r w:rsidRPr="00431CA7">
        <w:rPr>
          <w:sz w:val="20"/>
          <w:szCs w:val="20"/>
          <w:lang w:val="mk-MK"/>
        </w:rPr>
        <w:t>Одлука за продажба на недвижен имот сопственост на општина Пробиштип бр.</w:t>
      </w:r>
      <w:r w:rsidRPr="00431CA7">
        <w:rPr>
          <w:sz w:val="20"/>
          <w:szCs w:val="20"/>
        </w:rPr>
        <w:t>07-890/</w:t>
      </w:r>
      <w:r w:rsidRPr="00431CA7">
        <w:rPr>
          <w:sz w:val="20"/>
          <w:szCs w:val="20"/>
          <w:lang w:val="mk-MK"/>
        </w:rPr>
        <w:t>9;</w:t>
      </w:r>
    </w:p>
    <w:p w:rsidR="00431CA7" w:rsidRPr="00431CA7" w:rsidRDefault="00431CA7" w:rsidP="00431CA7">
      <w:pPr>
        <w:pStyle w:val="ListParagraph"/>
        <w:numPr>
          <w:ilvl w:val="0"/>
          <w:numId w:val="1"/>
        </w:numPr>
        <w:tabs>
          <w:tab w:val="left" w:pos="-284"/>
        </w:tabs>
        <w:ind w:left="-284" w:right="-694" w:hanging="283"/>
        <w:jc w:val="both"/>
        <w:rPr>
          <w:sz w:val="20"/>
          <w:szCs w:val="20"/>
          <w:lang w:val="mk-MK"/>
        </w:rPr>
      </w:pPr>
      <w:r w:rsidRPr="00431CA7">
        <w:rPr>
          <w:sz w:val="20"/>
          <w:szCs w:val="20"/>
        </w:rPr>
        <w:t>О</w:t>
      </w:r>
      <w:r w:rsidRPr="00431CA7">
        <w:rPr>
          <w:sz w:val="20"/>
          <w:szCs w:val="20"/>
          <w:lang w:val="mk-MK"/>
        </w:rPr>
        <w:t xml:space="preserve">длука </w:t>
      </w:r>
      <w:r w:rsidRPr="00431CA7">
        <w:rPr>
          <w:sz w:val="20"/>
          <w:szCs w:val="20"/>
        </w:rPr>
        <w:t>за формирање на Координативно тело за одржување на манифестацијата „АКВА ПАРК ФЕСТ“ Пробиштип 2014 година</w:t>
      </w:r>
      <w:r w:rsidRPr="00431CA7">
        <w:rPr>
          <w:sz w:val="20"/>
          <w:szCs w:val="20"/>
          <w:lang w:val="mk-MK"/>
        </w:rPr>
        <w:t xml:space="preserve"> бр.</w:t>
      </w:r>
      <w:r w:rsidRPr="00431CA7">
        <w:rPr>
          <w:sz w:val="20"/>
          <w:szCs w:val="20"/>
        </w:rPr>
        <w:t>07-890/</w:t>
      </w:r>
      <w:r w:rsidRPr="00431CA7">
        <w:rPr>
          <w:sz w:val="20"/>
          <w:szCs w:val="20"/>
          <w:lang w:val="mk-MK"/>
        </w:rPr>
        <w:t>10;</w:t>
      </w:r>
    </w:p>
    <w:p w:rsidR="00431CA7" w:rsidRPr="00431CA7" w:rsidRDefault="00431CA7" w:rsidP="00431CA7">
      <w:pPr>
        <w:pStyle w:val="ListParagraph"/>
        <w:numPr>
          <w:ilvl w:val="0"/>
          <w:numId w:val="1"/>
        </w:numPr>
        <w:tabs>
          <w:tab w:val="left" w:pos="-284"/>
        </w:tabs>
        <w:ind w:left="-284" w:right="-694" w:hanging="283"/>
        <w:jc w:val="both"/>
        <w:rPr>
          <w:sz w:val="20"/>
          <w:szCs w:val="20"/>
          <w:lang w:val="mk-MK"/>
        </w:rPr>
      </w:pPr>
      <w:r w:rsidRPr="00431CA7">
        <w:rPr>
          <w:sz w:val="20"/>
          <w:szCs w:val="20"/>
          <w:lang w:val="mk-MK"/>
        </w:rPr>
        <w:t>Одлука за подршка на приоритен проектот „Интегрирано решавање на отпадни води од левата страна на Злетовска река за Злетово и с.Турско Рудари и пуштање во употреба на пречистителна станица за отпадни води во с.Ратавици</w:t>
      </w:r>
      <w:r w:rsidRPr="00431CA7">
        <w:rPr>
          <w:b/>
          <w:i/>
          <w:sz w:val="20"/>
          <w:szCs w:val="20"/>
          <w:lang w:val="mk-MK"/>
        </w:rPr>
        <w:t>“</w:t>
      </w:r>
      <w:r w:rsidRPr="00431CA7">
        <w:rPr>
          <w:sz w:val="20"/>
          <w:szCs w:val="20"/>
          <w:lang w:val="mk-MK"/>
        </w:rPr>
        <w:t>бр.</w:t>
      </w:r>
      <w:r w:rsidRPr="00431CA7">
        <w:rPr>
          <w:sz w:val="20"/>
          <w:szCs w:val="20"/>
        </w:rPr>
        <w:t>07-890/</w:t>
      </w:r>
      <w:r w:rsidRPr="00431CA7">
        <w:rPr>
          <w:sz w:val="20"/>
          <w:szCs w:val="20"/>
          <w:lang w:val="mk-MK"/>
        </w:rPr>
        <w:t>11;</w:t>
      </w:r>
    </w:p>
    <w:p w:rsidR="00431CA7" w:rsidRPr="00431CA7" w:rsidRDefault="00431CA7" w:rsidP="00431CA7">
      <w:pPr>
        <w:pStyle w:val="ListParagraph"/>
        <w:numPr>
          <w:ilvl w:val="0"/>
          <w:numId w:val="1"/>
        </w:numPr>
        <w:tabs>
          <w:tab w:val="left" w:pos="-284"/>
        </w:tabs>
        <w:ind w:left="-284" w:right="-694" w:hanging="283"/>
        <w:jc w:val="both"/>
        <w:rPr>
          <w:sz w:val="20"/>
          <w:szCs w:val="20"/>
          <w:lang w:val="mk-MK"/>
        </w:rPr>
      </w:pPr>
      <w:r w:rsidRPr="00431CA7">
        <w:rPr>
          <w:sz w:val="20"/>
          <w:szCs w:val="20"/>
          <w:lang w:val="mk-MK"/>
        </w:rPr>
        <w:t>Одлука за определување на сопствено учество во реализација на проектот„Интегрирано решавање на отпадни води од левата страна на Злетовска река за Злетово и с.Турско Рудари и пуштање во употреба на пречистителна станица за отпадни води во с.Ратавици“ бр.</w:t>
      </w:r>
      <w:r w:rsidRPr="00431CA7">
        <w:rPr>
          <w:sz w:val="20"/>
          <w:szCs w:val="20"/>
        </w:rPr>
        <w:t>07-890/</w:t>
      </w:r>
      <w:r w:rsidRPr="00431CA7">
        <w:rPr>
          <w:sz w:val="20"/>
          <w:szCs w:val="20"/>
          <w:lang w:val="mk-MK"/>
        </w:rPr>
        <w:t>12;</w:t>
      </w:r>
    </w:p>
    <w:p w:rsidR="00431CA7" w:rsidRPr="00431CA7" w:rsidRDefault="00431CA7" w:rsidP="00431CA7">
      <w:pPr>
        <w:pStyle w:val="ListParagraph"/>
        <w:numPr>
          <w:ilvl w:val="0"/>
          <w:numId w:val="1"/>
        </w:numPr>
        <w:tabs>
          <w:tab w:val="left" w:pos="-284"/>
        </w:tabs>
        <w:ind w:left="-284" w:right="-694" w:hanging="283"/>
        <w:jc w:val="both"/>
        <w:rPr>
          <w:sz w:val="20"/>
          <w:szCs w:val="20"/>
          <w:lang w:val="mk-MK"/>
        </w:rPr>
      </w:pPr>
      <w:r w:rsidRPr="00431CA7">
        <w:rPr>
          <w:sz w:val="20"/>
          <w:szCs w:val="20"/>
        </w:rPr>
        <w:t>П</w:t>
      </w:r>
      <w:r w:rsidRPr="00431CA7">
        <w:rPr>
          <w:sz w:val="20"/>
          <w:szCs w:val="20"/>
          <w:lang w:val="mk-MK"/>
        </w:rPr>
        <w:t>равилник з</w:t>
      </w:r>
      <w:r w:rsidRPr="00431CA7">
        <w:rPr>
          <w:sz w:val="20"/>
          <w:szCs w:val="20"/>
        </w:rPr>
        <w:t xml:space="preserve">а дополнување на </w:t>
      </w:r>
      <w:r w:rsidRPr="00431CA7">
        <w:rPr>
          <w:sz w:val="20"/>
          <w:szCs w:val="20"/>
          <w:lang w:val="mk-MK"/>
        </w:rPr>
        <w:t>П</w:t>
      </w:r>
      <w:r w:rsidRPr="00431CA7">
        <w:rPr>
          <w:sz w:val="20"/>
          <w:szCs w:val="20"/>
        </w:rPr>
        <w:t xml:space="preserve">равилникот за давање на стипендии на талентирани ученици во средното општинско училиште, стипендии за истакнати студенти од Пробиштип и доделување на парична награда на наставници во општинските училишта за освоени места на републички, олимписки и меѓународни натпревари </w:t>
      </w:r>
      <w:r w:rsidRPr="00431CA7">
        <w:rPr>
          <w:sz w:val="20"/>
          <w:szCs w:val="20"/>
          <w:lang w:val="mk-MK"/>
        </w:rPr>
        <w:t>бр.</w:t>
      </w:r>
      <w:r w:rsidRPr="00431CA7">
        <w:rPr>
          <w:sz w:val="20"/>
          <w:szCs w:val="20"/>
        </w:rPr>
        <w:t>07-890/</w:t>
      </w:r>
      <w:r w:rsidRPr="00431CA7">
        <w:rPr>
          <w:sz w:val="20"/>
          <w:szCs w:val="20"/>
          <w:lang w:val="mk-MK"/>
        </w:rPr>
        <w:t>13;</w:t>
      </w:r>
    </w:p>
    <w:p w:rsidR="00431CA7" w:rsidRPr="00431CA7" w:rsidRDefault="00431CA7" w:rsidP="00431CA7">
      <w:pPr>
        <w:pStyle w:val="ListParagraph"/>
        <w:numPr>
          <w:ilvl w:val="0"/>
          <w:numId w:val="1"/>
        </w:numPr>
        <w:tabs>
          <w:tab w:val="left" w:pos="-284"/>
        </w:tabs>
        <w:ind w:left="-284" w:right="-694" w:hanging="283"/>
        <w:jc w:val="both"/>
        <w:rPr>
          <w:sz w:val="20"/>
          <w:szCs w:val="20"/>
          <w:lang w:val="mk-MK"/>
        </w:rPr>
      </w:pPr>
      <w:r w:rsidRPr="00431CA7">
        <w:rPr>
          <w:rFonts w:cs="Arial"/>
          <w:sz w:val="20"/>
          <w:szCs w:val="20"/>
          <w:lang w:val="mk-MK"/>
        </w:rPr>
        <w:t xml:space="preserve">Програма за измена и дополнување на Програмата за урбанистичко планирање и локален економски развој на општина Пробиштип за 2014година </w:t>
      </w:r>
      <w:r w:rsidRPr="00431CA7">
        <w:rPr>
          <w:sz w:val="20"/>
          <w:szCs w:val="20"/>
          <w:lang w:val="mk-MK"/>
        </w:rPr>
        <w:t>бр.</w:t>
      </w:r>
      <w:r w:rsidRPr="00431CA7">
        <w:rPr>
          <w:sz w:val="20"/>
          <w:szCs w:val="20"/>
        </w:rPr>
        <w:t>07-890/</w:t>
      </w:r>
      <w:r w:rsidRPr="00431CA7">
        <w:rPr>
          <w:sz w:val="20"/>
          <w:szCs w:val="20"/>
          <w:lang w:val="mk-MK"/>
        </w:rPr>
        <w:t>14;</w:t>
      </w:r>
    </w:p>
    <w:p w:rsidR="00431CA7" w:rsidRPr="00431CA7" w:rsidRDefault="00431CA7" w:rsidP="00431CA7">
      <w:pPr>
        <w:pStyle w:val="ListParagraph"/>
        <w:numPr>
          <w:ilvl w:val="0"/>
          <w:numId w:val="1"/>
        </w:numPr>
        <w:tabs>
          <w:tab w:val="left" w:pos="-284"/>
        </w:tabs>
        <w:ind w:left="-284" w:right="-694" w:hanging="283"/>
        <w:jc w:val="both"/>
        <w:rPr>
          <w:sz w:val="20"/>
          <w:szCs w:val="20"/>
          <w:lang w:val="mk-MK"/>
        </w:rPr>
      </w:pPr>
      <w:r w:rsidRPr="00431CA7">
        <w:rPr>
          <w:sz w:val="20"/>
          <w:szCs w:val="20"/>
          <w:lang w:val="mk-MK"/>
        </w:rPr>
        <w:t>Заклучок за усвојување на Збирниот Извештај за проценети штети од елементарни непогоди на подрачјето на општина Пробиштип  за периодот Мај-Јуни 2014 година бр.</w:t>
      </w:r>
      <w:r w:rsidRPr="00431CA7">
        <w:rPr>
          <w:sz w:val="20"/>
          <w:szCs w:val="20"/>
        </w:rPr>
        <w:t>07-890/</w:t>
      </w:r>
      <w:r w:rsidRPr="00431CA7">
        <w:rPr>
          <w:sz w:val="20"/>
          <w:szCs w:val="20"/>
          <w:lang w:val="mk-MK"/>
        </w:rPr>
        <w:t>15;</w:t>
      </w:r>
    </w:p>
    <w:p w:rsidR="00431CA7" w:rsidRPr="00431CA7" w:rsidRDefault="00431CA7" w:rsidP="00431CA7">
      <w:pPr>
        <w:pStyle w:val="ListParagraph"/>
        <w:numPr>
          <w:ilvl w:val="0"/>
          <w:numId w:val="1"/>
        </w:numPr>
        <w:tabs>
          <w:tab w:val="left" w:pos="-284"/>
        </w:tabs>
        <w:ind w:left="-284" w:right="-694" w:hanging="283"/>
        <w:jc w:val="both"/>
        <w:rPr>
          <w:sz w:val="20"/>
          <w:szCs w:val="20"/>
          <w:lang w:val="mk-MK"/>
        </w:rPr>
      </w:pPr>
      <w:r w:rsidRPr="00431CA7">
        <w:rPr>
          <w:sz w:val="20"/>
          <w:szCs w:val="20"/>
          <w:lang w:val="mk-MK"/>
        </w:rPr>
        <w:t>Заклучок за прифаќање на Иницијатива за измена на Детален Урбанистички план  за УБ 11.4 дел за Пробиштип бр.</w:t>
      </w:r>
      <w:r w:rsidRPr="00431CA7">
        <w:rPr>
          <w:sz w:val="20"/>
          <w:szCs w:val="20"/>
        </w:rPr>
        <w:t>07-890/</w:t>
      </w:r>
      <w:r w:rsidRPr="00431CA7">
        <w:rPr>
          <w:sz w:val="20"/>
          <w:szCs w:val="20"/>
          <w:lang w:val="mk-MK"/>
        </w:rPr>
        <w:t>16;</w:t>
      </w:r>
    </w:p>
    <w:p w:rsidR="00431CA7" w:rsidRPr="00431CA7" w:rsidRDefault="00431CA7" w:rsidP="00431CA7">
      <w:pPr>
        <w:pStyle w:val="ListParagraph"/>
        <w:numPr>
          <w:ilvl w:val="0"/>
          <w:numId w:val="1"/>
        </w:numPr>
        <w:tabs>
          <w:tab w:val="left" w:pos="-284"/>
        </w:tabs>
        <w:ind w:left="-284" w:right="-694" w:hanging="283"/>
        <w:jc w:val="both"/>
        <w:rPr>
          <w:sz w:val="20"/>
          <w:szCs w:val="20"/>
          <w:lang w:val="mk-MK"/>
        </w:rPr>
      </w:pPr>
      <w:r w:rsidRPr="00431CA7">
        <w:rPr>
          <w:sz w:val="20"/>
          <w:szCs w:val="20"/>
        </w:rPr>
        <w:t>З</w:t>
      </w:r>
      <w:r w:rsidRPr="00431CA7">
        <w:rPr>
          <w:sz w:val="20"/>
          <w:szCs w:val="20"/>
          <w:lang w:val="mk-MK"/>
        </w:rPr>
        <w:t>аклучок з</w:t>
      </w:r>
      <w:r w:rsidRPr="00431CA7">
        <w:rPr>
          <w:sz w:val="20"/>
          <w:szCs w:val="20"/>
        </w:rPr>
        <w:t xml:space="preserve">а усвојување на Извештајот за </w:t>
      </w:r>
      <w:r w:rsidRPr="00431CA7">
        <w:rPr>
          <w:sz w:val="20"/>
          <w:szCs w:val="20"/>
          <w:lang w:val="mk-MK"/>
        </w:rPr>
        <w:t>изготвени одобренија за користење на простор пред објект за периодот од 01.10.2013година до 31.05.2014година бр.</w:t>
      </w:r>
      <w:r w:rsidRPr="00431CA7">
        <w:rPr>
          <w:sz w:val="20"/>
          <w:szCs w:val="20"/>
        </w:rPr>
        <w:t>07-890/</w:t>
      </w:r>
      <w:r w:rsidRPr="00431CA7">
        <w:rPr>
          <w:sz w:val="20"/>
          <w:szCs w:val="20"/>
          <w:lang w:val="mk-MK"/>
        </w:rPr>
        <w:t>17;</w:t>
      </w:r>
    </w:p>
    <w:p w:rsidR="00431CA7" w:rsidRPr="00431CA7" w:rsidRDefault="00431CA7" w:rsidP="00431CA7">
      <w:pPr>
        <w:pStyle w:val="ListParagraph"/>
        <w:numPr>
          <w:ilvl w:val="0"/>
          <w:numId w:val="1"/>
        </w:numPr>
        <w:tabs>
          <w:tab w:val="left" w:pos="-284"/>
        </w:tabs>
        <w:ind w:left="-284" w:right="-694" w:hanging="283"/>
        <w:jc w:val="both"/>
        <w:rPr>
          <w:sz w:val="20"/>
          <w:szCs w:val="20"/>
          <w:lang w:val="mk-MK"/>
        </w:rPr>
      </w:pPr>
      <w:r w:rsidRPr="00431CA7">
        <w:rPr>
          <w:sz w:val="20"/>
          <w:szCs w:val="20"/>
        </w:rPr>
        <w:t>З</w:t>
      </w:r>
      <w:r w:rsidRPr="00431CA7">
        <w:rPr>
          <w:sz w:val="20"/>
          <w:szCs w:val="20"/>
          <w:lang w:val="mk-MK"/>
        </w:rPr>
        <w:t>аклучок з</w:t>
      </w:r>
      <w:r w:rsidRPr="00431CA7">
        <w:rPr>
          <w:sz w:val="20"/>
          <w:szCs w:val="20"/>
        </w:rPr>
        <w:t xml:space="preserve">а усвојување на Извештајот </w:t>
      </w:r>
      <w:r w:rsidRPr="00431CA7">
        <w:rPr>
          <w:sz w:val="20"/>
          <w:szCs w:val="20"/>
          <w:lang w:val="mk-MK"/>
        </w:rPr>
        <w:t>за реализација на Програмата за работа во областа со располагањето со градежно земјиште во сопственост на Република Македонија на подрачјето на општина Пробиштип бр.</w:t>
      </w:r>
      <w:r w:rsidRPr="00431CA7">
        <w:rPr>
          <w:sz w:val="20"/>
          <w:szCs w:val="20"/>
        </w:rPr>
        <w:t>07-890/</w:t>
      </w:r>
      <w:r w:rsidRPr="00431CA7">
        <w:rPr>
          <w:sz w:val="20"/>
          <w:szCs w:val="20"/>
          <w:lang w:val="mk-MK"/>
        </w:rPr>
        <w:t>18;</w:t>
      </w:r>
    </w:p>
    <w:p w:rsidR="00431CA7" w:rsidRPr="00B650BB" w:rsidRDefault="00431CA7" w:rsidP="00431CA7">
      <w:pPr>
        <w:pStyle w:val="ListParagraph"/>
        <w:numPr>
          <w:ilvl w:val="0"/>
          <w:numId w:val="1"/>
        </w:numPr>
        <w:tabs>
          <w:tab w:val="left" w:pos="-284"/>
        </w:tabs>
        <w:ind w:left="-284" w:right="-613" w:hanging="283"/>
        <w:jc w:val="both"/>
        <w:rPr>
          <w:sz w:val="20"/>
          <w:szCs w:val="20"/>
        </w:rPr>
      </w:pPr>
      <w:r w:rsidRPr="00431CA7">
        <w:rPr>
          <w:sz w:val="20"/>
          <w:szCs w:val="20"/>
          <w:lang w:val="mk-MK"/>
        </w:rPr>
        <w:t>Заклучок за давање Согласност на плански активности и потреби за одржување на „АКВА ПАРК ФЕСТ„ Пробиштип 2014година бр.07-890/19;</w:t>
      </w:r>
    </w:p>
    <w:p w:rsidR="00B650BB" w:rsidRDefault="00B650BB" w:rsidP="00B650BB">
      <w:pPr>
        <w:pStyle w:val="ListParagraph"/>
        <w:tabs>
          <w:tab w:val="left" w:pos="-284"/>
        </w:tabs>
        <w:ind w:left="-284" w:right="-613"/>
        <w:jc w:val="both"/>
        <w:rPr>
          <w:sz w:val="20"/>
          <w:szCs w:val="20"/>
          <w:lang w:val="en-US"/>
        </w:rPr>
      </w:pPr>
    </w:p>
    <w:p w:rsidR="00B650BB" w:rsidRPr="000478E2" w:rsidRDefault="00B650BB" w:rsidP="00B650BB">
      <w:pPr>
        <w:pStyle w:val="ListParagraph"/>
        <w:pBdr>
          <w:bottom w:val="single" w:sz="12" w:space="1" w:color="auto"/>
        </w:pBdr>
        <w:ind w:left="-567" w:right="-1039"/>
        <w:jc w:val="both"/>
        <w:rPr>
          <w:b/>
        </w:rPr>
      </w:pPr>
      <w:r w:rsidRPr="000478E2">
        <w:rPr>
          <w:b/>
          <w:i/>
        </w:rPr>
        <w:lastRenderedPageBreak/>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Бр.21</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Pr="000478E2">
        <w:rPr>
          <w:rStyle w:val="PageNumber"/>
          <w:b/>
        </w:rPr>
        <w:t>2</w:t>
      </w:r>
    </w:p>
    <w:p w:rsidR="00FB42BB" w:rsidRPr="00B650BB" w:rsidRDefault="00FB42BB" w:rsidP="00B650BB">
      <w:pPr>
        <w:tabs>
          <w:tab w:val="left" w:pos="-284"/>
        </w:tabs>
        <w:rPr>
          <w:sz w:val="20"/>
          <w:szCs w:val="20"/>
        </w:rPr>
      </w:pPr>
    </w:p>
    <w:p w:rsidR="00686B08" w:rsidRPr="002C79DE" w:rsidRDefault="00686B08" w:rsidP="00686B08">
      <w:pPr>
        <w:pStyle w:val="ListParagraph"/>
        <w:numPr>
          <w:ilvl w:val="0"/>
          <w:numId w:val="2"/>
        </w:numPr>
        <w:ind w:left="-567" w:right="-1039" w:hanging="284"/>
        <w:jc w:val="both"/>
        <w:rPr>
          <w:sz w:val="20"/>
          <w:szCs w:val="20"/>
          <w:lang w:val="mk-MK"/>
        </w:rPr>
      </w:pPr>
      <w:r w:rsidRPr="002C79DE">
        <w:rPr>
          <w:sz w:val="20"/>
          <w:szCs w:val="20"/>
          <w:lang w:val="mk-MK"/>
        </w:rPr>
        <w:t>Решението влегува во сила со денот</w:t>
      </w:r>
      <w:r w:rsidR="00FD5F5D">
        <w:rPr>
          <w:sz w:val="20"/>
          <w:szCs w:val="20"/>
          <w:lang w:val="mk-MK"/>
        </w:rPr>
        <w:t xml:space="preserve"> на донесувањето, а ќе се објав</w:t>
      </w:r>
      <w:r w:rsidR="00FE599B">
        <w:rPr>
          <w:sz w:val="20"/>
          <w:szCs w:val="20"/>
          <w:lang w:val="mk-MK"/>
        </w:rPr>
        <w:t>и</w:t>
      </w:r>
      <w:r w:rsidRPr="002C79DE">
        <w:rPr>
          <w:sz w:val="20"/>
          <w:szCs w:val="20"/>
          <w:lang w:val="mk-MK"/>
        </w:rPr>
        <w:t xml:space="preserve"> во Службен Гласник на општина Пробиштип. </w:t>
      </w:r>
    </w:p>
    <w:p w:rsidR="00686B08" w:rsidRDefault="00686B08" w:rsidP="00686B08">
      <w:pPr>
        <w:tabs>
          <w:tab w:val="left" w:pos="7513"/>
        </w:tabs>
        <w:ind w:left="-567" w:right="-1039" w:hanging="284"/>
        <w:jc w:val="both"/>
        <w:rPr>
          <w:rFonts w:ascii="StobiSerif Regular" w:hAnsi="StobiSerif Regular"/>
          <w:sz w:val="20"/>
          <w:szCs w:val="20"/>
          <w:lang w:val="mk-MK"/>
        </w:rPr>
      </w:pPr>
    </w:p>
    <w:p w:rsidR="00686B08" w:rsidRPr="003551D8" w:rsidRDefault="00686B08" w:rsidP="00686B08">
      <w:pPr>
        <w:tabs>
          <w:tab w:val="left" w:pos="7513"/>
        </w:tabs>
        <w:ind w:left="-426" w:right="-613" w:firstLine="710"/>
        <w:jc w:val="both"/>
        <w:rPr>
          <w:rFonts w:ascii="StobiSerif Regular" w:hAnsi="StobiSerif Regular"/>
          <w:sz w:val="20"/>
          <w:szCs w:val="20"/>
          <w:lang w:val="mk-MK"/>
        </w:rPr>
      </w:pPr>
      <w:r>
        <w:rPr>
          <w:rFonts w:ascii="StobiSerif Regular" w:hAnsi="StobiSerif Regular"/>
          <w:sz w:val="20"/>
          <w:szCs w:val="20"/>
          <w:lang w:val="mk-MK"/>
        </w:rPr>
        <w:t>Со почит,</w:t>
      </w:r>
    </w:p>
    <w:p w:rsidR="00686B08" w:rsidRPr="00332D94" w:rsidRDefault="00686B08" w:rsidP="00686B08">
      <w:pPr>
        <w:tabs>
          <w:tab w:val="num" w:pos="-1800"/>
        </w:tabs>
        <w:ind w:right="-306" w:firstLine="360"/>
        <w:rPr>
          <w:rFonts w:ascii="StobiSerif Regular" w:hAnsi="StobiSerif Regular"/>
          <w:b/>
          <w:i/>
          <w:sz w:val="20"/>
          <w:szCs w:val="20"/>
          <w:lang w:val="mk-MK"/>
        </w:rPr>
      </w:pPr>
      <w:r>
        <w:rPr>
          <w:rFonts w:ascii="StobiSerif Regular" w:hAnsi="StobiSerif Regular"/>
          <w:sz w:val="20"/>
          <w:szCs w:val="20"/>
          <w:lang w:val="mk-MK"/>
        </w:rPr>
        <w:tab/>
      </w:r>
      <w:r>
        <w:rPr>
          <w:rFonts w:ascii="StobiSerif Regular" w:hAnsi="StobiSerif Regular"/>
          <w:sz w:val="20"/>
          <w:szCs w:val="20"/>
          <w:lang w:val="mk-MK"/>
        </w:rPr>
        <w:tab/>
      </w:r>
      <w:r>
        <w:rPr>
          <w:rFonts w:ascii="StobiSerif Regular" w:hAnsi="StobiSerif Regular"/>
          <w:b/>
          <w:i/>
          <w:sz w:val="20"/>
          <w:szCs w:val="20"/>
          <w:lang w:val="mk-MK"/>
        </w:rPr>
        <w:t>Број 08-</w:t>
      </w:r>
      <w:r w:rsidR="00FD5F5D">
        <w:rPr>
          <w:rFonts w:ascii="StobiSerif Regular" w:hAnsi="StobiSerif Regular"/>
          <w:b/>
          <w:i/>
          <w:sz w:val="20"/>
          <w:szCs w:val="20"/>
        </w:rPr>
        <w:t>890</w:t>
      </w:r>
      <w:r>
        <w:rPr>
          <w:rFonts w:ascii="StobiSerif Regular" w:hAnsi="StobiSerif Regular"/>
          <w:b/>
          <w:i/>
          <w:sz w:val="20"/>
          <w:szCs w:val="20"/>
          <w:lang w:val="mk-MK"/>
        </w:rPr>
        <w:t>/</w:t>
      </w:r>
      <w:r w:rsidR="00FD5F5D">
        <w:rPr>
          <w:rFonts w:ascii="StobiSerif Regular" w:hAnsi="StobiSerif Regular"/>
          <w:b/>
          <w:i/>
          <w:sz w:val="20"/>
          <w:szCs w:val="20"/>
        </w:rPr>
        <w:t>21</w:t>
      </w:r>
      <w:r w:rsidRPr="00D11831">
        <w:rPr>
          <w:rFonts w:ascii="StobiSerif Regular" w:hAnsi="StobiSerif Regular"/>
          <w:b/>
          <w:i/>
          <w:sz w:val="20"/>
          <w:szCs w:val="20"/>
          <w:lang w:val="mk-MK"/>
        </w:rPr>
        <w:tab/>
      </w:r>
      <w:r w:rsidRPr="00D11831">
        <w:rPr>
          <w:rFonts w:ascii="StobiSerif Regular" w:hAnsi="StobiSerif Regular"/>
          <w:b/>
          <w:i/>
          <w:sz w:val="20"/>
          <w:szCs w:val="20"/>
          <w:lang w:val="mk-MK"/>
        </w:rPr>
        <w:tab/>
      </w:r>
      <w:r>
        <w:rPr>
          <w:rFonts w:ascii="StobiSerif Regular" w:hAnsi="StobiSerif Regular"/>
          <w:sz w:val="20"/>
          <w:szCs w:val="20"/>
          <w:lang w:val="mk-MK"/>
        </w:rPr>
        <w:tab/>
      </w:r>
      <w:r>
        <w:rPr>
          <w:rFonts w:ascii="StobiSerif Regular" w:hAnsi="StobiSerif Regular"/>
          <w:sz w:val="20"/>
          <w:szCs w:val="20"/>
          <w:lang w:val="mk-MK"/>
        </w:rPr>
        <w:tab/>
        <w:t xml:space="preserve">  </w:t>
      </w:r>
      <w:r w:rsidRPr="00332D94">
        <w:rPr>
          <w:rFonts w:ascii="StobiSerif Regular" w:hAnsi="StobiSerif Regular"/>
          <w:b/>
          <w:i/>
          <w:sz w:val="20"/>
          <w:szCs w:val="20"/>
          <w:lang w:val="mk-MK"/>
        </w:rPr>
        <w:t xml:space="preserve">ГРАДОНАЧАЛНИК НА </w:t>
      </w:r>
    </w:p>
    <w:p w:rsidR="00686B08" w:rsidRPr="00332D94" w:rsidRDefault="00686B08" w:rsidP="00686B08">
      <w:pPr>
        <w:tabs>
          <w:tab w:val="num" w:pos="-1800"/>
        </w:tabs>
        <w:ind w:right="-306" w:firstLine="360"/>
        <w:rPr>
          <w:rFonts w:ascii="StobiSerif Regular" w:hAnsi="StobiSerif Regular"/>
          <w:b/>
          <w:i/>
          <w:sz w:val="20"/>
          <w:szCs w:val="20"/>
          <w:lang w:val="mk-MK"/>
        </w:rPr>
      </w:pPr>
      <w:r w:rsidRPr="00332D94">
        <w:rPr>
          <w:rFonts w:ascii="StobiSerif Regular" w:hAnsi="StobiSerif Regular"/>
          <w:b/>
          <w:i/>
          <w:sz w:val="20"/>
          <w:szCs w:val="20"/>
          <w:lang w:val="mk-MK"/>
        </w:rPr>
        <w:tab/>
      </w:r>
      <w:r w:rsidR="00FD5F5D">
        <w:rPr>
          <w:rFonts w:ascii="StobiSerif Regular" w:hAnsi="StobiSerif Regular"/>
          <w:b/>
          <w:i/>
          <w:sz w:val="20"/>
          <w:szCs w:val="20"/>
        </w:rPr>
        <w:tab/>
        <w:t>14</w:t>
      </w:r>
      <w:r w:rsidRPr="00332D94">
        <w:rPr>
          <w:rFonts w:ascii="StobiSerif Regular" w:hAnsi="StobiSerif Regular"/>
          <w:b/>
          <w:i/>
          <w:sz w:val="20"/>
          <w:szCs w:val="20"/>
          <w:lang w:val="mk-MK"/>
        </w:rPr>
        <w:t>.</w:t>
      </w:r>
      <w:r>
        <w:rPr>
          <w:rFonts w:ascii="StobiSerif Regular" w:hAnsi="StobiSerif Regular"/>
          <w:b/>
          <w:i/>
          <w:sz w:val="20"/>
          <w:szCs w:val="20"/>
          <w:lang w:val="mk-MK"/>
        </w:rPr>
        <w:t>0</w:t>
      </w:r>
      <w:r>
        <w:rPr>
          <w:rFonts w:ascii="StobiSerif Regular" w:hAnsi="StobiSerif Regular"/>
          <w:b/>
          <w:i/>
          <w:sz w:val="20"/>
          <w:szCs w:val="20"/>
        </w:rPr>
        <w:t>7.</w:t>
      </w:r>
      <w:r>
        <w:rPr>
          <w:rFonts w:ascii="StobiSerif Regular" w:hAnsi="StobiSerif Regular"/>
          <w:b/>
          <w:i/>
          <w:sz w:val="20"/>
          <w:szCs w:val="20"/>
          <w:lang w:val="mk-MK"/>
        </w:rPr>
        <w:t>2014</w:t>
      </w:r>
      <w:r w:rsidRPr="00332D94">
        <w:rPr>
          <w:rFonts w:ascii="StobiSerif Regular" w:hAnsi="StobiSerif Regular"/>
          <w:b/>
          <w:i/>
          <w:sz w:val="20"/>
          <w:szCs w:val="20"/>
          <w:lang w:val="mk-MK"/>
        </w:rPr>
        <w:t>година</w:t>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t>ОПШТИНА ПРОБИШТИП</w:t>
      </w:r>
    </w:p>
    <w:p w:rsidR="00686B08" w:rsidRPr="00175043" w:rsidRDefault="00686B08" w:rsidP="00686B08">
      <w:pPr>
        <w:pBdr>
          <w:bottom w:val="single" w:sz="12" w:space="1" w:color="auto"/>
        </w:pBdr>
        <w:ind w:left="-851" w:right="-306" w:firstLine="851"/>
        <w:rPr>
          <w:rFonts w:ascii="StobiSerif Regular" w:hAnsi="StobiSerif Regular"/>
          <w:b/>
          <w:i/>
          <w:sz w:val="20"/>
          <w:szCs w:val="20"/>
          <w:lang w:val="mk-MK"/>
        </w:rPr>
      </w:pPr>
      <w:r w:rsidRPr="00332D94">
        <w:rPr>
          <w:rFonts w:ascii="StobiSerif Regular" w:hAnsi="StobiSerif Regular"/>
          <w:b/>
          <w:i/>
          <w:sz w:val="20"/>
          <w:szCs w:val="20"/>
          <w:lang w:val="mk-MK"/>
        </w:rPr>
        <w:tab/>
      </w:r>
      <w:r w:rsidRPr="00332D94">
        <w:rPr>
          <w:rFonts w:ascii="StobiSerif Regular" w:hAnsi="StobiSerif Regular"/>
          <w:b/>
          <w:i/>
          <w:sz w:val="20"/>
          <w:szCs w:val="20"/>
        </w:rPr>
        <w:tab/>
      </w:r>
      <w:r w:rsidRPr="00332D94">
        <w:rPr>
          <w:rFonts w:ascii="StobiSerif Regular" w:hAnsi="StobiSerif Regular"/>
          <w:b/>
          <w:i/>
          <w:sz w:val="20"/>
          <w:szCs w:val="20"/>
          <w:lang w:val="mk-MK"/>
        </w:rPr>
        <w:t>Пробиштип</w:t>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t xml:space="preserve">       Тони Тоневски с.р.</w:t>
      </w:r>
    </w:p>
    <w:p w:rsidR="004F0837" w:rsidRDefault="004F0837" w:rsidP="004F0837">
      <w:pPr>
        <w:jc w:val="both"/>
        <w:rPr>
          <w:rFonts w:ascii="StobiSerif Regular" w:hAnsi="StobiSerif Regular"/>
        </w:rPr>
      </w:pPr>
    </w:p>
    <w:p w:rsidR="004F0837" w:rsidRPr="00324786" w:rsidRDefault="004F0837"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 xml:space="preserve">Врз основа на член 36 став 1 точка 10 од Законот за локалната самоуправа (Службен Весник на РМ бр.5/2002) и член 21 став 1 точка 32 а во врска со член 15 точка 3 од Статутот на општина Пробиштип (Службен Гласник на општина Пробиштип бр.4/2005), Советот на општина Пробиштип на седницата што се одржи на ден </w:t>
      </w:r>
      <w:proofErr w:type="gramStart"/>
      <w:r w:rsidRPr="00324786">
        <w:rPr>
          <w:rFonts w:ascii="StobiSerif Regular" w:hAnsi="StobiSerif Regular"/>
          <w:sz w:val="20"/>
          <w:szCs w:val="20"/>
        </w:rPr>
        <w:t>11.07.2014година  ја</w:t>
      </w:r>
      <w:proofErr w:type="gramEnd"/>
      <w:r w:rsidRPr="00324786">
        <w:rPr>
          <w:rFonts w:ascii="StobiSerif Regular" w:hAnsi="StobiSerif Regular"/>
          <w:sz w:val="20"/>
          <w:szCs w:val="20"/>
        </w:rPr>
        <w:t xml:space="preserve"> донесе следната: </w:t>
      </w:r>
    </w:p>
    <w:p w:rsidR="004F0837" w:rsidRPr="00324786" w:rsidRDefault="004F0837" w:rsidP="00324786">
      <w:pPr>
        <w:ind w:left="-993" w:right="-1039" w:firstLine="426"/>
        <w:jc w:val="center"/>
        <w:rPr>
          <w:rFonts w:ascii="StobiSerif Regular" w:hAnsi="StobiSerif Regular"/>
          <w:sz w:val="20"/>
          <w:szCs w:val="20"/>
        </w:rPr>
      </w:pPr>
    </w:p>
    <w:p w:rsidR="004F0837" w:rsidRPr="00324786" w:rsidRDefault="004F0837" w:rsidP="00324786">
      <w:pPr>
        <w:ind w:left="-993" w:right="-1039" w:firstLine="426"/>
        <w:jc w:val="center"/>
        <w:rPr>
          <w:rFonts w:ascii="StobiSerif Regular" w:hAnsi="StobiSerif Regular"/>
          <w:b/>
          <w:i/>
          <w:sz w:val="20"/>
          <w:szCs w:val="20"/>
        </w:rPr>
      </w:pPr>
      <w:r w:rsidRPr="00324786">
        <w:rPr>
          <w:rFonts w:ascii="StobiSerif Regular" w:hAnsi="StobiSerif Regular"/>
          <w:b/>
          <w:i/>
          <w:sz w:val="20"/>
          <w:szCs w:val="20"/>
        </w:rPr>
        <w:t>О Д Л У К А</w:t>
      </w:r>
    </w:p>
    <w:p w:rsidR="004F0837" w:rsidRPr="00324786" w:rsidRDefault="004F0837" w:rsidP="00324786">
      <w:pPr>
        <w:ind w:left="-993" w:right="-1039" w:firstLine="426"/>
        <w:jc w:val="center"/>
        <w:rPr>
          <w:rFonts w:ascii="StobiSerif Regular" w:hAnsi="StobiSerif Regular"/>
          <w:b/>
          <w:i/>
          <w:sz w:val="20"/>
          <w:szCs w:val="20"/>
        </w:rPr>
      </w:pPr>
      <w:r w:rsidRPr="00324786">
        <w:rPr>
          <w:rFonts w:ascii="StobiSerif Regular" w:hAnsi="StobiSerif Regular"/>
          <w:b/>
          <w:i/>
          <w:sz w:val="20"/>
          <w:szCs w:val="20"/>
        </w:rPr>
        <w:t xml:space="preserve">За користење и стопанисување </w:t>
      </w:r>
      <w:proofErr w:type="gramStart"/>
      <w:r w:rsidRPr="00324786">
        <w:rPr>
          <w:rFonts w:ascii="StobiSerif Regular" w:hAnsi="StobiSerif Regular"/>
          <w:b/>
          <w:i/>
          <w:sz w:val="20"/>
          <w:szCs w:val="20"/>
        </w:rPr>
        <w:t>со  фудбалскиот</w:t>
      </w:r>
      <w:proofErr w:type="gramEnd"/>
      <w:r w:rsidRPr="00324786">
        <w:rPr>
          <w:rFonts w:ascii="StobiSerif Regular" w:hAnsi="StobiSerif Regular"/>
          <w:b/>
          <w:i/>
          <w:sz w:val="20"/>
          <w:szCs w:val="20"/>
        </w:rPr>
        <w:t xml:space="preserve"> стадион</w:t>
      </w:r>
    </w:p>
    <w:p w:rsidR="004F0837" w:rsidRPr="00324786" w:rsidRDefault="004F0837" w:rsidP="00324786">
      <w:pPr>
        <w:ind w:left="-993" w:right="-1039" w:firstLine="426"/>
        <w:jc w:val="center"/>
        <w:rPr>
          <w:rFonts w:ascii="StobiSerif Regular" w:hAnsi="StobiSerif Regular"/>
          <w:b/>
          <w:i/>
          <w:sz w:val="20"/>
          <w:szCs w:val="20"/>
        </w:rPr>
      </w:pPr>
      <w:proofErr w:type="gramStart"/>
      <w:r w:rsidRPr="00324786">
        <w:rPr>
          <w:rFonts w:ascii="StobiSerif Regular" w:hAnsi="StobiSerif Regular"/>
          <w:b/>
          <w:i/>
          <w:sz w:val="20"/>
          <w:szCs w:val="20"/>
        </w:rPr>
        <w:t>во</w:t>
      </w:r>
      <w:proofErr w:type="gramEnd"/>
      <w:r w:rsidRPr="00324786">
        <w:rPr>
          <w:rFonts w:ascii="StobiSerif Regular" w:hAnsi="StobiSerif Regular"/>
          <w:b/>
          <w:i/>
          <w:sz w:val="20"/>
          <w:szCs w:val="20"/>
        </w:rPr>
        <w:t xml:space="preserve"> Пробиштип</w:t>
      </w:r>
    </w:p>
    <w:p w:rsidR="004F0837" w:rsidRPr="00324786" w:rsidRDefault="004F0837" w:rsidP="00324786">
      <w:pPr>
        <w:ind w:left="-993" w:right="-1039" w:firstLine="426"/>
        <w:jc w:val="center"/>
        <w:rPr>
          <w:rFonts w:ascii="StobiSerif Regular" w:hAnsi="StobiSerif Regular"/>
          <w:b/>
          <w:i/>
          <w:sz w:val="20"/>
          <w:szCs w:val="20"/>
        </w:rPr>
      </w:pPr>
    </w:p>
    <w:p w:rsidR="004F0837" w:rsidRPr="00324786" w:rsidRDefault="004F0837" w:rsidP="00C126ED">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1</w:t>
      </w:r>
    </w:p>
    <w:p w:rsidR="004F0837" w:rsidRPr="00324786" w:rsidRDefault="004F0837"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 xml:space="preserve">Со оваа одлука се утврдува начинот на користење и </w:t>
      </w:r>
      <w:proofErr w:type="gramStart"/>
      <w:r w:rsidRPr="00324786">
        <w:rPr>
          <w:rFonts w:ascii="StobiSerif Regular" w:hAnsi="StobiSerif Regular"/>
          <w:sz w:val="20"/>
          <w:szCs w:val="20"/>
        </w:rPr>
        <w:t>стопанисување  со</w:t>
      </w:r>
      <w:proofErr w:type="gramEnd"/>
      <w:r w:rsidRPr="00324786">
        <w:rPr>
          <w:rFonts w:ascii="StobiSerif Regular" w:hAnsi="StobiSerif Regular"/>
          <w:sz w:val="20"/>
          <w:szCs w:val="20"/>
        </w:rPr>
        <w:t xml:space="preserve"> недвижен имот-Фудбалски стадион во Пробиштип и помошното фудбалско игралиште  со објекти, во трајно користење на општина Пробиштип евидентирани во Имотен лист 5548 за КО Пробиштип и тоа: </w:t>
      </w:r>
    </w:p>
    <w:p w:rsidR="004F0837" w:rsidRPr="00324786" w:rsidRDefault="004F0837" w:rsidP="00324786">
      <w:pPr>
        <w:tabs>
          <w:tab w:val="left" w:pos="0"/>
        </w:tabs>
        <w:ind w:left="-993" w:right="-1039" w:firstLine="426"/>
        <w:jc w:val="both"/>
        <w:rPr>
          <w:rFonts w:ascii="StobiSerif Regular" w:hAnsi="StobiSerif Regular" w:cs="Arial"/>
          <w:sz w:val="20"/>
          <w:szCs w:val="20"/>
        </w:rPr>
      </w:pPr>
      <w:r w:rsidRPr="00324786">
        <w:rPr>
          <w:rFonts w:ascii="StobiSerif Regular" w:hAnsi="StobiSerif Regular" w:cs="Arial"/>
          <w:sz w:val="20"/>
          <w:szCs w:val="20"/>
        </w:rPr>
        <w:tab/>
        <w:t xml:space="preserve">- КП бр.758/1 кататарска култура 48300 со површина од 8270 м2, </w:t>
      </w:r>
    </w:p>
    <w:p w:rsidR="004F0837" w:rsidRPr="00324786" w:rsidRDefault="004F0837" w:rsidP="00324786">
      <w:pPr>
        <w:tabs>
          <w:tab w:val="left" w:pos="0"/>
        </w:tabs>
        <w:ind w:left="-993" w:right="-1039" w:firstLine="426"/>
        <w:jc w:val="both"/>
        <w:rPr>
          <w:rFonts w:ascii="StobiSerif Regular" w:hAnsi="StobiSerif Regular" w:cs="Arial"/>
          <w:sz w:val="20"/>
          <w:szCs w:val="20"/>
          <w:lang w:val="ru-RU"/>
        </w:rPr>
      </w:pPr>
      <w:r w:rsidRPr="00324786">
        <w:rPr>
          <w:rFonts w:ascii="StobiSerif Regular" w:hAnsi="StobiSerif Regular" w:cs="Arial"/>
          <w:sz w:val="20"/>
          <w:szCs w:val="20"/>
          <w:lang w:val="ru-RU"/>
        </w:rPr>
        <w:tab/>
        <w:t>- КП бр.75</w:t>
      </w:r>
      <w:r w:rsidRPr="00324786">
        <w:rPr>
          <w:rFonts w:ascii="StobiSerif Regular" w:hAnsi="StobiSerif Regular" w:cs="Arial"/>
          <w:sz w:val="20"/>
          <w:szCs w:val="20"/>
        </w:rPr>
        <w:t>8</w:t>
      </w:r>
      <w:r w:rsidRPr="00324786">
        <w:rPr>
          <w:rFonts w:ascii="StobiSerif Regular" w:hAnsi="StobiSerif Regular" w:cs="Arial"/>
          <w:sz w:val="20"/>
          <w:szCs w:val="20"/>
          <w:lang w:val="ru-RU"/>
        </w:rPr>
        <w:t>/3 катастарска култура 48300 со површина од 1749 м2,</w:t>
      </w:r>
    </w:p>
    <w:p w:rsidR="004F0837" w:rsidRPr="00324786" w:rsidRDefault="004F0837" w:rsidP="00324786">
      <w:pPr>
        <w:tabs>
          <w:tab w:val="left" w:pos="0"/>
        </w:tabs>
        <w:ind w:left="-993" w:right="-1039" w:firstLine="426"/>
        <w:jc w:val="both"/>
        <w:rPr>
          <w:rFonts w:ascii="StobiSerif Regular" w:hAnsi="StobiSerif Regular" w:cs="Arial"/>
          <w:sz w:val="20"/>
          <w:szCs w:val="20"/>
          <w:lang w:val="ru-RU"/>
        </w:rPr>
      </w:pPr>
      <w:r w:rsidRPr="00324786">
        <w:rPr>
          <w:rFonts w:ascii="StobiSerif Regular" w:hAnsi="StobiSerif Regular" w:cs="Arial"/>
          <w:sz w:val="20"/>
          <w:szCs w:val="20"/>
          <w:lang w:val="ru-RU"/>
        </w:rPr>
        <w:tab/>
        <w:t>-КП бр. 759 катаст</w:t>
      </w:r>
      <w:r w:rsidRPr="00324786">
        <w:rPr>
          <w:rFonts w:ascii="StobiSerif Regular" w:hAnsi="StobiSerif Regular" w:cs="Arial"/>
          <w:sz w:val="20"/>
          <w:szCs w:val="20"/>
        </w:rPr>
        <w:t>a</w:t>
      </w:r>
      <w:r w:rsidRPr="00324786">
        <w:rPr>
          <w:rFonts w:ascii="StobiSerif Regular" w:hAnsi="StobiSerif Regular" w:cs="Arial"/>
          <w:sz w:val="20"/>
          <w:szCs w:val="20"/>
          <w:lang w:val="ru-RU"/>
        </w:rPr>
        <w:t>рска култура  48300 со површина од 16833 м2,</w:t>
      </w:r>
    </w:p>
    <w:p w:rsidR="004F0837" w:rsidRPr="00324786" w:rsidRDefault="004F0837" w:rsidP="00324786">
      <w:pPr>
        <w:tabs>
          <w:tab w:val="left" w:pos="0"/>
        </w:tabs>
        <w:ind w:left="-993" w:right="-1039" w:firstLine="426"/>
        <w:jc w:val="both"/>
        <w:rPr>
          <w:rFonts w:ascii="StobiSerif Regular" w:hAnsi="StobiSerif Regular" w:cs="Arial"/>
          <w:sz w:val="20"/>
          <w:szCs w:val="20"/>
          <w:lang w:val="ru-RU"/>
        </w:rPr>
      </w:pPr>
      <w:r w:rsidRPr="00324786">
        <w:rPr>
          <w:rFonts w:ascii="StobiSerif Regular" w:hAnsi="StobiSerif Regular" w:cs="Arial"/>
          <w:sz w:val="20"/>
          <w:szCs w:val="20"/>
          <w:lang w:val="ru-RU"/>
        </w:rPr>
        <w:tab/>
        <w:t>-КП бр. 759 катастарска култура  500001 со површина од 170 м2 ,</w:t>
      </w:r>
    </w:p>
    <w:p w:rsidR="004F0837" w:rsidRPr="00324786" w:rsidRDefault="004F0837" w:rsidP="00324786">
      <w:pPr>
        <w:tabs>
          <w:tab w:val="left" w:pos="0"/>
        </w:tabs>
        <w:ind w:left="-993" w:right="-1039" w:firstLine="426"/>
        <w:jc w:val="both"/>
        <w:rPr>
          <w:rFonts w:ascii="StobiSerif Regular" w:hAnsi="StobiSerif Regular" w:cs="Arial"/>
          <w:sz w:val="20"/>
          <w:szCs w:val="20"/>
          <w:lang w:val="ru-RU"/>
        </w:rPr>
      </w:pPr>
      <w:r w:rsidRPr="00324786">
        <w:rPr>
          <w:rFonts w:ascii="StobiSerif Regular" w:hAnsi="StobiSerif Regular" w:cs="Arial"/>
          <w:sz w:val="20"/>
          <w:szCs w:val="20"/>
          <w:lang w:val="ru-RU"/>
        </w:rPr>
        <w:tab/>
        <w:t xml:space="preserve">-КП бр. 759 катастарска култура  500002 со површина од 22 м2,  и </w:t>
      </w:r>
    </w:p>
    <w:p w:rsidR="00C126ED" w:rsidRDefault="004F0837" w:rsidP="00C126ED">
      <w:pPr>
        <w:tabs>
          <w:tab w:val="left" w:pos="0"/>
        </w:tabs>
        <w:ind w:left="-993" w:right="-1039" w:firstLine="426"/>
        <w:jc w:val="both"/>
        <w:rPr>
          <w:rFonts w:ascii="StobiSerif Regular" w:hAnsi="StobiSerif Regular" w:cs="Arial"/>
          <w:sz w:val="20"/>
          <w:szCs w:val="20"/>
        </w:rPr>
      </w:pPr>
      <w:r w:rsidRPr="00324786">
        <w:rPr>
          <w:rFonts w:ascii="StobiSerif Regular" w:hAnsi="StobiSerif Regular" w:cs="Arial"/>
          <w:sz w:val="20"/>
          <w:szCs w:val="20"/>
          <w:lang w:val="ru-RU"/>
        </w:rPr>
        <w:tab/>
        <w:t>-КП бр.759 зграда 1 , намена на зграда Д3 влез 1 ПР со површина од 127 м2 и</w:t>
      </w:r>
    </w:p>
    <w:p w:rsidR="004F0837" w:rsidRPr="00324786" w:rsidRDefault="00C126ED" w:rsidP="00C126ED">
      <w:pPr>
        <w:tabs>
          <w:tab w:val="left" w:pos="0"/>
        </w:tabs>
        <w:ind w:left="-993" w:right="-1039" w:firstLine="426"/>
        <w:jc w:val="both"/>
        <w:rPr>
          <w:rFonts w:ascii="StobiSerif Regular" w:hAnsi="StobiSerif Regular" w:cs="Arial"/>
          <w:sz w:val="20"/>
          <w:szCs w:val="20"/>
          <w:lang w:val="ru-RU"/>
        </w:rPr>
      </w:pPr>
      <w:r>
        <w:rPr>
          <w:rFonts w:ascii="StobiSerif Regular" w:hAnsi="StobiSerif Regular" w:cs="Arial"/>
          <w:sz w:val="20"/>
          <w:szCs w:val="20"/>
        </w:rPr>
        <w:t xml:space="preserve"> </w:t>
      </w:r>
      <w:r>
        <w:rPr>
          <w:rFonts w:ascii="StobiSerif Regular" w:hAnsi="StobiSerif Regular" w:cs="Arial"/>
          <w:sz w:val="20"/>
          <w:szCs w:val="20"/>
        </w:rPr>
        <w:tab/>
      </w:r>
      <w:r>
        <w:rPr>
          <w:rFonts w:ascii="StobiSerif Regular" w:hAnsi="StobiSerif Regular" w:cs="Arial"/>
          <w:sz w:val="20"/>
          <w:szCs w:val="20"/>
          <w:lang w:val="ru-RU"/>
        </w:rPr>
        <w:t xml:space="preserve"> -</w:t>
      </w:r>
      <w:r w:rsidR="004F0837" w:rsidRPr="00324786">
        <w:rPr>
          <w:rFonts w:ascii="StobiSerif Regular" w:hAnsi="StobiSerif Regular" w:cs="Arial"/>
          <w:sz w:val="20"/>
          <w:szCs w:val="20"/>
          <w:lang w:val="ru-RU"/>
        </w:rPr>
        <w:t>КП бр.759 зграда 2, намена на зграда Д3 влез 1 ПР со површина од 19 м2</w:t>
      </w:r>
    </w:p>
    <w:p w:rsidR="004F0837" w:rsidRPr="00324786" w:rsidRDefault="004F0837" w:rsidP="00324786">
      <w:pPr>
        <w:ind w:left="-993" w:right="-1039" w:firstLine="426"/>
        <w:jc w:val="center"/>
        <w:rPr>
          <w:rFonts w:ascii="StobiSerif Regular" w:hAnsi="StobiSerif Regular" w:cs="Arial"/>
          <w:sz w:val="20"/>
          <w:szCs w:val="20"/>
          <w:lang w:val="ru-RU"/>
        </w:rPr>
      </w:pPr>
    </w:p>
    <w:p w:rsidR="004F0837" w:rsidRPr="00324786" w:rsidRDefault="004F0837" w:rsidP="00324786">
      <w:pPr>
        <w:ind w:left="-993" w:right="-1039" w:firstLine="426"/>
        <w:jc w:val="center"/>
        <w:rPr>
          <w:rFonts w:ascii="StobiSerif Regular" w:hAnsi="StobiSerif Regular" w:cs="Arial"/>
          <w:sz w:val="20"/>
          <w:szCs w:val="20"/>
          <w:lang w:val="ru-RU"/>
        </w:rPr>
      </w:pPr>
      <w:r w:rsidRPr="00324786">
        <w:rPr>
          <w:rFonts w:ascii="StobiSerif Regular" w:hAnsi="StobiSerif Regular" w:cs="Arial"/>
          <w:sz w:val="20"/>
          <w:szCs w:val="20"/>
          <w:lang w:val="ru-RU"/>
        </w:rPr>
        <w:t>Член 2</w:t>
      </w:r>
    </w:p>
    <w:p w:rsidR="004F0837" w:rsidRPr="00324786" w:rsidRDefault="004F0837" w:rsidP="00324786">
      <w:pPr>
        <w:ind w:left="-993" w:right="-1039" w:firstLine="426"/>
        <w:jc w:val="both"/>
        <w:rPr>
          <w:rFonts w:ascii="StobiSerif Regular" w:hAnsi="StobiSerif Regular" w:cs="Arial"/>
          <w:sz w:val="20"/>
          <w:szCs w:val="20"/>
          <w:lang w:val="ru-RU"/>
        </w:rPr>
      </w:pPr>
      <w:r w:rsidRPr="00324786">
        <w:rPr>
          <w:rFonts w:ascii="StobiSerif Regular" w:hAnsi="StobiSerif Regular" w:cs="Arial"/>
          <w:sz w:val="20"/>
          <w:szCs w:val="20"/>
          <w:lang w:val="ru-RU"/>
        </w:rPr>
        <w:tab/>
        <w:t xml:space="preserve">Недвижниот имот опишан во член 1 од оваа одлука ќе се издава под закуп во постапка согласно закон, по пат на јавно наддавање,  за период од 10 години.    </w:t>
      </w:r>
    </w:p>
    <w:p w:rsidR="004F0837" w:rsidRPr="00324786" w:rsidRDefault="004F0837" w:rsidP="00324786">
      <w:pPr>
        <w:ind w:left="-993" w:right="-1039" w:firstLine="426"/>
        <w:jc w:val="both"/>
        <w:rPr>
          <w:rFonts w:ascii="StobiSerif Regular" w:hAnsi="StobiSerif Regular" w:cs="Arial"/>
          <w:sz w:val="20"/>
          <w:szCs w:val="20"/>
          <w:lang w:val="ru-RU"/>
        </w:rPr>
      </w:pPr>
      <w:r w:rsidRPr="00324786">
        <w:rPr>
          <w:rFonts w:ascii="StobiSerif Regular" w:hAnsi="StobiSerif Regular" w:cs="Arial"/>
          <w:sz w:val="20"/>
          <w:szCs w:val="20"/>
          <w:lang w:val="ru-RU"/>
        </w:rPr>
        <w:tab/>
        <w:t xml:space="preserve">Право на учество на јавното наддавање ќе имаат регистрирани правни лица кои имаат доволно капацитет за исполнување на условите утврдени во член 5 од оваа одлука, со минимален приход на средства годишно од најмалку 12.000.000,оо денари а што се докажува со Биланс на состојба и биланс на успех од Централен регистар на РМ.        </w:t>
      </w:r>
    </w:p>
    <w:p w:rsidR="004F0837" w:rsidRPr="00324786" w:rsidRDefault="004F0837" w:rsidP="00324786">
      <w:pPr>
        <w:ind w:left="-993" w:right="-1039" w:firstLine="426"/>
        <w:jc w:val="center"/>
        <w:rPr>
          <w:rFonts w:ascii="StobiSerif Regular" w:hAnsi="StobiSerif Regular" w:cs="Arial"/>
          <w:sz w:val="20"/>
          <w:szCs w:val="20"/>
          <w:lang w:val="ru-RU"/>
        </w:rPr>
      </w:pPr>
      <w:r w:rsidRPr="00324786">
        <w:rPr>
          <w:rFonts w:ascii="StobiSerif Regular" w:hAnsi="StobiSerif Regular" w:cs="Arial"/>
          <w:sz w:val="20"/>
          <w:szCs w:val="20"/>
          <w:lang w:val="ru-RU"/>
        </w:rPr>
        <w:t>Член 3</w:t>
      </w:r>
    </w:p>
    <w:p w:rsidR="004F0837" w:rsidRPr="00324786" w:rsidRDefault="004F0837" w:rsidP="00324786">
      <w:pPr>
        <w:ind w:left="-993" w:right="-1039" w:firstLine="426"/>
        <w:jc w:val="both"/>
        <w:rPr>
          <w:rFonts w:ascii="StobiSerif Regular" w:hAnsi="StobiSerif Regular" w:cs="Arial"/>
          <w:sz w:val="20"/>
          <w:szCs w:val="20"/>
          <w:lang w:val="ru-RU"/>
        </w:rPr>
      </w:pPr>
      <w:r w:rsidRPr="00324786">
        <w:rPr>
          <w:rFonts w:ascii="StobiSerif Regular" w:hAnsi="StobiSerif Regular" w:cs="Arial"/>
          <w:sz w:val="20"/>
          <w:szCs w:val="20"/>
          <w:lang w:val="ru-RU"/>
        </w:rPr>
        <w:tab/>
        <w:t xml:space="preserve">Почетната цена за јавното наддавање ќе изнесува </w:t>
      </w:r>
      <w:r w:rsidRPr="00324786">
        <w:rPr>
          <w:rFonts w:ascii="StobiSerif Regular" w:hAnsi="StobiSerif Regular" w:cs="Arial"/>
          <w:sz w:val="20"/>
          <w:szCs w:val="20"/>
        </w:rPr>
        <w:t xml:space="preserve">1 евро </w:t>
      </w:r>
      <w:r w:rsidRPr="00324786">
        <w:rPr>
          <w:rFonts w:ascii="StobiSerif Regular" w:hAnsi="StobiSerif Regular" w:cs="Arial"/>
          <w:sz w:val="20"/>
          <w:szCs w:val="20"/>
          <w:lang w:val="ru-RU"/>
        </w:rPr>
        <w:t>месечно во денарска противвредност.</w:t>
      </w:r>
    </w:p>
    <w:p w:rsidR="00C126ED" w:rsidRDefault="00C126ED" w:rsidP="00324786">
      <w:pPr>
        <w:ind w:left="-993" w:right="-1039" w:firstLine="426"/>
        <w:jc w:val="center"/>
        <w:rPr>
          <w:rFonts w:ascii="StobiSerif Regular" w:hAnsi="StobiSerif Regular" w:cs="Arial"/>
          <w:sz w:val="20"/>
          <w:szCs w:val="20"/>
        </w:rPr>
      </w:pPr>
    </w:p>
    <w:p w:rsidR="004F0837" w:rsidRPr="00324786" w:rsidRDefault="004F0837" w:rsidP="00324786">
      <w:pPr>
        <w:ind w:left="-993" w:right="-1039" w:firstLine="426"/>
        <w:jc w:val="center"/>
        <w:rPr>
          <w:rFonts w:ascii="StobiSerif Regular" w:hAnsi="StobiSerif Regular" w:cs="Arial"/>
          <w:sz w:val="20"/>
          <w:szCs w:val="20"/>
          <w:lang w:val="ru-RU"/>
        </w:rPr>
      </w:pPr>
      <w:r w:rsidRPr="00324786">
        <w:rPr>
          <w:rFonts w:ascii="StobiSerif Regular" w:hAnsi="StobiSerif Regular" w:cs="Arial"/>
          <w:sz w:val="20"/>
          <w:szCs w:val="20"/>
          <w:lang w:val="ru-RU"/>
        </w:rPr>
        <w:t>Член 4</w:t>
      </w:r>
    </w:p>
    <w:p w:rsidR="004F0837" w:rsidRPr="00324786" w:rsidRDefault="004F0837" w:rsidP="00324786">
      <w:pPr>
        <w:ind w:left="-993" w:right="-1039" w:firstLine="426"/>
        <w:jc w:val="both"/>
        <w:rPr>
          <w:rFonts w:ascii="StobiSerif Regular" w:hAnsi="StobiSerif Regular" w:cs="Arial"/>
          <w:sz w:val="20"/>
          <w:szCs w:val="20"/>
          <w:lang w:val="ru-RU"/>
        </w:rPr>
      </w:pPr>
      <w:r w:rsidRPr="00324786">
        <w:rPr>
          <w:rFonts w:ascii="StobiSerif Regular" w:hAnsi="StobiSerif Regular" w:cs="Arial"/>
          <w:sz w:val="20"/>
          <w:szCs w:val="20"/>
          <w:lang w:val="ru-RU"/>
        </w:rPr>
        <w:tab/>
        <w:t xml:space="preserve">Постапката за јавно наддавање  ќе ја спроведе комисија формирана од страна на Градоначалникот со следниот состав: Претседател, член и нивни заменици од редот на општинската администрација  и член и заменик член од редот на Советот на општината. </w:t>
      </w:r>
    </w:p>
    <w:p w:rsidR="004F0837" w:rsidRPr="00324786" w:rsidRDefault="004F0837" w:rsidP="00324786">
      <w:pPr>
        <w:ind w:left="-993" w:right="-1039" w:firstLine="426"/>
        <w:jc w:val="center"/>
        <w:rPr>
          <w:rFonts w:ascii="StobiSerif Regular" w:hAnsi="StobiSerif Regular" w:cs="Arial"/>
          <w:sz w:val="20"/>
          <w:szCs w:val="20"/>
          <w:lang w:val="ru-RU"/>
        </w:rPr>
      </w:pPr>
      <w:r w:rsidRPr="00324786">
        <w:rPr>
          <w:rFonts w:ascii="StobiSerif Regular" w:hAnsi="StobiSerif Regular"/>
          <w:sz w:val="20"/>
          <w:szCs w:val="20"/>
        </w:rPr>
        <w:t xml:space="preserve">    Член 5</w:t>
      </w:r>
    </w:p>
    <w:p w:rsidR="004F0837" w:rsidRPr="00324786" w:rsidRDefault="004F0837" w:rsidP="00324786">
      <w:pPr>
        <w:ind w:left="-993" w:right="-1039" w:firstLine="426"/>
        <w:rPr>
          <w:rFonts w:ascii="StobiSerif Regular" w:hAnsi="StobiSerif Regular"/>
          <w:sz w:val="20"/>
          <w:szCs w:val="20"/>
        </w:rPr>
      </w:pPr>
      <w:r w:rsidRPr="00324786">
        <w:rPr>
          <w:rFonts w:ascii="StobiSerif Regular" w:hAnsi="StobiSerif Regular"/>
          <w:sz w:val="20"/>
          <w:szCs w:val="20"/>
        </w:rPr>
        <w:tab/>
        <w:t xml:space="preserve">Зкупецот со кој ќе се склучи договорот   ќе се обврзе со следното: </w:t>
      </w:r>
    </w:p>
    <w:p w:rsidR="004F0837" w:rsidRPr="00324786" w:rsidRDefault="004F0837" w:rsidP="00324786">
      <w:pPr>
        <w:ind w:left="-993" w:right="-1039" w:firstLine="426"/>
        <w:rPr>
          <w:rFonts w:ascii="StobiSerif Regular" w:hAnsi="StobiSerif Regular"/>
          <w:sz w:val="20"/>
          <w:szCs w:val="20"/>
        </w:rPr>
      </w:pPr>
      <w:r w:rsidRPr="00324786">
        <w:rPr>
          <w:rFonts w:ascii="StobiSerif Regular" w:hAnsi="StobiSerif Regular"/>
          <w:sz w:val="20"/>
          <w:szCs w:val="20"/>
        </w:rPr>
        <w:tab/>
        <w:t xml:space="preserve">-да го користи недвижниот имот строго наменски, </w:t>
      </w:r>
      <w:proofErr w:type="gramStart"/>
      <w:r w:rsidRPr="00324786">
        <w:rPr>
          <w:rFonts w:ascii="StobiSerif Regular" w:hAnsi="StobiSerif Regular"/>
          <w:sz w:val="20"/>
          <w:szCs w:val="20"/>
        </w:rPr>
        <w:t>за  спорт</w:t>
      </w:r>
      <w:proofErr w:type="gramEnd"/>
      <w:r w:rsidRPr="00324786">
        <w:rPr>
          <w:rFonts w:ascii="StobiSerif Regular" w:hAnsi="StobiSerif Regular"/>
          <w:sz w:val="20"/>
          <w:szCs w:val="20"/>
        </w:rPr>
        <w:t xml:space="preserve"> и спортски активности, </w:t>
      </w:r>
    </w:p>
    <w:p w:rsidR="004F0837" w:rsidRPr="00324786" w:rsidRDefault="004F0837" w:rsidP="00324786">
      <w:pPr>
        <w:ind w:left="-993" w:right="-1039" w:firstLine="426"/>
        <w:rPr>
          <w:rFonts w:ascii="StobiSerif Regular" w:hAnsi="StobiSerif Regular"/>
          <w:sz w:val="20"/>
          <w:szCs w:val="20"/>
        </w:rPr>
      </w:pPr>
      <w:r w:rsidRPr="00324786">
        <w:rPr>
          <w:rFonts w:ascii="StobiSerif Regular" w:hAnsi="StobiSerif Regular"/>
          <w:sz w:val="20"/>
          <w:szCs w:val="20"/>
        </w:rPr>
        <w:tab/>
        <w:t xml:space="preserve">-да менаџира и финансира општински фудбалски клуб кој ќе се такмичи најмалку во трета лига во првите пет години од закупот </w:t>
      </w:r>
      <w:proofErr w:type="gramStart"/>
      <w:r w:rsidRPr="00324786">
        <w:rPr>
          <w:rFonts w:ascii="StobiSerif Regular" w:hAnsi="StobiSerif Regular"/>
          <w:sz w:val="20"/>
          <w:szCs w:val="20"/>
        </w:rPr>
        <w:t>со  обврска</w:t>
      </w:r>
      <w:proofErr w:type="gramEnd"/>
      <w:r w:rsidRPr="00324786">
        <w:rPr>
          <w:rFonts w:ascii="StobiSerif Regular" w:hAnsi="StobiSerif Regular"/>
          <w:sz w:val="20"/>
          <w:szCs w:val="20"/>
        </w:rPr>
        <w:t xml:space="preserve"> за  понатамошно такмичење во повисок ранг, </w:t>
      </w:r>
    </w:p>
    <w:p w:rsidR="004F0837" w:rsidRPr="00324786" w:rsidRDefault="004F0837" w:rsidP="00324786">
      <w:pPr>
        <w:ind w:left="-993" w:right="-1039" w:firstLine="426"/>
        <w:rPr>
          <w:rFonts w:ascii="StobiSerif Regular" w:hAnsi="StobiSerif Regular"/>
          <w:sz w:val="20"/>
          <w:szCs w:val="20"/>
        </w:rPr>
      </w:pPr>
      <w:r w:rsidRPr="00324786">
        <w:rPr>
          <w:rFonts w:ascii="StobiSerif Regular" w:hAnsi="StobiSerif Regular"/>
          <w:sz w:val="20"/>
          <w:szCs w:val="20"/>
        </w:rPr>
        <w:tab/>
        <w:t>-Во Управниот одбор на фудбалскиот клуб да име задолжително по еден член од Советот, еден член од општината номиниран од Градоначалникот и еден член од навивачката група,</w:t>
      </w:r>
    </w:p>
    <w:p w:rsidR="004F0837" w:rsidRPr="00324786" w:rsidRDefault="004F0837" w:rsidP="00324786">
      <w:pPr>
        <w:ind w:left="-993" w:right="-1039" w:firstLine="426"/>
        <w:rPr>
          <w:rFonts w:ascii="StobiSerif Regular" w:hAnsi="StobiSerif Regular"/>
          <w:sz w:val="20"/>
          <w:szCs w:val="20"/>
        </w:rPr>
      </w:pPr>
      <w:r w:rsidRPr="00324786">
        <w:rPr>
          <w:rFonts w:ascii="StobiSerif Regular" w:hAnsi="StobiSerif Regular"/>
          <w:sz w:val="20"/>
          <w:szCs w:val="20"/>
        </w:rPr>
        <w:t>-да ги пријаве сите младински категории во соодветните лиги,</w:t>
      </w:r>
    </w:p>
    <w:p w:rsidR="004F0837" w:rsidRPr="00324786" w:rsidRDefault="004F0837" w:rsidP="00324786">
      <w:pPr>
        <w:ind w:left="-993" w:right="-1039" w:firstLine="426"/>
        <w:rPr>
          <w:rFonts w:ascii="StobiSerif Regular" w:hAnsi="StobiSerif Regular"/>
          <w:sz w:val="20"/>
          <w:szCs w:val="20"/>
        </w:rPr>
      </w:pPr>
      <w:r w:rsidRPr="00324786">
        <w:rPr>
          <w:rFonts w:ascii="StobiSerif Regular" w:hAnsi="StobiSerif Regular"/>
          <w:sz w:val="20"/>
          <w:szCs w:val="20"/>
        </w:rPr>
        <w:tab/>
        <w:t xml:space="preserve">-фудбалскиот клуб во називот задолжително да </w:t>
      </w:r>
      <w:proofErr w:type="gramStart"/>
      <w:r w:rsidRPr="00324786">
        <w:rPr>
          <w:rFonts w:ascii="StobiSerif Regular" w:hAnsi="StobiSerif Regular"/>
          <w:sz w:val="20"/>
          <w:szCs w:val="20"/>
        </w:rPr>
        <w:t>го  содржи</w:t>
      </w:r>
      <w:proofErr w:type="gramEnd"/>
      <w:r w:rsidRPr="00324786">
        <w:rPr>
          <w:rFonts w:ascii="StobiSerif Regular" w:hAnsi="StobiSerif Regular"/>
          <w:sz w:val="20"/>
          <w:szCs w:val="20"/>
        </w:rPr>
        <w:t xml:space="preserve"> името Рудар,</w:t>
      </w:r>
    </w:p>
    <w:p w:rsidR="004F0837" w:rsidRPr="00324786" w:rsidRDefault="004F0837" w:rsidP="00324786">
      <w:pPr>
        <w:ind w:left="-993" w:right="-1039" w:firstLine="426"/>
        <w:rPr>
          <w:rFonts w:ascii="StobiSerif Regular" w:hAnsi="StobiSerif Regular"/>
          <w:sz w:val="20"/>
          <w:szCs w:val="20"/>
        </w:rPr>
      </w:pPr>
      <w:r w:rsidRPr="00324786">
        <w:rPr>
          <w:rFonts w:ascii="StobiSerif Regular" w:hAnsi="StobiSerif Regular"/>
          <w:sz w:val="20"/>
          <w:szCs w:val="20"/>
        </w:rPr>
        <w:tab/>
        <w:t>-тековно да ги одржува терените и објектите и редовно да ги подмирува комуналните давачки по претходно склучен договор за комунални услуги со ЈКП„Никола Карев</w:t>
      </w:r>
      <w:proofErr w:type="gramStart"/>
      <w:r w:rsidRPr="00324786">
        <w:rPr>
          <w:rFonts w:ascii="StobiSerif Regular" w:hAnsi="StobiSerif Regular"/>
          <w:sz w:val="20"/>
          <w:szCs w:val="20"/>
        </w:rPr>
        <w:t>“ Пробиштип</w:t>
      </w:r>
      <w:proofErr w:type="gramEnd"/>
      <w:r w:rsidRPr="00324786">
        <w:rPr>
          <w:rFonts w:ascii="StobiSerif Regular" w:hAnsi="StobiSerif Regular"/>
          <w:sz w:val="20"/>
          <w:szCs w:val="20"/>
        </w:rPr>
        <w:t>,</w:t>
      </w:r>
    </w:p>
    <w:p w:rsidR="00B64EB3" w:rsidRPr="00C81032" w:rsidRDefault="00B64EB3" w:rsidP="00B64EB3">
      <w:pPr>
        <w:pStyle w:val="ListParagraph"/>
        <w:pBdr>
          <w:bottom w:val="single" w:sz="12" w:space="1" w:color="auto"/>
        </w:pBdr>
        <w:ind w:left="-567" w:right="-1039"/>
        <w:jc w:val="both"/>
        <w:rPr>
          <w:b/>
          <w:lang w:val="mk-MK"/>
        </w:rPr>
      </w:pPr>
      <w:r w:rsidRPr="000478E2">
        <w:rPr>
          <w:b/>
          <w:i/>
        </w:rPr>
        <w:lastRenderedPageBreak/>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Бр.21</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C81032">
        <w:rPr>
          <w:rStyle w:val="PageNumber"/>
          <w:b/>
          <w:lang w:val="mk-MK"/>
        </w:rPr>
        <w:t>3</w:t>
      </w:r>
    </w:p>
    <w:p w:rsidR="00B64EB3" w:rsidRDefault="004F0837" w:rsidP="00324786">
      <w:pPr>
        <w:ind w:left="-993" w:right="-1039" w:firstLine="426"/>
        <w:rPr>
          <w:rFonts w:ascii="StobiSerif Regular" w:hAnsi="StobiSerif Regular"/>
          <w:sz w:val="20"/>
          <w:szCs w:val="20"/>
          <w:lang w:val="mk-MK"/>
        </w:rPr>
      </w:pPr>
      <w:r w:rsidRPr="00324786">
        <w:rPr>
          <w:rFonts w:ascii="StobiSerif Regular" w:hAnsi="StobiSerif Regular"/>
          <w:sz w:val="20"/>
          <w:szCs w:val="20"/>
        </w:rPr>
        <w:tab/>
      </w:r>
    </w:p>
    <w:p w:rsidR="004F0837" w:rsidRPr="00324786" w:rsidRDefault="004F0837" w:rsidP="00B64EB3">
      <w:pPr>
        <w:ind w:left="-993" w:right="-1039" w:firstLine="993"/>
        <w:rPr>
          <w:rFonts w:ascii="StobiSerif Regular" w:hAnsi="StobiSerif Regular"/>
          <w:sz w:val="20"/>
          <w:szCs w:val="20"/>
        </w:rPr>
      </w:pPr>
      <w:r w:rsidRPr="00324786">
        <w:rPr>
          <w:rFonts w:ascii="StobiSerif Regular" w:hAnsi="StobiSerif Regular"/>
          <w:sz w:val="20"/>
          <w:szCs w:val="20"/>
        </w:rPr>
        <w:t xml:space="preserve">- </w:t>
      </w:r>
      <w:proofErr w:type="gramStart"/>
      <w:r w:rsidRPr="00324786">
        <w:rPr>
          <w:rFonts w:ascii="StobiSerif Regular" w:hAnsi="StobiSerif Regular"/>
          <w:sz w:val="20"/>
          <w:szCs w:val="20"/>
        </w:rPr>
        <w:t>инвестиционо</w:t>
      </w:r>
      <w:proofErr w:type="gramEnd"/>
      <w:r w:rsidRPr="00324786">
        <w:rPr>
          <w:rFonts w:ascii="StobiSerif Regular" w:hAnsi="StobiSerif Regular"/>
          <w:sz w:val="20"/>
          <w:szCs w:val="20"/>
        </w:rPr>
        <w:t xml:space="preserve"> вложување во терените и објектите да може да врши само со предходна согласност од општината, </w:t>
      </w:r>
    </w:p>
    <w:p w:rsidR="004F0837" w:rsidRPr="00324786" w:rsidRDefault="004F0837" w:rsidP="00324786">
      <w:pPr>
        <w:ind w:left="-993" w:right="-1039" w:firstLine="426"/>
        <w:rPr>
          <w:rFonts w:ascii="StobiSerif Regular" w:hAnsi="StobiSerif Regular"/>
          <w:sz w:val="20"/>
          <w:szCs w:val="20"/>
        </w:rPr>
      </w:pPr>
      <w:r w:rsidRPr="00324786">
        <w:rPr>
          <w:rFonts w:ascii="StobiSerif Regular" w:hAnsi="StobiSerif Regular"/>
          <w:sz w:val="20"/>
          <w:szCs w:val="20"/>
        </w:rPr>
        <w:tab/>
      </w:r>
      <w:proofErr w:type="gramStart"/>
      <w:r w:rsidRPr="00324786">
        <w:rPr>
          <w:rFonts w:ascii="StobiSerif Regular" w:hAnsi="StobiSerif Regular"/>
          <w:sz w:val="20"/>
          <w:szCs w:val="20"/>
        </w:rPr>
        <w:t>-да овозможи користење на терените и објектите за манифестации и потреби на општина Пробиштип.</w:t>
      </w:r>
      <w:proofErr w:type="gramEnd"/>
      <w:r w:rsidRPr="00324786">
        <w:rPr>
          <w:rFonts w:ascii="StobiSerif Regular" w:hAnsi="StobiSerif Regular"/>
          <w:sz w:val="20"/>
          <w:szCs w:val="20"/>
        </w:rPr>
        <w:t xml:space="preserve"> </w:t>
      </w:r>
    </w:p>
    <w:p w:rsidR="004F0837" w:rsidRPr="00324786" w:rsidRDefault="004F0837" w:rsidP="00324786">
      <w:pPr>
        <w:ind w:left="-993" w:right="-1039" w:firstLine="426"/>
        <w:rPr>
          <w:rFonts w:ascii="StobiSerif Regular" w:hAnsi="StobiSerif Regular"/>
          <w:sz w:val="20"/>
          <w:szCs w:val="20"/>
        </w:rPr>
      </w:pPr>
      <w:r w:rsidRPr="00324786">
        <w:rPr>
          <w:rFonts w:ascii="StobiSerif Regular" w:hAnsi="StobiSerif Regular"/>
          <w:sz w:val="20"/>
          <w:szCs w:val="20"/>
        </w:rPr>
        <w:tab/>
        <w:t xml:space="preserve">-да </w:t>
      </w:r>
      <w:proofErr w:type="gramStart"/>
      <w:r w:rsidRPr="00324786">
        <w:rPr>
          <w:rFonts w:ascii="StobiSerif Regular" w:hAnsi="StobiSerif Regular"/>
          <w:sz w:val="20"/>
          <w:szCs w:val="20"/>
        </w:rPr>
        <w:t>овозможи  одигрување</w:t>
      </w:r>
      <w:proofErr w:type="gramEnd"/>
      <w:r w:rsidRPr="00324786">
        <w:rPr>
          <w:rFonts w:ascii="StobiSerif Regular" w:hAnsi="StobiSerif Regular"/>
          <w:sz w:val="20"/>
          <w:szCs w:val="20"/>
        </w:rPr>
        <w:t xml:space="preserve"> на младински утакмици по предходно одобрение од општината, </w:t>
      </w:r>
    </w:p>
    <w:p w:rsidR="00C126ED" w:rsidRDefault="00C126ED" w:rsidP="00324786">
      <w:pPr>
        <w:ind w:left="-993" w:right="-1039" w:firstLine="426"/>
        <w:jc w:val="center"/>
        <w:rPr>
          <w:rFonts w:ascii="StobiSerif Regular" w:hAnsi="StobiSerif Regular"/>
          <w:sz w:val="20"/>
          <w:szCs w:val="20"/>
        </w:rPr>
      </w:pPr>
    </w:p>
    <w:p w:rsidR="004F0837" w:rsidRPr="00324786" w:rsidRDefault="004F0837"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6</w:t>
      </w:r>
    </w:p>
    <w:p w:rsidR="004F0837" w:rsidRPr="00324786" w:rsidRDefault="004F0837" w:rsidP="00C126ED">
      <w:pPr>
        <w:ind w:left="-993" w:right="-1039" w:firstLine="426"/>
        <w:jc w:val="both"/>
        <w:rPr>
          <w:rFonts w:ascii="StobiSerif Regular" w:hAnsi="StobiSerif Regular"/>
          <w:sz w:val="20"/>
          <w:szCs w:val="20"/>
        </w:rPr>
      </w:pPr>
      <w:proofErr w:type="gramStart"/>
      <w:r w:rsidRPr="00324786">
        <w:rPr>
          <w:rFonts w:ascii="StobiSerif Regular" w:hAnsi="StobiSerif Regular"/>
          <w:sz w:val="20"/>
          <w:szCs w:val="20"/>
        </w:rPr>
        <w:t>По истекот на рокот за користење целокупната инвестиција останува во сопственот на РМ, корисник Општина Пробиштип.</w:t>
      </w:r>
      <w:proofErr w:type="gramEnd"/>
    </w:p>
    <w:p w:rsidR="004F0837" w:rsidRPr="00324786" w:rsidRDefault="004F0837"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7</w:t>
      </w:r>
    </w:p>
    <w:p w:rsidR="004F0837" w:rsidRPr="00324786" w:rsidRDefault="004F0837" w:rsidP="00324786">
      <w:pPr>
        <w:ind w:left="-993" w:right="-1039" w:firstLine="426"/>
        <w:jc w:val="both"/>
        <w:rPr>
          <w:rFonts w:ascii="StobiSerif Regular" w:hAnsi="StobiSerif Regular" w:cs="Arial"/>
          <w:sz w:val="20"/>
          <w:szCs w:val="20"/>
          <w:lang w:val="ru-RU"/>
        </w:rPr>
      </w:pPr>
      <w:r w:rsidRPr="00324786">
        <w:rPr>
          <w:rFonts w:ascii="StobiSerif Regular" w:hAnsi="StobiSerif Regular" w:cs="Arial"/>
          <w:sz w:val="20"/>
          <w:szCs w:val="20"/>
          <w:lang w:val="ru-RU"/>
        </w:rPr>
        <w:t xml:space="preserve">Поблиското регулирање на правата и обврските помеѓу двете страни ќе се регулира со  договор.    </w:t>
      </w:r>
    </w:p>
    <w:p w:rsidR="004F0837" w:rsidRPr="00324786" w:rsidRDefault="004F0837" w:rsidP="00324786">
      <w:pPr>
        <w:ind w:left="-993" w:right="-1039" w:firstLine="426"/>
        <w:jc w:val="both"/>
        <w:rPr>
          <w:rFonts w:ascii="StobiSerif Regular" w:hAnsi="StobiSerif Regular" w:cs="Arial"/>
          <w:sz w:val="20"/>
          <w:szCs w:val="20"/>
          <w:lang w:val="ru-RU"/>
        </w:rPr>
      </w:pPr>
      <w:r w:rsidRPr="00324786">
        <w:rPr>
          <w:rFonts w:ascii="StobiSerif Regular" w:hAnsi="StobiSerif Regular" w:cs="Arial"/>
          <w:sz w:val="20"/>
          <w:szCs w:val="20"/>
          <w:lang w:val="ru-RU"/>
        </w:rPr>
        <w:t xml:space="preserve">Закупецот да достави задолжително Програма со акционенен план за такмичење  фудбалскиот клуб и одржување на терените за период од 10 години. </w:t>
      </w:r>
    </w:p>
    <w:p w:rsidR="004F0837" w:rsidRPr="00324786" w:rsidRDefault="004F0837" w:rsidP="00C126ED">
      <w:pPr>
        <w:ind w:left="-993" w:right="-1039" w:firstLine="426"/>
        <w:jc w:val="both"/>
        <w:rPr>
          <w:rFonts w:ascii="StobiSerif Regular" w:hAnsi="StobiSerif Regular"/>
          <w:sz w:val="20"/>
          <w:szCs w:val="20"/>
        </w:rPr>
      </w:pPr>
      <w:r w:rsidRPr="00324786">
        <w:rPr>
          <w:rFonts w:ascii="StobiSerif Regular" w:hAnsi="StobiSerif Regular" w:cs="Arial"/>
          <w:sz w:val="20"/>
          <w:szCs w:val="20"/>
          <w:lang w:val="ru-RU"/>
        </w:rPr>
        <w:t xml:space="preserve">На крајот од секоја сезона закупецот задолжително ќе доставува извештај за реализираните активности за измината  фудбалска сезона. </w:t>
      </w:r>
    </w:p>
    <w:p w:rsidR="004F0837" w:rsidRPr="00324786" w:rsidRDefault="004F0837"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8</w:t>
      </w:r>
    </w:p>
    <w:p w:rsidR="004F0837" w:rsidRPr="00324786" w:rsidRDefault="004F0837"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Доколку корисникот не исполни еден од условите од членовите 5 и 6 од оваа одлука, да претставува основ за раскинување на договорот за користење на недвижен имот.</w:t>
      </w:r>
      <w:r w:rsidRPr="00324786">
        <w:rPr>
          <w:rFonts w:ascii="StobiSerif Regular" w:hAnsi="StobiSerif Regular"/>
          <w:sz w:val="20"/>
          <w:szCs w:val="20"/>
        </w:rPr>
        <w:tab/>
      </w:r>
    </w:p>
    <w:p w:rsidR="00C126ED" w:rsidRDefault="00C126ED" w:rsidP="00324786">
      <w:pPr>
        <w:ind w:left="-993" w:right="-1039" w:firstLine="426"/>
        <w:jc w:val="center"/>
        <w:rPr>
          <w:rFonts w:ascii="StobiSerif Regular" w:hAnsi="StobiSerif Regular"/>
          <w:sz w:val="20"/>
          <w:szCs w:val="20"/>
        </w:rPr>
      </w:pPr>
    </w:p>
    <w:p w:rsidR="004F0837" w:rsidRPr="00324786" w:rsidRDefault="004F0837"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9</w:t>
      </w:r>
    </w:p>
    <w:p w:rsidR="004F0837" w:rsidRPr="00324786" w:rsidRDefault="004F0837"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r>
      <w:proofErr w:type="gramStart"/>
      <w:r w:rsidRPr="00324786">
        <w:rPr>
          <w:rFonts w:ascii="StobiSerif Regular" w:hAnsi="StobiSerif Regular"/>
          <w:sz w:val="20"/>
          <w:szCs w:val="20"/>
        </w:rPr>
        <w:t>Одлуката стапува во сила осмиот ден од денот на објавувањето во Службен Гласник на општина Пробиштип.</w:t>
      </w:r>
      <w:proofErr w:type="gramEnd"/>
    </w:p>
    <w:p w:rsidR="004F0837" w:rsidRPr="00324786" w:rsidRDefault="004F0837" w:rsidP="00324786">
      <w:pPr>
        <w:ind w:left="-993" w:right="-1039" w:firstLine="426"/>
        <w:jc w:val="both"/>
        <w:rPr>
          <w:rFonts w:ascii="StobiSerif Regular" w:hAnsi="StobiSerif Regular"/>
          <w:sz w:val="20"/>
          <w:szCs w:val="20"/>
        </w:rPr>
      </w:pPr>
    </w:p>
    <w:p w:rsidR="004F0837" w:rsidRPr="00324786" w:rsidRDefault="004F0837"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Број 07-890/3</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r>
      <w:r w:rsidR="00C126ED">
        <w:rPr>
          <w:rFonts w:ascii="StobiSerif Regular" w:hAnsi="StobiSerif Regular"/>
          <w:b/>
          <w:i/>
          <w:sz w:val="20"/>
          <w:szCs w:val="20"/>
        </w:rPr>
        <w:tab/>
      </w:r>
      <w:r w:rsidRPr="00324786">
        <w:rPr>
          <w:rFonts w:ascii="StobiSerif Regular" w:hAnsi="StobiSerif Regular"/>
          <w:b/>
          <w:i/>
          <w:sz w:val="20"/>
          <w:szCs w:val="20"/>
        </w:rPr>
        <w:t xml:space="preserve">  СОВЕТ НА ОПШТИНА ПРОБИШТИП</w:t>
      </w:r>
    </w:p>
    <w:p w:rsidR="004F0837" w:rsidRPr="00324786" w:rsidRDefault="004F0837"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11.07.2014година</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C126ED">
        <w:rPr>
          <w:rFonts w:ascii="StobiSerif Regular" w:hAnsi="StobiSerif Regular"/>
          <w:b/>
          <w:i/>
          <w:sz w:val="20"/>
          <w:szCs w:val="20"/>
        </w:rPr>
        <w:tab/>
        <w:t xml:space="preserve">    </w:t>
      </w:r>
      <w:r w:rsidRPr="00324786">
        <w:rPr>
          <w:rFonts w:ascii="StobiSerif Regular" w:hAnsi="StobiSerif Regular"/>
          <w:b/>
          <w:i/>
          <w:sz w:val="20"/>
          <w:szCs w:val="20"/>
        </w:rPr>
        <w:t>ПРЕТСЕДАТЕЛ,</w:t>
      </w:r>
    </w:p>
    <w:p w:rsidR="004F0837" w:rsidRPr="00C126ED" w:rsidRDefault="004F0837" w:rsidP="00C126ED">
      <w:pPr>
        <w:pBdr>
          <w:bottom w:val="single" w:sz="12" w:space="1" w:color="auto"/>
        </w:pBdr>
        <w:ind w:left="-993" w:right="-1039" w:firstLine="426"/>
        <w:jc w:val="both"/>
        <w:rPr>
          <w:rFonts w:ascii="StobiSerif Regular" w:hAnsi="StobiSerif Regular"/>
          <w:b/>
          <w:i/>
          <w:sz w:val="20"/>
          <w:szCs w:val="20"/>
          <w:lang w:val="mk-MK"/>
        </w:rPr>
      </w:pPr>
      <w:proofErr w:type="gramStart"/>
      <w:r w:rsidRPr="00324786">
        <w:rPr>
          <w:rFonts w:ascii="StobiSerif Regular" w:hAnsi="StobiSerif Regular"/>
          <w:b/>
          <w:i/>
          <w:sz w:val="20"/>
          <w:szCs w:val="20"/>
        </w:rPr>
        <w:t>ПРОБИШТИП</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00C126ED">
        <w:rPr>
          <w:rFonts w:ascii="StobiSerif Regular" w:hAnsi="StobiSerif Regular"/>
          <w:b/>
          <w:i/>
          <w:sz w:val="20"/>
          <w:szCs w:val="20"/>
        </w:rPr>
        <w:tab/>
      </w:r>
      <w:r w:rsidRPr="00324786">
        <w:rPr>
          <w:rFonts w:ascii="StobiSerif Regular" w:hAnsi="StobiSerif Regular"/>
          <w:b/>
          <w:i/>
          <w:sz w:val="20"/>
          <w:szCs w:val="20"/>
        </w:rPr>
        <w:t>Ранко Давитков</w:t>
      </w:r>
      <w:r w:rsidR="00C126ED">
        <w:rPr>
          <w:rFonts w:ascii="StobiSerif Regular" w:hAnsi="StobiSerif Regular"/>
          <w:b/>
          <w:i/>
          <w:sz w:val="20"/>
          <w:szCs w:val="20"/>
        </w:rPr>
        <w:t xml:space="preserve"> </w:t>
      </w:r>
      <w:r w:rsidR="00C126ED">
        <w:rPr>
          <w:rFonts w:ascii="StobiSerif Regular" w:hAnsi="StobiSerif Regular"/>
          <w:b/>
          <w:i/>
          <w:sz w:val="20"/>
          <w:szCs w:val="20"/>
          <w:lang w:val="mk-MK"/>
        </w:rPr>
        <w:t>с.р.</w:t>
      </w:r>
      <w:proofErr w:type="gramEnd"/>
    </w:p>
    <w:p w:rsidR="004F0837" w:rsidRPr="00324786" w:rsidRDefault="004F0837"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 xml:space="preserve">Врз основа на член 36 став 1 точка 1 од Законот за локалната самоуправа (Службен Весник на РМ бр.5/2002) и член 23 став 3 од Законот за угостителската дејност (Службен Весник на РМ бр. 62/04, 89/08, 115/10, 53/11, 141/12, 164/13 и 187/13) а во врска одржување на манифестацијата „Бели ноќи 2014“   Советот на општина Пробиштип на седницата одржана на ден 11.07.2014година ја донесе следната: </w:t>
      </w:r>
    </w:p>
    <w:p w:rsidR="004F0837" w:rsidRPr="00C126ED" w:rsidRDefault="004F0837" w:rsidP="00C126ED">
      <w:pPr>
        <w:ind w:left="-993" w:right="-1039" w:firstLine="426"/>
        <w:jc w:val="both"/>
        <w:rPr>
          <w:rFonts w:ascii="StobiSerif Regular" w:hAnsi="StobiSerif Regular"/>
          <w:sz w:val="20"/>
          <w:szCs w:val="20"/>
          <w:lang w:val="mk-MK"/>
        </w:rPr>
      </w:pP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p>
    <w:p w:rsidR="004F0837" w:rsidRPr="00324786" w:rsidRDefault="004F0837" w:rsidP="00324786">
      <w:pPr>
        <w:ind w:left="-993" w:right="-1039" w:firstLine="426"/>
        <w:jc w:val="center"/>
        <w:rPr>
          <w:rFonts w:ascii="StobiSerif Regular" w:hAnsi="StobiSerif Regular"/>
          <w:b/>
          <w:i/>
          <w:sz w:val="20"/>
          <w:szCs w:val="20"/>
        </w:rPr>
      </w:pPr>
      <w:r w:rsidRPr="00324786">
        <w:rPr>
          <w:rFonts w:ascii="StobiSerif Regular" w:hAnsi="StobiSerif Regular"/>
          <w:b/>
          <w:i/>
          <w:sz w:val="20"/>
          <w:szCs w:val="20"/>
        </w:rPr>
        <w:t>О Д Л У К А</w:t>
      </w:r>
    </w:p>
    <w:p w:rsidR="004F0837" w:rsidRPr="00324786" w:rsidRDefault="004F0837" w:rsidP="00324786">
      <w:pPr>
        <w:ind w:left="-993" w:right="-1039" w:firstLine="426"/>
        <w:jc w:val="center"/>
        <w:rPr>
          <w:rFonts w:ascii="StobiSerif Regular" w:hAnsi="StobiSerif Regular"/>
          <w:b/>
          <w:i/>
          <w:sz w:val="20"/>
          <w:szCs w:val="20"/>
        </w:rPr>
      </w:pPr>
      <w:proofErr w:type="gramStart"/>
      <w:r w:rsidRPr="00324786">
        <w:rPr>
          <w:rFonts w:ascii="StobiSerif Regular" w:hAnsi="StobiSerif Regular"/>
          <w:b/>
          <w:i/>
          <w:sz w:val="20"/>
          <w:szCs w:val="20"/>
        </w:rPr>
        <w:t>за</w:t>
      </w:r>
      <w:proofErr w:type="gramEnd"/>
      <w:r w:rsidRPr="00324786">
        <w:rPr>
          <w:rFonts w:ascii="StobiSerif Regular" w:hAnsi="StobiSerif Regular"/>
          <w:b/>
          <w:i/>
          <w:sz w:val="20"/>
          <w:szCs w:val="20"/>
        </w:rPr>
        <w:t xml:space="preserve"> продолжување на работното време на угостителските објекти</w:t>
      </w:r>
    </w:p>
    <w:p w:rsidR="004F0837" w:rsidRPr="00324786" w:rsidRDefault="004F0837" w:rsidP="00324786">
      <w:pPr>
        <w:ind w:left="-993" w:right="-1039" w:firstLine="426"/>
        <w:jc w:val="center"/>
        <w:rPr>
          <w:rFonts w:ascii="StobiSerif Regular" w:hAnsi="StobiSerif Regular"/>
          <w:b/>
          <w:i/>
          <w:sz w:val="20"/>
          <w:szCs w:val="20"/>
        </w:rPr>
      </w:pPr>
      <w:proofErr w:type="gramStart"/>
      <w:r w:rsidRPr="00324786">
        <w:rPr>
          <w:rFonts w:ascii="StobiSerif Regular" w:hAnsi="StobiSerif Regular"/>
          <w:b/>
          <w:i/>
          <w:sz w:val="20"/>
          <w:szCs w:val="20"/>
        </w:rPr>
        <w:t>во</w:t>
      </w:r>
      <w:proofErr w:type="gramEnd"/>
      <w:r w:rsidRPr="00324786">
        <w:rPr>
          <w:rFonts w:ascii="StobiSerif Regular" w:hAnsi="StobiSerif Regular"/>
          <w:b/>
          <w:i/>
          <w:sz w:val="20"/>
          <w:szCs w:val="20"/>
        </w:rPr>
        <w:t xml:space="preserve"> општина Пробиштип за време на одржување на</w:t>
      </w:r>
    </w:p>
    <w:p w:rsidR="004F0837" w:rsidRPr="00324786" w:rsidRDefault="004F0837" w:rsidP="00324786">
      <w:pPr>
        <w:ind w:left="-993" w:right="-1039" w:firstLine="426"/>
        <w:jc w:val="center"/>
        <w:rPr>
          <w:rFonts w:ascii="StobiSerif Regular" w:hAnsi="StobiSerif Regular"/>
          <w:b/>
          <w:i/>
          <w:sz w:val="20"/>
          <w:szCs w:val="20"/>
        </w:rPr>
      </w:pPr>
      <w:r w:rsidRPr="00324786">
        <w:rPr>
          <w:rFonts w:ascii="StobiSerif Regular" w:hAnsi="StobiSerif Regular"/>
          <w:b/>
          <w:i/>
          <w:sz w:val="20"/>
          <w:szCs w:val="20"/>
        </w:rPr>
        <w:t>Манифестацијата „Бели ноќи 2014</w:t>
      </w:r>
      <w:proofErr w:type="gramStart"/>
      <w:r w:rsidRPr="00324786">
        <w:rPr>
          <w:rFonts w:ascii="StobiSerif Regular" w:hAnsi="StobiSerif Regular"/>
          <w:b/>
          <w:i/>
          <w:sz w:val="20"/>
          <w:szCs w:val="20"/>
        </w:rPr>
        <w:t>“ Пробиштип</w:t>
      </w:r>
      <w:proofErr w:type="gramEnd"/>
    </w:p>
    <w:p w:rsidR="004F0837" w:rsidRPr="00C126ED" w:rsidRDefault="004F0837" w:rsidP="00C126ED">
      <w:pPr>
        <w:ind w:right="-1039"/>
        <w:jc w:val="both"/>
        <w:rPr>
          <w:rFonts w:ascii="StobiSerif Regular" w:hAnsi="StobiSerif Regular"/>
          <w:sz w:val="20"/>
          <w:szCs w:val="20"/>
          <w:lang w:val="mk-MK"/>
        </w:rPr>
      </w:pPr>
    </w:p>
    <w:p w:rsidR="004F0837" w:rsidRPr="00324786" w:rsidRDefault="004F0837" w:rsidP="00C126ED">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1</w:t>
      </w:r>
    </w:p>
    <w:p w:rsidR="004F0837" w:rsidRPr="00324786" w:rsidRDefault="004F0837"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t xml:space="preserve">Со оваа Одлука се продолжува работното време на сите угостителски објекти кои ке учествуваат на одржување на манифестацијата „Бели ноќи 2014 “ Пробиштип во деновите 26 и 27 јули 2014 година за најмногу 2 (два) часа од утврденото работно време согласно Законот за угостителска дејност. </w:t>
      </w:r>
    </w:p>
    <w:p w:rsidR="004F0837" w:rsidRPr="00324786" w:rsidRDefault="004F0837" w:rsidP="00324786">
      <w:pPr>
        <w:ind w:left="-993" w:right="-1039" w:firstLine="426"/>
        <w:jc w:val="both"/>
        <w:rPr>
          <w:rFonts w:ascii="StobiSerif Regular" w:hAnsi="StobiSerif Regular"/>
          <w:sz w:val="20"/>
          <w:szCs w:val="20"/>
        </w:rPr>
      </w:pPr>
    </w:p>
    <w:p w:rsidR="004F0837" w:rsidRPr="00324786" w:rsidRDefault="004F0837" w:rsidP="00C126ED">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2</w:t>
      </w:r>
    </w:p>
    <w:p w:rsidR="004F0837" w:rsidRPr="00324786" w:rsidRDefault="004F0837"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r>
      <w:proofErr w:type="gramStart"/>
      <w:r w:rsidRPr="00324786">
        <w:rPr>
          <w:rFonts w:ascii="StobiSerif Regular" w:hAnsi="StobiSerif Regular"/>
          <w:sz w:val="20"/>
          <w:szCs w:val="20"/>
        </w:rPr>
        <w:t>Одлуката стапува во сила со донесувањето, а ќе се објави во Службен Гласник на општина Пробиштип.</w:t>
      </w:r>
      <w:proofErr w:type="gramEnd"/>
      <w:r w:rsidRPr="00324786">
        <w:rPr>
          <w:rFonts w:ascii="StobiSerif Regular" w:hAnsi="StobiSerif Regular"/>
          <w:sz w:val="20"/>
          <w:szCs w:val="20"/>
        </w:rPr>
        <w:t xml:space="preserve"> </w:t>
      </w:r>
    </w:p>
    <w:p w:rsidR="004F0837" w:rsidRPr="00C126ED" w:rsidRDefault="004F0837" w:rsidP="00C126ED">
      <w:pPr>
        <w:ind w:right="-1039"/>
        <w:jc w:val="both"/>
        <w:rPr>
          <w:rFonts w:ascii="StobiSerif Regular" w:hAnsi="StobiSerif Regular"/>
          <w:sz w:val="20"/>
          <w:szCs w:val="20"/>
          <w:lang w:val="mk-MK"/>
        </w:rPr>
      </w:pPr>
    </w:p>
    <w:p w:rsidR="004F0837" w:rsidRPr="00324786" w:rsidRDefault="004F0837" w:rsidP="00324786">
      <w:pPr>
        <w:ind w:left="-993" w:right="-1039" w:firstLine="426"/>
        <w:jc w:val="both"/>
        <w:rPr>
          <w:rFonts w:ascii="StobiSerif Regular" w:hAnsi="StobiSerif Regular"/>
          <w:b/>
          <w:i/>
          <w:sz w:val="20"/>
          <w:szCs w:val="20"/>
        </w:rPr>
      </w:pPr>
      <w:r w:rsidRPr="00324786">
        <w:rPr>
          <w:rFonts w:ascii="StobiSerif Regular" w:hAnsi="StobiSerif Regular"/>
          <w:sz w:val="20"/>
          <w:szCs w:val="20"/>
        </w:rPr>
        <w:t xml:space="preserve"> </w:t>
      </w:r>
      <w:r w:rsidRPr="00324786">
        <w:rPr>
          <w:rFonts w:ascii="StobiSerif Regular" w:hAnsi="StobiSerif Regular"/>
          <w:b/>
          <w:i/>
          <w:sz w:val="20"/>
          <w:szCs w:val="20"/>
        </w:rPr>
        <w:t>Број 07-890/4</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C126ED">
        <w:rPr>
          <w:rFonts w:ascii="StobiSerif Regular" w:hAnsi="StobiSerif Regular"/>
          <w:b/>
          <w:i/>
          <w:sz w:val="20"/>
          <w:szCs w:val="20"/>
          <w:lang w:val="mk-MK"/>
        </w:rPr>
        <w:tab/>
      </w:r>
      <w:r w:rsidRPr="00324786">
        <w:rPr>
          <w:rFonts w:ascii="StobiSerif Regular" w:hAnsi="StobiSerif Regular"/>
          <w:b/>
          <w:i/>
          <w:sz w:val="20"/>
          <w:szCs w:val="20"/>
        </w:rPr>
        <w:t xml:space="preserve"> СОВЕТ НА ОПШТИНА ПРОБИШТИП</w:t>
      </w:r>
    </w:p>
    <w:p w:rsidR="004F0837" w:rsidRPr="00324786" w:rsidRDefault="004F0837"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11.07.2014година</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C126ED">
        <w:rPr>
          <w:rFonts w:ascii="StobiSerif Regular" w:hAnsi="StobiSerif Regular"/>
          <w:b/>
          <w:i/>
          <w:sz w:val="20"/>
          <w:szCs w:val="20"/>
          <w:lang w:val="mk-MK"/>
        </w:rPr>
        <w:tab/>
      </w:r>
      <w:r w:rsidRPr="00324786">
        <w:rPr>
          <w:rFonts w:ascii="StobiSerif Regular" w:hAnsi="StobiSerif Regular"/>
          <w:b/>
          <w:i/>
          <w:sz w:val="20"/>
          <w:szCs w:val="20"/>
        </w:rPr>
        <w:t xml:space="preserve"> </w:t>
      </w:r>
      <w:r w:rsidR="00C126ED">
        <w:rPr>
          <w:rFonts w:ascii="StobiSerif Regular" w:hAnsi="StobiSerif Regular"/>
          <w:b/>
          <w:i/>
          <w:sz w:val="20"/>
          <w:szCs w:val="20"/>
          <w:lang w:val="mk-MK"/>
        </w:rPr>
        <w:t xml:space="preserve">   </w:t>
      </w:r>
      <w:r w:rsidRPr="00324786">
        <w:rPr>
          <w:rFonts w:ascii="StobiSerif Regular" w:hAnsi="StobiSerif Regular"/>
          <w:b/>
          <w:i/>
          <w:sz w:val="20"/>
          <w:szCs w:val="20"/>
        </w:rPr>
        <w:t>ПРЕТСЕДАТЕЛ,</w:t>
      </w:r>
    </w:p>
    <w:p w:rsidR="004F0837" w:rsidRPr="00C126ED" w:rsidRDefault="004F0837" w:rsidP="00C126ED">
      <w:pPr>
        <w:pBdr>
          <w:bottom w:val="single" w:sz="12" w:space="1" w:color="auto"/>
        </w:pBdr>
        <w:ind w:left="-993" w:right="-1039" w:firstLine="426"/>
        <w:jc w:val="both"/>
        <w:rPr>
          <w:rFonts w:ascii="StobiSerif Regular" w:hAnsi="StobiSerif Regular"/>
          <w:b/>
          <w:i/>
          <w:sz w:val="20"/>
          <w:szCs w:val="20"/>
          <w:lang w:val="mk-MK"/>
        </w:rPr>
      </w:pPr>
      <w:proofErr w:type="gramStart"/>
      <w:r w:rsidRPr="00324786">
        <w:rPr>
          <w:rFonts w:ascii="StobiSerif Regular" w:hAnsi="StobiSerif Regular"/>
          <w:b/>
          <w:i/>
          <w:sz w:val="20"/>
          <w:szCs w:val="20"/>
        </w:rPr>
        <w:t>ПРОБИШТИП</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00C126ED">
        <w:rPr>
          <w:rFonts w:ascii="StobiSerif Regular" w:hAnsi="StobiSerif Regular"/>
          <w:b/>
          <w:i/>
          <w:sz w:val="20"/>
          <w:szCs w:val="20"/>
          <w:lang w:val="mk-MK"/>
        </w:rPr>
        <w:t xml:space="preserve">          </w:t>
      </w:r>
      <w:r w:rsidRPr="00324786">
        <w:rPr>
          <w:rFonts w:ascii="StobiSerif Regular" w:hAnsi="StobiSerif Regular"/>
          <w:b/>
          <w:i/>
          <w:sz w:val="20"/>
          <w:szCs w:val="20"/>
        </w:rPr>
        <w:t>Ранко Давитков</w:t>
      </w:r>
      <w:r w:rsidR="00C126ED">
        <w:rPr>
          <w:rFonts w:ascii="StobiSerif Regular" w:hAnsi="StobiSerif Regular"/>
          <w:b/>
          <w:i/>
          <w:sz w:val="20"/>
          <w:szCs w:val="20"/>
          <w:lang w:val="mk-MK"/>
        </w:rPr>
        <w:t xml:space="preserve"> с.р.</w:t>
      </w:r>
      <w:proofErr w:type="gramEnd"/>
    </w:p>
    <w:p w:rsidR="00D62D4C" w:rsidRPr="00C126ED" w:rsidRDefault="00D62D4C" w:rsidP="00C126ED">
      <w:pPr>
        <w:ind w:left="-993" w:right="-1039" w:firstLine="426"/>
        <w:jc w:val="both"/>
        <w:rPr>
          <w:rFonts w:ascii="StobiSerif Regular" w:hAnsi="StobiSerif Regular"/>
          <w:sz w:val="20"/>
          <w:szCs w:val="20"/>
          <w:lang w:val="mk-MK"/>
        </w:rPr>
      </w:pPr>
      <w:r w:rsidRPr="00324786">
        <w:rPr>
          <w:rFonts w:ascii="StobiSerif Regular" w:hAnsi="StobiSerif Regular"/>
          <w:sz w:val="20"/>
          <w:szCs w:val="20"/>
        </w:rPr>
        <w:t>Врз  основа на член 36 став 1 точка 15 од Законот за локалната самоуправа (Службен Весник на РМ бр.5/2002) и член 21 став 1 точка 43 од Статутот на општина Пробиштип (Службен Гласник на општина Пробиштип бр.4/2005) Советот на општина Пробиштип на седницата одржана на ден 11.07.2014година ја донесе следната:</w:t>
      </w:r>
    </w:p>
    <w:p w:rsidR="0057038D" w:rsidRDefault="0057038D" w:rsidP="00324786">
      <w:pPr>
        <w:ind w:left="-993" w:right="-1039" w:firstLine="426"/>
        <w:jc w:val="center"/>
        <w:rPr>
          <w:rFonts w:ascii="StobiSerif Regular" w:hAnsi="StobiSerif Regular"/>
          <w:b/>
          <w:i/>
          <w:sz w:val="20"/>
          <w:szCs w:val="20"/>
          <w:lang w:val="mk-MK"/>
        </w:rPr>
      </w:pPr>
    </w:p>
    <w:p w:rsidR="00DB38E0" w:rsidRDefault="00DB38E0" w:rsidP="00324786">
      <w:pPr>
        <w:ind w:left="-993" w:right="-1039" w:firstLine="426"/>
        <w:jc w:val="center"/>
        <w:rPr>
          <w:rFonts w:ascii="StobiSerif Regular" w:hAnsi="StobiSerif Regular"/>
          <w:b/>
          <w:i/>
          <w:sz w:val="20"/>
          <w:szCs w:val="20"/>
          <w:lang w:val="mk-MK"/>
        </w:rPr>
      </w:pPr>
    </w:p>
    <w:p w:rsidR="0057038D" w:rsidRPr="00C261B6" w:rsidRDefault="0057038D" w:rsidP="0057038D">
      <w:pPr>
        <w:pStyle w:val="ListParagraph"/>
        <w:pBdr>
          <w:bottom w:val="single" w:sz="12" w:space="1" w:color="auto"/>
        </w:pBdr>
        <w:ind w:left="-567" w:right="-1039"/>
        <w:jc w:val="both"/>
        <w:rPr>
          <w:b/>
          <w:lang w:val="mk-MK"/>
        </w:rPr>
      </w:pPr>
      <w:r w:rsidRPr="000478E2">
        <w:rPr>
          <w:b/>
          <w:i/>
        </w:rPr>
        <w:lastRenderedPageBreak/>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Бр.21</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C261B6">
        <w:rPr>
          <w:rStyle w:val="PageNumber"/>
          <w:b/>
          <w:lang w:val="mk-MK"/>
        </w:rPr>
        <w:t>4</w:t>
      </w:r>
    </w:p>
    <w:p w:rsidR="00DB38E0" w:rsidRDefault="00DB38E0" w:rsidP="00DB38E0">
      <w:pPr>
        <w:ind w:left="-993" w:right="-1039" w:firstLine="426"/>
        <w:jc w:val="center"/>
        <w:rPr>
          <w:rFonts w:ascii="StobiSerif Regular" w:hAnsi="StobiSerif Regular"/>
          <w:b/>
          <w:i/>
          <w:sz w:val="20"/>
          <w:szCs w:val="20"/>
          <w:lang w:val="mk-MK"/>
        </w:rPr>
      </w:pPr>
    </w:p>
    <w:p w:rsidR="0057038D" w:rsidRPr="00DB38E0" w:rsidRDefault="00DB38E0" w:rsidP="00DB38E0">
      <w:pPr>
        <w:ind w:left="-993" w:right="-1039" w:firstLine="426"/>
        <w:jc w:val="center"/>
        <w:rPr>
          <w:rFonts w:ascii="StobiSerif Regular" w:hAnsi="StobiSerif Regular"/>
          <w:b/>
          <w:i/>
          <w:sz w:val="20"/>
          <w:szCs w:val="20"/>
          <w:lang w:val="mk-MK"/>
        </w:rPr>
      </w:pPr>
      <w:r w:rsidRPr="00324786">
        <w:rPr>
          <w:rFonts w:ascii="StobiSerif Regular" w:hAnsi="StobiSerif Regular"/>
          <w:b/>
          <w:i/>
          <w:sz w:val="20"/>
          <w:szCs w:val="20"/>
        </w:rPr>
        <w:t>О Д Л У К А</w:t>
      </w:r>
    </w:p>
    <w:p w:rsidR="00D62D4C" w:rsidRPr="00324786" w:rsidRDefault="00D62D4C" w:rsidP="00324786">
      <w:pPr>
        <w:ind w:left="-993" w:right="-1039" w:firstLine="426"/>
        <w:jc w:val="center"/>
        <w:rPr>
          <w:rFonts w:ascii="StobiSerif Regular" w:hAnsi="StobiSerif Regular"/>
          <w:b/>
          <w:i/>
          <w:sz w:val="20"/>
          <w:szCs w:val="20"/>
        </w:rPr>
      </w:pPr>
      <w:r w:rsidRPr="00324786">
        <w:rPr>
          <w:rFonts w:ascii="StobiSerif Regular" w:hAnsi="StobiSerif Regular"/>
          <w:b/>
          <w:i/>
          <w:sz w:val="20"/>
          <w:szCs w:val="20"/>
        </w:rPr>
        <w:t>За утврдување надоместок за издавање простор и издавање на тезги по повод одржување на манифестацијата „Бели ноќи 2014</w:t>
      </w:r>
      <w:proofErr w:type="gramStart"/>
      <w:r w:rsidRPr="00324786">
        <w:rPr>
          <w:rFonts w:ascii="StobiSerif Regular" w:hAnsi="StobiSerif Regular"/>
          <w:b/>
          <w:i/>
          <w:sz w:val="20"/>
          <w:szCs w:val="20"/>
        </w:rPr>
        <w:t>“ Пробиштип</w:t>
      </w:r>
      <w:proofErr w:type="gramEnd"/>
    </w:p>
    <w:p w:rsidR="00D62D4C" w:rsidRPr="00324786" w:rsidRDefault="00D62D4C" w:rsidP="00324786">
      <w:pPr>
        <w:ind w:left="-993" w:right="-1039" w:firstLine="426"/>
        <w:jc w:val="center"/>
        <w:rPr>
          <w:rFonts w:ascii="StobiSerif Regular" w:hAnsi="StobiSerif Regular"/>
          <w:b/>
          <w:i/>
          <w:sz w:val="20"/>
          <w:szCs w:val="20"/>
        </w:rPr>
      </w:pPr>
    </w:p>
    <w:p w:rsidR="00D62D4C" w:rsidRPr="00324786" w:rsidRDefault="00D62D4C"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1</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t xml:space="preserve"> Согласно Програмата за одбележување на празници, манифестации и настани во општина Пробиштип за 2014година бр.07-1413/17 од 29.11.2013година (Службен Гласник на општина Пробиштип бр.11/2013) се утврдува дека манифестацијата „Бели ноќи 2014“ Пробиштип ќе се одржи во деновите 26, 27 и 28 Јули 2014година на локацијата на Градскиот пазар во Пробиштип.</w:t>
      </w:r>
    </w:p>
    <w:p w:rsidR="00D62D4C" w:rsidRPr="00324786" w:rsidRDefault="00D62D4C" w:rsidP="00324786">
      <w:pPr>
        <w:ind w:left="-993" w:right="-1039" w:firstLine="426"/>
        <w:rPr>
          <w:rFonts w:ascii="StobiSerif Regular" w:hAnsi="StobiSerif Regular"/>
          <w:sz w:val="20"/>
          <w:szCs w:val="20"/>
        </w:rPr>
      </w:pPr>
    </w:p>
    <w:p w:rsidR="00D62D4C" w:rsidRPr="00324786" w:rsidRDefault="00D62D4C"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2</w:t>
      </w:r>
    </w:p>
    <w:p w:rsidR="00D62D4C" w:rsidRPr="00C126ED" w:rsidRDefault="00D62D4C" w:rsidP="00C126ED">
      <w:pPr>
        <w:ind w:left="-993" w:right="-1039" w:firstLine="426"/>
        <w:jc w:val="both"/>
        <w:rPr>
          <w:rFonts w:ascii="StobiSerif Regular" w:hAnsi="StobiSerif Regular"/>
          <w:sz w:val="20"/>
          <w:szCs w:val="20"/>
          <w:lang w:val="mk-MK"/>
        </w:rPr>
      </w:pPr>
      <w:r w:rsidRPr="00324786">
        <w:rPr>
          <w:rFonts w:ascii="StobiSerif Regular" w:hAnsi="StobiSerif Regular"/>
          <w:sz w:val="20"/>
          <w:szCs w:val="20"/>
        </w:rPr>
        <w:t>За одржување на оваа манифестација  од страна на општина Пробиштип предвидени се 11 локации за поставување на угостителска опрема секоја во површина до најмногу 80м2  и тезги кои веќе се поставени во пазарот за продажба на сувенири, рачни ракотворби, грицки, крофни, а се забранува продажба на алкохолни и безалкохолни пијалоци и храна.</w:t>
      </w:r>
    </w:p>
    <w:p w:rsidR="00D62D4C" w:rsidRPr="00324786" w:rsidRDefault="00D62D4C"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3</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 xml:space="preserve">Цените се фиксни и за закуп на една </w:t>
      </w:r>
      <w:proofErr w:type="gramStart"/>
      <w:r w:rsidRPr="00324786">
        <w:rPr>
          <w:rFonts w:ascii="StobiSerif Regular" w:hAnsi="StobiSerif Regular"/>
          <w:sz w:val="20"/>
          <w:szCs w:val="20"/>
        </w:rPr>
        <w:t>локација  ќе</w:t>
      </w:r>
      <w:proofErr w:type="gramEnd"/>
      <w:r w:rsidRPr="00324786">
        <w:rPr>
          <w:rFonts w:ascii="StobiSerif Regular" w:hAnsi="StobiSerif Regular"/>
          <w:sz w:val="20"/>
          <w:szCs w:val="20"/>
        </w:rPr>
        <w:t xml:space="preserve"> изнесува 15.000,оо денари, а цената за закуп на тезга ќе изнесува 500,оо денари за сите три дена. </w:t>
      </w:r>
    </w:p>
    <w:p w:rsidR="00D62D4C" w:rsidRPr="00324786" w:rsidRDefault="00D62D4C" w:rsidP="00324786">
      <w:pPr>
        <w:ind w:left="-993" w:right="-1039" w:firstLine="426"/>
        <w:jc w:val="both"/>
        <w:rPr>
          <w:rFonts w:ascii="StobiSerif Regular" w:hAnsi="StobiSerif Regular"/>
          <w:sz w:val="20"/>
          <w:szCs w:val="20"/>
        </w:rPr>
      </w:pPr>
      <w:proofErr w:type="gramStart"/>
      <w:r w:rsidRPr="00324786">
        <w:rPr>
          <w:rFonts w:ascii="StobiSerif Regular" w:hAnsi="StobiSerif Regular"/>
          <w:sz w:val="20"/>
          <w:szCs w:val="20"/>
        </w:rPr>
        <w:t>Во цената ќе бидат вкалкулирани трошоците за струја и за закуп на простор.</w:t>
      </w:r>
      <w:proofErr w:type="gramEnd"/>
    </w:p>
    <w:p w:rsidR="00C126ED" w:rsidRDefault="00C126ED" w:rsidP="00324786">
      <w:pPr>
        <w:ind w:left="-993" w:right="-1039" w:firstLine="426"/>
        <w:jc w:val="center"/>
        <w:rPr>
          <w:rFonts w:ascii="StobiSerif Regular" w:hAnsi="StobiSerif Regular"/>
          <w:sz w:val="20"/>
          <w:szCs w:val="20"/>
          <w:lang w:val="mk-MK"/>
        </w:rPr>
      </w:pPr>
    </w:p>
    <w:p w:rsidR="00D62D4C" w:rsidRPr="00324786" w:rsidRDefault="00D62D4C"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4</w:t>
      </w:r>
    </w:p>
    <w:p w:rsidR="00D62D4C" w:rsidRPr="00324786" w:rsidRDefault="00D62D4C" w:rsidP="00324786">
      <w:pPr>
        <w:ind w:left="-993" w:right="-1039" w:firstLine="426"/>
        <w:rPr>
          <w:rFonts w:ascii="StobiSerif Regular" w:hAnsi="StobiSerif Regular"/>
          <w:sz w:val="20"/>
          <w:szCs w:val="20"/>
        </w:rPr>
      </w:pPr>
      <w:r w:rsidRPr="00324786">
        <w:rPr>
          <w:rFonts w:ascii="StobiSerif Regular" w:hAnsi="StobiSerif Regular"/>
          <w:sz w:val="20"/>
          <w:szCs w:val="20"/>
        </w:rPr>
        <w:tab/>
      </w:r>
      <w:proofErr w:type="gramStart"/>
      <w:r w:rsidRPr="00324786">
        <w:rPr>
          <w:rFonts w:ascii="StobiSerif Regular" w:hAnsi="StobiSerif Regular"/>
          <w:sz w:val="20"/>
          <w:szCs w:val="20"/>
        </w:rPr>
        <w:t>Начинот на издавање на локации и тезги ќе се изврши на заинтересираните лица, а по пат на ждребување ќе бидат распоредени локациите.</w:t>
      </w:r>
      <w:proofErr w:type="gramEnd"/>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 xml:space="preserve">Странките се </w:t>
      </w:r>
      <w:proofErr w:type="gramStart"/>
      <w:r w:rsidRPr="00324786">
        <w:rPr>
          <w:rFonts w:ascii="StobiSerif Regular" w:hAnsi="StobiSerif Regular"/>
          <w:sz w:val="20"/>
          <w:szCs w:val="20"/>
        </w:rPr>
        <w:t>обврзуваат  да</w:t>
      </w:r>
      <w:proofErr w:type="gramEnd"/>
      <w:r w:rsidRPr="00324786">
        <w:rPr>
          <w:rFonts w:ascii="StobiSerif Regular" w:hAnsi="StobiSerif Regular"/>
          <w:sz w:val="20"/>
          <w:szCs w:val="20"/>
        </w:rPr>
        <w:t xml:space="preserve"> склучат договор со кој поблиску ќе ги уредат меѓусебните права и обврски.</w:t>
      </w:r>
    </w:p>
    <w:p w:rsidR="00C126ED" w:rsidRDefault="00C126ED" w:rsidP="00324786">
      <w:pPr>
        <w:ind w:left="-993" w:right="-1039" w:firstLine="426"/>
        <w:jc w:val="center"/>
        <w:rPr>
          <w:rFonts w:ascii="StobiSerif Regular" w:hAnsi="StobiSerif Regular"/>
          <w:sz w:val="20"/>
          <w:szCs w:val="20"/>
          <w:lang w:val="mk-MK"/>
        </w:rPr>
      </w:pPr>
    </w:p>
    <w:p w:rsidR="00D62D4C" w:rsidRPr="00324786" w:rsidRDefault="00D62D4C"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5</w:t>
      </w:r>
    </w:p>
    <w:p w:rsidR="00D62D4C" w:rsidRPr="00C126ED" w:rsidRDefault="00D62D4C" w:rsidP="00C126ED">
      <w:pPr>
        <w:ind w:left="-993" w:right="-1039" w:firstLine="426"/>
        <w:jc w:val="both"/>
        <w:rPr>
          <w:rFonts w:ascii="StobiSerif Regular" w:hAnsi="StobiSerif Regular"/>
          <w:sz w:val="20"/>
          <w:szCs w:val="20"/>
          <w:lang w:val="mk-MK"/>
        </w:rPr>
      </w:pPr>
      <w:r w:rsidRPr="00324786">
        <w:rPr>
          <w:rFonts w:ascii="StobiSerif Regular" w:hAnsi="StobiSerif Regular"/>
          <w:sz w:val="20"/>
          <w:szCs w:val="20"/>
        </w:rPr>
        <w:tab/>
        <w:t>Средствата собрани од издавање на локации и тезги за време на одржувањето на манифестацијата „Бели ноќи 2014“ Пробиштип се приход на општина Пробиштип и истите ќе бидат искористени строго наменски согласно Програмата за одбележување на празници, манифестации и настани во општина Пробиштип за 2014година бр.07-1413/17 од 29.11.2013година.</w:t>
      </w:r>
    </w:p>
    <w:p w:rsidR="00D62D4C" w:rsidRPr="00324786" w:rsidRDefault="00D62D4C"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6</w:t>
      </w:r>
    </w:p>
    <w:p w:rsidR="00D62D4C" w:rsidRPr="00324786" w:rsidRDefault="00D62D4C" w:rsidP="00324786">
      <w:pPr>
        <w:ind w:left="-993" w:right="-1039" w:firstLine="426"/>
        <w:jc w:val="both"/>
        <w:rPr>
          <w:rFonts w:ascii="StobiSerif Regular" w:hAnsi="StobiSerif Regular"/>
          <w:sz w:val="20"/>
          <w:szCs w:val="20"/>
        </w:rPr>
      </w:pPr>
      <w:proofErr w:type="gramStart"/>
      <w:r w:rsidRPr="00324786">
        <w:rPr>
          <w:rFonts w:ascii="StobiSerif Regular" w:hAnsi="StobiSerif Regular"/>
          <w:sz w:val="20"/>
          <w:szCs w:val="20"/>
        </w:rPr>
        <w:t>Оваа одлука стапува во сила со донесувањето, а ќе се објави во Службен Гласник на општина Пробиштип.</w:t>
      </w:r>
      <w:proofErr w:type="gramEnd"/>
    </w:p>
    <w:p w:rsidR="00D62D4C" w:rsidRPr="00324786" w:rsidRDefault="00D62D4C" w:rsidP="00324786">
      <w:pPr>
        <w:ind w:left="-993" w:right="-1039" w:firstLine="426"/>
        <w:jc w:val="both"/>
        <w:rPr>
          <w:rFonts w:ascii="StobiSerif Regular" w:hAnsi="StobiSerif Regular"/>
          <w:sz w:val="20"/>
          <w:szCs w:val="20"/>
        </w:rPr>
      </w:pP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Број 07-890/5</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C126ED">
        <w:rPr>
          <w:rFonts w:ascii="StobiSerif Regular" w:hAnsi="StobiSerif Regular"/>
          <w:b/>
          <w:i/>
          <w:sz w:val="20"/>
          <w:szCs w:val="20"/>
          <w:lang w:val="mk-MK"/>
        </w:rPr>
        <w:tab/>
      </w:r>
      <w:r w:rsidRPr="00324786">
        <w:rPr>
          <w:rFonts w:ascii="StobiSerif Regular" w:hAnsi="StobiSerif Regular"/>
          <w:b/>
          <w:i/>
          <w:sz w:val="20"/>
          <w:szCs w:val="20"/>
        </w:rPr>
        <w:t xml:space="preserve"> СОВЕТ НА ОПШТИНА ПРОБИШТИП</w:t>
      </w: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11.07.2014година</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C126ED">
        <w:rPr>
          <w:rFonts w:ascii="StobiSerif Regular" w:hAnsi="StobiSerif Regular"/>
          <w:b/>
          <w:i/>
          <w:sz w:val="20"/>
          <w:szCs w:val="20"/>
          <w:lang w:val="mk-MK"/>
        </w:rPr>
        <w:tab/>
      </w:r>
      <w:r w:rsidRPr="00324786">
        <w:rPr>
          <w:rFonts w:ascii="StobiSerif Regular" w:hAnsi="StobiSerif Regular"/>
          <w:b/>
          <w:i/>
          <w:sz w:val="20"/>
          <w:szCs w:val="20"/>
        </w:rPr>
        <w:t xml:space="preserve"> ПРЕТСЕДАТЕЛ,</w:t>
      </w:r>
    </w:p>
    <w:p w:rsidR="00D62D4C" w:rsidRPr="00C126ED" w:rsidRDefault="00D62D4C" w:rsidP="00C126ED">
      <w:pPr>
        <w:pBdr>
          <w:bottom w:val="single" w:sz="12" w:space="1" w:color="auto"/>
        </w:pBdr>
        <w:ind w:left="-993" w:right="-1039" w:firstLine="426"/>
        <w:jc w:val="both"/>
        <w:rPr>
          <w:rFonts w:ascii="StobiSerif Regular" w:hAnsi="StobiSerif Regular"/>
          <w:b/>
          <w:i/>
          <w:sz w:val="20"/>
          <w:szCs w:val="20"/>
          <w:lang w:val="mk-MK"/>
        </w:rPr>
      </w:pPr>
      <w:proofErr w:type="gramStart"/>
      <w:r w:rsidRPr="00324786">
        <w:rPr>
          <w:rFonts w:ascii="StobiSerif Regular" w:hAnsi="StobiSerif Regular"/>
          <w:b/>
          <w:i/>
          <w:sz w:val="20"/>
          <w:szCs w:val="20"/>
        </w:rPr>
        <w:t>ПРОБИШТИП</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00C126ED">
        <w:rPr>
          <w:rFonts w:ascii="StobiSerif Regular" w:hAnsi="StobiSerif Regular"/>
          <w:b/>
          <w:i/>
          <w:sz w:val="20"/>
          <w:szCs w:val="20"/>
          <w:lang w:val="mk-MK"/>
        </w:rPr>
        <w:t xml:space="preserve">         </w:t>
      </w:r>
      <w:r w:rsidRPr="00324786">
        <w:rPr>
          <w:rFonts w:ascii="StobiSerif Regular" w:hAnsi="StobiSerif Regular"/>
          <w:b/>
          <w:i/>
          <w:sz w:val="20"/>
          <w:szCs w:val="20"/>
        </w:rPr>
        <w:t>Ранко Давитков</w:t>
      </w:r>
      <w:r w:rsidR="00C126ED">
        <w:rPr>
          <w:rFonts w:ascii="StobiSerif Regular" w:hAnsi="StobiSerif Regular"/>
          <w:b/>
          <w:i/>
          <w:sz w:val="20"/>
          <w:szCs w:val="20"/>
          <w:lang w:val="mk-MK"/>
        </w:rPr>
        <w:t xml:space="preserve"> с.р.</w:t>
      </w:r>
      <w:proofErr w:type="gramEnd"/>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 xml:space="preserve">Врз основа на член 36 став 1 точка 1 а во врска со член 22 став 1 точка 4 од Законот за локалната самоуправа (Службен Весник на РМ бр.5/2002) и член 21 став 1 точка 10 од Статутот на општина Пробиштип (Службен Гласник на општина Пробиштип бр.4/2005), Советот на општина Пробиштип на седницата одржана на ден 11.07.2014година ја донесе следната: </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p>
    <w:p w:rsidR="00D62D4C" w:rsidRPr="00324786" w:rsidRDefault="00D62D4C" w:rsidP="00324786">
      <w:pPr>
        <w:ind w:left="-993" w:right="-1039" w:firstLine="426"/>
        <w:jc w:val="center"/>
        <w:rPr>
          <w:rFonts w:ascii="StobiSerif Regular" w:hAnsi="StobiSerif Regular"/>
          <w:b/>
          <w:i/>
          <w:sz w:val="20"/>
          <w:szCs w:val="20"/>
        </w:rPr>
      </w:pPr>
      <w:r w:rsidRPr="00324786">
        <w:rPr>
          <w:rFonts w:ascii="StobiSerif Regular" w:hAnsi="StobiSerif Regular"/>
          <w:b/>
          <w:i/>
          <w:sz w:val="20"/>
          <w:szCs w:val="20"/>
        </w:rPr>
        <w:t>О Д Л У К А</w:t>
      </w:r>
    </w:p>
    <w:p w:rsidR="00D62D4C" w:rsidRPr="00324786" w:rsidRDefault="00D62D4C" w:rsidP="00324786">
      <w:pPr>
        <w:ind w:left="-993" w:right="-1039" w:firstLine="426"/>
        <w:jc w:val="center"/>
        <w:rPr>
          <w:rFonts w:ascii="StobiSerif Regular" w:hAnsi="StobiSerif Regular"/>
          <w:b/>
          <w:i/>
          <w:sz w:val="20"/>
          <w:szCs w:val="20"/>
        </w:rPr>
      </w:pPr>
      <w:r w:rsidRPr="00324786">
        <w:rPr>
          <w:rFonts w:ascii="StobiSerif Regular" w:hAnsi="StobiSerif Regular"/>
          <w:b/>
          <w:i/>
          <w:sz w:val="20"/>
          <w:szCs w:val="20"/>
        </w:rPr>
        <w:t>За утврдување на режимот на сообракајот на</w:t>
      </w:r>
    </w:p>
    <w:p w:rsidR="00D62D4C" w:rsidRPr="00324786" w:rsidRDefault="00D62D4C" w:rsidP="00324786">
      <w:pPr>
        <w:ind w:left="-993" w:right="-1039" w:firstLine="426"/>
        <w:jc w:val="center"/>
        <w:rPr>
          <w:rFonts w:ascii="StobiSerif Regular" w:hAnsi="StobiSerif Regular"/>
          <w:b/>
          <w:i/>
          <w:sz w:val="20"/>
          <w:szCs w:val="20"/>
        </w:rPr>
      </w:pPr>
      <w:r w:rsidRPr="00324786">
        <w:rPr>
          <w:rFonts w:ascii="StobiSerif Regular" w:hAnsi="StobiSerif Regular"/>
          <w:b/>
          <w:i/>
          <w:sz w:val="20"/>
          <w:szCs w:val="20"/>
        </w:rPr>
        <w:t>Улиците во Пробиштип за време на одржување на</w:t>
      </w:r>
    </w:p>
    <w:p w:rsidR="00D62D4C" w:rsidRPr="00324786" w:rsidRDefault="00D62D4C" w:rsidP="00324786">
      <w:pPr>
        <w:ind w:left="-993" w:right="-1039" w:firstLine="426"/>
        <w:jc w:val="center"/>
        <w:rPr>
          <w:rFonts w:ascii="StobiSerif Regular" w:hAnsi="StobiSerif Regular"/>
          <w:b/>
          <w:i/>
          <w:sz w:val="20"/>
          <w:szCs w:val="20"/>
        </w:rPr>
      </w:pPr>
      <w:r w:rsidRPr="00324786">
        <w:rPr>
          <w:rFonts w:ascii="StobiSerif Regular" w:hAnsi="StobiSerif Regular"/>
          <w:b/>
          <w:i/>
          <w:sz w:val="20"/>
          <w:szCs w:val="20"/>
        </w:rPr>
        <w:t>„АКВА ПАРК ФЕСТ</w:t>
      </w:r>
      <w:proofErr w:type="gramStart"/>
      <w:r w:rsidRPr="00324786">
        <w:rPr>
          <w:rFonts w:ascii="StobiSerif Regular" w:hAnsi="StobiSerif Regular"/>
          <w:b/>
          <w:i/>
          <w:sz w:val="20"/>
          <w:szCs w:val="20"/>
        </w:rPr>
        <w:t>“ Пробиштип</w:t>
      </w:r>
      <w:proofErr w:type="gramEnd"/>
      <w:r w:rsidRPr="00324786">
        <w:rPr>
          <w:rFonts w:ascii="StobiSerif Regular" w:hAnsi="StobiSerif Regular"/>
          <w:b/>
          <w:i/>
          <w:sz w:val="20"/>
          <w:szCs w:val="20"/>
        </w:rPr>
        <w:t xml:space="preserve"> 2014година</w:t>
      </w:r>
    </w:p>
    <w:p w:rsidR="00D62D4C" w:rsidRPr="00324786" w:rsidRDefault="00D62D4C" w:rsidP="00324786">
      <w:pPr>
        <w:ind w:left="-993" w:right="-1039" w:firstLine="426"/>
        <w:jc w:val="center"/>
        <w:rPr>
          <w:rFonts w:ascii="StobiSerif Regular" w:hAnsi="StobiSerif Regular"/>
          <w:sz w:val="20"/>
          <w:szCs w:val="20"/>
        </w:rPr>
      </w:pPr>
    </w:p>
    <w:p w:rsidR="00D62D4C" w:rsidRPr="00324786" w:rsidRDefault="00D62D4C"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1</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t>Со оваа одлука се утврдува режимот на сообраќајот на улиците во Пробиштип за време на одржување на „АКВА ПАРК ФЕСТ“ во Пробиштип , во деновите 28 и 29 Август  2014 година.</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r>
      <w:proofErr w:type="gramStart"/>
      <w:r w:rsidRPr="00324786">
        <w:rPr>
          <w:rFonts w:ascii="StobiSerif Regular" w:hAnsi="StobiSerif Regular"/>
          <w:sz w:val="20"/>
          <w:szCs w:val="20"/>
        </w:rPr>
        <w:t>Утврдениот режим на сообраќајот ќе важи само за деновите утврдени во став 1 од овој член.</w:t>
      </w:r>
      <w:proofErr w:type="gramEnd"/>
    </w:p>
    <w:p w:rsidR="00C126ED" w:rsidRDefault="00C126ED" w:rsidP="00324786">
      <w:pPr>
        <w:ind w:left="-993" w:right="-1039" w:firstLine="426"/>
        <w:jc w:val="center"/>
        <w:rPr>
          <w:rFonts w:ascii="StobiSerif Regular" w:hAnsi="StobiSerif Regular"/>
          <w:sz w:val="20"/>
          <w:szCs w:val="20"/>
          <w:lang w:val="mk-MK"/>
        </w:rPr>
      </w:pPr>
    </w:p>
    <w:p w:rsidR="00D62D4C" w:rsidRPr="00324786" w:rsidRDefault="00D62D4C"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2</w:t>
      </w:r>
    </w:p>
    <w:p w:rsidR="00C126ED" w:rsidRPr="00DB38E0" w:rsidRDefault="00D62D4C" w:rsidP="00DB38E0">
      <w:pPr>
        <w:ind w:left="-993" w:right="-1039" w:firstLine="426"/>
        <w:jc w:val="both"/>
        <w:rPr>
          <w:rFonts w:ascii="StobiSerif Regular" w:hAnsi="StobiSerif Regular"/>
          <w:sz w:val="20"/>
          <w:szCs w:val="20"/>
          <w:lang w:val="mk-MK"/>
        </w:rPr>
      </w:pPr>
      <w:r w:rsidRPr="00324786">
        <w:rPr>
          <w:rFonts w:ascii="StobiSerif Regular" w:hAnsi="StobiSerif Regular"/>
          <w:sz w:val="20"/>
          <w:szCs w:val="20"/>
        </w:rPr>
        <w:t>Се менува режимот на сообраќајот на улицата „3 Април</w:t>
      </w:r>
      <w:proofErr w:type="gramStart"/>
      <w:r w:rsidRPr="00324786">
        <w:rPr>
          <w:rFonts w:ascii="StobiSerif Regular" w:hAnsi="StobiSerif Regular"/>
          <w:sz w:val="20"/>
          <w:szCs w:val="20"/>
        </w:rPr>
        <w:t>“  и</w:t>
      </w:r>
      <w:proofErr w:type="gramEnd"/>
      <w:r w:rsidRPr="00324786">
        <w:rPr>
          <w:rFonts w:ascii="StobiSerif Regular" w:hAnsi="StobiSerif Regular"/>
          <w:sz w:val="20"/>
          <w:szCs w:val="20"/>
        </w:rPr>
        <w:t xml:space="preserve"> се утврдува целосно затварање на улицата за моторни возила во делот од крстосувањето со ул.„Плавица</w:t>
      </w:r>
      <w:proofErr w:type="gramStart"/>
      <w:r w:rsidRPr="00324786">
        <w:rPr>
          <w:rFonts w:ascii="StobiSerif Regular" w:hAnsi="StobiSerif Regular"/>
          <w:sz w:val="20"/>
          <w:szCs w:val="20"/>
        </w:rPr>
        <w:t>“ до</w:t>
      </w:r>
      <w:proofErr w:type="gramEnd"/>
      <w:r w:rsidRPr="00324786">
        <w:rPr>
          <w:rFonts w:ascii="StobiSerif Regular" w:hAnsi="StobiSerif Regular"/>
          <w:sz w:val="20"/>
          <w:szCs w:val="20"/>
        </w:rPr>
        <w:t xml:space="preserve"> крстосувањето со ул.„</w:t>
      </w:r>
      <w:proofErr w:type="gramStart"/>
      <w:r w:rsidRPr="00324786">
        <w:rPr>
          <w:rFonts w:ascii="StobiSerif Regular" w:hAnsi="StobiSerif Regular"/>
          <w:sz w:val="20"/>
          <w:szCs w:val="20"/>
        </w:rPr>
        <w:t>Скопска“.</w:t>
      </w:r>
      <w:proofErr w:type="gramEnd"/>
    </w:p>
    <w:p w:rsidR="0057038D" w:rsidRPr="004A4B26" w:rsidRDefault="0057038D" w:rsidP="0057038D">
      <w:pPr>
        <w:pStyle w:val="ListParagraph"/>
        <w:pBdr>
          <w:bottom w:val="single" w:sz="12" w:space="1" w:color="auto"/>
        </w:pBdr>
        <w:ind w:left="-567" w:right="-1039"/>
        <w:jc w:val="both"/>
        <w:rPr>
          <w:b/>
          <w:lang w:val="mk-MK"/>
        </w:rPr>
      </w:pPr>
      <w:r w:rsidRPr="000478E2">
        <w:rPr>
          <w:b/>
          <w:i/>
        </w:rPr>
        <w:lastRenderedPageBreak/>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Бр.21</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4A4B26">
        <w:rPr>
          <w:rStyle w:val="PageNumber"/>
          <w:b/>
          <w:lang w:val="mk-MK"/>
        </w:rPr>
        <w:t>5</w:t>
      </w:r>
    </w:p>
    <w:p w:rsidR="0057038D" w:rsidRDefault="0057038D" w:rsidP="00324786">
      <w:pPr>
        <w:ind w:left="-993" w:right="-1039" w:firstLine="426"/>
        <w:jc w:val="center"/>
        <w:rPr>
          <w:rFonts w:ascii="StobiSerif Regular" w:hAnsi="StobiSerif Regular"/>
          <w:sz w:val="20"/>
          <w:szCs w:val="20"/>
          <w:lang w:val="mk-MK"/>
        </w:rPr>
      </w:pPr>
    </w:p>
    <w:p w:rsidR="00D62D4C" w:rsidRPr="00324786" w:rsidRDefault="00D62D4C"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3</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t>Се забранува движење на моторни возила на приклучниот патот од ул</w:t>
      </w:r>
      <w:proofErr w:type="gramStart"/>
      <w:r w:rsidRPr="00324786">
        <w:rPr>
          <w:rFonts w:ascii="StobiSerif Regular" w:hAnsi="StobiSerif Regular"/>
          <w:sz w:val="20"/>
          <w:szCs w:val="20"/>
        </w:rPr>
        <w:t>.„</w:t>
      </w:r>
      <w:proofErr w:type="gramEnd"/>
      <w:r w:rsidRPr="00324786">
        <w:rPr>
          <w:rFonts w:ascii="StobiSerif Regular" w:hAnsi="StobiSerif Regular"/>
          <w:sz w:val="20"/>
          <w:szCs w:val="20"/>
        </w:rPr>
        <w:t>Доне Божинов</w:t>
      </w:r>
      <w:proofErr w:type="gramStart"/>
      <w:r w:rsidRPr="00324786">
        <w:rPr>
          <w:rFonts w:ascii="StobiSerif Regular" w:hAnsi="StobiSerif Regular"/>
          <w:sz w:val="20"/>
          <w:szCs w:val="20"/>
        </w:rPr>
        <w:t>“ кај</w:t>
      </w:r>
      <w:proofErr w:type="gramEnd"/>
      <w:r w:rsidRPr="00324786">
        <w:rPr>
          <w:rFonts w:ascii="StobiSerif Regular" w:hAnsi="StobiSerif Regular"/>
          <w:sz w:val="20"/>
          <w:szCs w:val="20"/>
        </w:rPr>
        <w:t xml:space="preserve"> спомен паркот Братство –Единство до влезот на Аква паркот, освен за потребите на организаторот и за пешачка патека.</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 xml:space="preserve">  За време одржување на манифестацијата „АКВА ПАРК ФЕСТ</w:t>
      </w:r>
      <w:proofErr w:type="gramStart"/>
      <w:r w:rsidRPr="00324786">
        <w:rPr>
          <w:rFonts w:ascii="StobiSerif Regular" w:hAnsi="StobiSerif Regular"/>
          <w:sz w:val="20"/>
          <w:szCs w:val="20"/>
        </w:rPr>
        <w:t>“ Пробиштип</w:t>
      </w:r>
      <w:proofErr w:type="gramEnd"/>
      <w:r w:rsidRPr="00324786">
        <w:rPr>
          <w:rFonts w:ascii="StobiSerif Regular" w:hAnsi="StobiSerif Regular"/>
          <w:sz w:val="20"/>
          <w:szCs w:val="20"/>
        </w:rPr>
        <w:t xml:space="preserve"> 2014година како Паркинг простор се определуваат помошното фудбалско игралиште, градскиот пазар и просторот под фудбалскиот стадион во Пробиштип.</w:t>
      </w:r>
    </w:p>
    <w:p w:rsidR="00D62D4C" w:rsidRPr="00324786" w:rsidRDefault="00D62D4C"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4</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r>
      <w:proofErr w:type="gramStart"/>
      <w:r w:rsidRPr="00324786">
        <w:rPr>
          <w:rFonts w:ascii="StobiSerif Regular" w:hAnsi="StobiSerif Regular"/>
          <w:sz w:val="20"/>
          <w:szCs w:val="20"/>
        </w:rPr>
        <w:t>Одлуката стапува во сила со донесувањето, а ќе се објави во Службен Гласник на општина Пробиштип.</w:t>
      </w:r>
      <w:proofErr w:type="gramEnd"/>
    </w:p>
    <w:p w:rsidR="00D62D4C" w:rsidRPr="00324786" w:rsidRDefault="00D62D4C" w:rsidP="006F5B87">
      <w:pPr>
        <w:ind w:right="-1039"/>
        <w:jc w:val="both"/>
        <w:rPr>
          <w:rFonts w:ascii="StobiSerif Regular" w:hAnsi="StobiSerif Regular"/>
          <w:sz w:val="20"/>
          <w:szCs w:val="20"/>
        </w:rPr>
      </w:pP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Број 07-890/6</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6F5B87">
        <w:rPr>
          <w:rFonts w:ascii="StobiSerif Regular" w:hAnsi="StobiSerif Regular"/>
          <w:b/>
          <w:i/>
          <w:sz w:val="20"/>
          <w:szCs w:val="20"/>
          <w:lang w:val="mk-MK"/>
        </w:rPr>
        <w:tab/>
      </w:r>
      <w:r w:rsidRPr="00324786">
        <w:rPr>
          <w:rFonts w:ascii="StobiSerif Regular" w:hAnsi="StobiSerif Regular"/>
          <w:b/>
          <w:i/>
          <w:sz w:val="20"/>
          <w:szCs w:val="20"/>
        </w:rPr>
        <w:t>СОВЕТ НА ОПШТИНА ПРОБИШТИП</w:t>
      </w: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11.07.2014година</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6F5B87">
        <w:rPr>
          <w:rFonts w:ascii="StobiSerif Regular" w:hAnsi="StobiSerif Regular"/>
          <w:b/>
          <w:i/>
          <w:sz w:val="20"/>
          <w:szCs w:val="20"/>
          <w:lang w:val="mk-MK"/>
        </w:rPr>
        <w:tab/>
        <w:t xml:space="preserve">    </w:t>
      </w:r>
      <w:r w:rsidRPr="00324786">
        <w:rPr>
          <w:rFonts w:ascii="StobiSerif Regular" w:hAnsi="StobiSerif Regular"/>
          <w:b/>
          <w:i/>
          <w:sz w:val="20"/>
          <w:szCs w:val="20"/>
        </w:rPr>
        <w:t>ПРЕТСЕДАТЕЛ,</w:t>
      </w:r>
    </w:p>
    <w:p w:rsidR="00D62D4C" w:rsidRPr="006F5B87" w:rsidRDefault="00D62D4C" w:rsidP="006F5B87">
      <w:pPr>
        <w:pBdr>
          <w:bottom w:val="single" w:sz="12" w:space="1" w:color="auto"/>
        </w:pBdr>
        <w:ind w:left="-993" w:right="-1039" w:firstLine="426"/>
        <w:jc w:val="both"/>
        <w:rPr>
          <w:rFonts w:ascii="StobiSerif Regular" w:hAnsi="StobiSerif Regular"/>
          <w:b/>
          <w:i/>
          <w:sz w:val="20"/>
          <w:szCs w:val="20"/>
          <w:lang w:val="mk-MK"/>
        </w:rPr>
      </w:pPr>
      <w:proofErr w:type="gramStart"/>
      <w:r w:rsidRPr="00324786">
        <w:rPr>
          <w:rFonts w:ascii="StobiSerif Regular" w:hAnsi="StobiSerif Regular"/>
          <w:b/>
          <w:i/>
          <w:sz w:val="20"/>
          <w:szCs w:val="20"/>
        </w:rPr>
        <w:t>ПРОБИШТИП</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006F5B87">
        <w:rPr>
          <w:rFonts w:ascii="StobiSerif Regular" w:hAnsi="StobiSerif Regular"/>
          <w:b/>
          <w:i/>
          <w:sz w:val="20"/>
          <w:szCs w:val="20"/>
          <w:lang w:val="mk-MK"/>
        </w:rPr>
        <w:t xml:space="preserve">            </w:t>
      </w:r>
      <w:r w:rsidRPr="00324786">
        <w:rPr>
          <w:rFonts w:ascii="StobiSerif Regular" w:hAnsi="StobiSerif Regular"/>
          <w:b/>
          <w:i/>
          <w:sz w:val="20"/>
          <w:szCs w:val="20"/>
        </w:rPr>
        <w:t>Ранко Давитков</w:t>
      </w:r>
      <w:r w:rsidR="006F5B87">
        <w:rPr>
          <w:rFonts w:ascii="StobiSerif Regular" w:hAnsi="StobiSerif Regular"/>
          <w:b/>
          <w:i/>
          <w:sz w:val="20"/>
          <w:szCs w:val="20"/>
          <w:lang w:val="mk-MK"/>
        </w:rPr>
        <w:t xml:space="preserve"> с.р.</w:t>
      </w:r>
      <w:proofErr w:type="gramEnd"/>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Врз основа на член 36 став 1 точка 1 од Законот за локалната самоуправа (Службен Весник на РМ бр.5/2002) и член 23 став 3 од Законот за угостителската дејност (Службен Весник на РМ бр. 62/04, 89/08, 115/10, 53/11, 141/12, 164/13 и 187/13) а во врска со Одлуката за подршка на манифестацијата Аква парк фестивал Пробиштип бр. 07-820/4 од 30.06.2014 година (Службен Гласник на општина Пробиштип бр.20/2014)</w:t>
      </w:r>
      <w:proofErr w:type="gramStart"/>
      <w:r w:rsidRPr="00324786">
        <w:rPr>
          <w:rFonts w:ascii="StobiSerif Regular" w:hAnsi="StobiSerif Regular"/>
          <w:sz w:val="20"/>
          <w:szCs w:val="20"/>
        </w:rPr>
        <w:t>,  Советот</w:t>
      </w:r>
      <w:proofErr w:type="gramEnd"/>
      <w:r w:rsidRPr="00324786">
        <w:rPr>
          <w:rFonts w:ascii="StobiSerif Regular" w:hAnsi="StobiSerif Regular"/>
          <w:sz w:val="20"/>
          <w:szCs w:val="20"/>
        </w:rPr>
        <w:t xml:space="preserve"> на општина Пробиштип на седницата одржана на ден 11.07.2014година ја донесе следната: </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p>
    <w:p w:rsidR="00D62D4C" w:rsidRPr="00324786" w:rsidRDefault="00D62D4C" w:rsidP="00324786">
      <w:pPr>
        <w:ind w:left="-993" w:right="-1039" w:firstLine="426"/>
        <w:jc w:val="both"/>
        <w:rPr>
          <w:rFonts w:ascii="StobiSerif Regular" w:hAnsi="StobiSerif Regular"/>
          <w:sz w:val="20"/>
          <w:szCs w:val="20"/>
        </w:rPr>
      </w:pPr>
    </w:p>
    <w:p w:rsidR="00D62D4C" w:rsidRPr="00324786" w:rsidRDefault="00D62D4C" w:rsidP="006F5B87">
      <w:pPr>
        <w:ind w:left="-993" w:right="-1039" w:firstLine="426"/>
        <w:jc w:val="center"/>
        <w:rPr>
          <w:rFonts w:ascii="StobiSerif Regular" w:hAnsi="StobiSerif Regular"/>
          <w:b/>
          <w:i/>
          <w:sz w:val="20"/>
          <w:szCs w:val="20"/>
        </w:rPr>
      </w:pPr>
      <w:r w:rsidRPr="00324786">
        <w:rPr>
          <w:rFonts w:ascii="StobiSerif Regular" w:hAnsi="StobiSerif Regular"/>
          <w:b/>
          <w:i/>
          <w:sz w:val="20"/>
          <w:szCs w:val="20"/>
        </w:rPr>
        <w:t>О Д Л У К А</w:t>
      </w:r>
    </w:p>
    <w:p w:rsidR="00D62D4C" w:rsidRPr="00324786" w:rsidRDefault="00D62D4C" w:rsidP="00324786">
      <w:pPr>
        <w:ind w:left="-993" w:right="-1039" w:firstLine="426"/>
        <w:jc w:val="center"/>
        <w:rPr>
          <w:rFonts w:ascii="StobiSerif Regular" w:hAnsi="StobiSerif Regular"/>
          <w:b/>
          <w:i/>
          <w:sz w:val="20"/>
          <w:szCs w:val="20"/>
        </w:rPr>
      </w:pPr>
      <w:r w:rsidRPr="00324786">
        <w:rPr>
          <w:rFonts w:ascii="StobiSerif Regular" w:hAnsi="StobiSerif Regular"/>
          <w:b/>
          <w:i/>
          <w:sz w:val="20"/>
          <w:szCs w:val="20"/>
        </w:rPr>
        <w:t>За продолжување на работното време на угостителските објекти</w:t>
      </w:r>
    </w:p>
    <w:p w:rsidR="00D62D4C" w:rsidRPr="00324786" w:rsidRDefault="00D62D4C" w:rsidP="00324786">
      <w:pPr>
        <w:ind w:left="-993" w:right="-1039" w:firstLine="426"/>
        <w:jc w:val="center"/>
        <w:rPr>
          <w:rFonts w:ascii="StobiSerif Regular" w:hAnsi="StobiSerif Regular"/>
          <w:b/>
          <w:i/>
          <w:sz w:val="20"/>
          <w:szCs w:val="20"/>
        </w:rPr>
      </w:pPr>
      <w:proofErr w:type="gramStart"/>
      <w:r w:rsidRPr="00324786">
        <w:rPr>
          <w:rFonts w:ascii="StobiSerif Regular" w:hAnsi="StobiSerif Regular"/>
          <w:b/>
          <w:i/>
          <w:sz w:val="20"/>
          <w:szCs w:val="20"/>
        </w:rPr>
        <w:t>во</w:t>
      </w:r>
      <w:proofErr w:type="gramEnd"/>
      <w:r w:rsidRPr="00324786">
        <w:rPr>
          <w:rFonts w:ascii="StobiSerif Regular" w:hAnsi="StobiSerif Regular"/>
          <w:b/>
          <w:i/>
          <w:sz w:val="20"/>
          <w:szCs w:val="20"/>
        </w:rPr>
        <w:t xml:space="preserve"> општина Пробиштип за време на одржување на</w:t>
      </w:r>
    </w:p>
    <w:p w:rsidR="00D62D4C" w:rsidRPr="00324786" w:rsidRDefault="00D62D4C" w:rsidP="00324786">
      <w:pPr>
        <w:ind w:left="-993" w:right="-1039" w:firstLine="426"/>
        <w:jc w:val="center"/>
        <w:rPr>
          <w:rFonts w:ascii="StobiSerif Regular" w:hAnsi="StobiSerif Regular"/>
          <w:b/>
          <w:i/>
          <w:sz w:val="20"/>
          <w:szCs w:val="20"/>
        </w:rPr>
      </w:pPr>
      <w:r w:rsidRPr="00324786">
        <w:rPr>
          <w:rFonts w:ascii="StobiSerif Regular" w:hAnsi="StobiSerif Regular"/>
          <w:b/>
          <w:i/>
          <w:sz w:val="20"/>
          <w:szCs w:val="20"/>
        </w:rPr>
        <w:t>„АКВА ПАРК ФЕСТ</w:t>
      </w:r>
      <w:proofErr w:type="gramStart"/>
      <w:r w:rsidRPr="00324786">
        <w:rPr>
          <w:rFonts w:ascii="StobiSerif Regular" w:hAnsi="StobiSerif Regular"/>
          <w:b/>
          <w:i/>
          <w:sz w:val="20"/>
          <w:szCs w:val="20"/>
        </w:rPr>
        <w:t>“ Пробиштип</w:t>
      </w:r>
      <w:proofErr w:type="gramEnd"/>
      <w:r w:rsidRPr="00324786">
        <w:rPr>
          <w:rFonts w:ascii="StobiSerif Regular" w:hAnsi="StobiSerif Regular"/>
          <w:b/>
          <w:i/>
          <w:sz w:val="20"/>
          <w:szCs w:val="20"/>
        </w:rPr>
        <w:t xml:space="preserve"> 2014година</w:t>
      </w:r>
    </w:p>
    <w:p w:rsidR="00D62D4C" w:rsidRPr="006F5B87" w:rsidRDefault="00D62D4C" w:rsidP="006F5B87">
      <w:pPr>
        <w:ind w:right="-1039"/>
        <w:jc w:val="both"/>
        <w:rPr>
          <w:rFonts w:ascii="StobiSerif Regular" w:hAnsi="StobiSerif Regular"/>
          <w:sz w:val="20"/>
          <w:szCs w:val="20"/>
          <w:lang w:val="mk-MK"/>
        </w:rPr>
      </w:pPr>
    </w:p>
    <w:p w:rsidR="00D62D4C" w:rsidRPr="00324786" w:rsidRDefault="00D62D4C" w:rsidP="006F5B87">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1</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t xml:space="preserve">Со оваа одлука се продолжува работното време на сите угостителски објекти во општина Пробиштип за време на одржување на „АКВА ПАРК ФЕСТ “ Пробиштип 2014година во деновите 28 и 29 Август 2014 година за најмногу 2 (два) часа од утврденото работно време согласно Законот за угостителска дејност. </w:t>
      </w:r>
    </w:p>
    <w:p w:rsidR="00D62D4C" w:rsidRPr="00324786" w:rsidRDefault="00D62D4C" w:rsidP="00324786">
      <w:pPr>
        <w:ind w:left="-993" w:right="-1039" w:firstLine="426"/>
        <w:jc w:val="both"/>
        <w:rPr>
          <w:rFonts w:ascii="StobiSerif Regular" w:hAnsi="StobiSerif Regular"/>
          <w:sz w:val="20"/>
          <w:szCs w:val="20"/>
        </w:rPr>
      </w:pPr>
    </w:p>
    <w:p w:rsidR="00D62D4C" w:rsidRPr="00324786" w:rsidRDefault="00D62D4C" w:rsidP="006F5B87">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2</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r>
      <w:proofErr w:type="gramStart"/>
      <w:r w:rsidRPr="00324786">
        <w:rPr>
          <w:rFonts w:ascii="StobiSerif Regular" w:hAnsi="StobiSerif Regular"/>
          <w:sz w:val="20"/>
          <w:szCs w:val="20"/>
        </w:rPr>
        <w:t>Одлуката стапува во сила со донесувањето, а ќе се објави во Службен Гласник на општина Пробиштип.</w:t>
      </w:r>
      <w:proofErr w:type="gramEnd"/>
      <w:r w:rsidRPr="00324786">
        <w:rPr>
          <w:rFonts w:ascii="StobiSerif Regular" w:hAnsi="StobiSerif Regular"/>
          <w:sz w:val="20"/>
          <w:szCs w:val="20"/>
        </w:rPr>
        <w:t xml:space="preserve"> </w:t>
      </w:r>
    </w:p>
    <w:p w:rsidR="00D62D4C" w:rsidRPr="00324786" w:rsidRDefault="00D62D4C" w:rsidP="006F5B87">
      <w:pPr>
        <w:ind w:right="-1039"/>
        <w:jc w:val="both"/>
        <w:rPr>
          <w:rFonts w:ascii="StobiSerif Regular" w:hAnsi="StobiSerif Regular"/>
          <w:sz w:val="20"/>
          <w:szCs w:val="20"/>
        </w:rPr>
      </w:pP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Број 07-890/7</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r>
      <w:r w:rsidR="006F5B87">
        <w:rPr>
          <w:rFonts w:ascii="StobiSerif Regular" w:hAnsi="StobiSerif Regular"/>
          <w:b/>
          <w:i/>
          <w:sz w:val="20"/>
          <w:szCs w:val="20"/>
          <w:lang w:val="mk-MK"/>
        </w:rPr>
        <w:tab/>
      </w:r>
      <w:r w:rsidRPr="00324786">
        <w:rPr>
          <w:rFonts w:ascii="StobiSerif Regular" w:hAnsi="StobiSerif Regular"/>
          <w:b/>
          <w:i/>
          <w:sz w:val="20"/>
          <w:szCs w:val="20"/>
        </w:rPr>
        <w:t xml:space="preserve">  СОВЕТ НА ОПШТИНА ПРОБИШТИП</w:t>
      </w: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11.07.2014година</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6F5B87">
        <w:rPr>
          <w:rFonts w:ascii="StobiSerif Regular" w:hAnsi="StobiSerif Regular"/>
          <w:b/>
          <w:i/>
          <w:sz w:val="20"/>
          <w:szCs w:val="20"/>
          <w:lang w:val="mk-MK"/>
        </w:rPr>
        <w:t xml:space="preserve">            </w:t>
      </w:r>
      <w:r w:rsidRPr="00324786">
        <w:rPr>
          <w:rFonts w:ascii="StobiSerif Regular" w:hAnsi="StobiSerif Regular"/>
          <w:b/>
          <w:i/>
          <w:sz w:val="20"/>
          <w:szCs w:val="20"/>
        </w:rPr>
        <w:t xml:space="preserve"> ПРЕТСЕДАТЕЛ,</w:t>
      </w:r>
    </w:p>
    <w:p w:rsidR="00D62D4C" w:rsidRPr="00A81976" w:rsidRDefault="00D62D4C" w:rsidP="00A81976">
      <w:pPr>
        <w:pBdr>
          <w:bottom w:val="single" w:sz="12" w:space="1" w:color="auto"/>
        </w:pBdr>
        <w:ind w:left="-993" w:right="-1039" w:firstLine="426"/>
        <w:jc w:val="both"/>
        <w:rPr>
          <w:rFonts w:ascii="StobiSerif Regular" w:hAnsi="StobiSerif Regular"/>
          <w:b/>
          <w:i/>
          <w:sz w:val="20"/>
          <w:szCs w:val="20"/>
          <w:lang w:val="mk-MK"/>
        </w:rPr>
      </w:pPr>
      <w:proofErr w:type="gramStart"/>
      <w:r w:rsidRPr="00324786">
        <w:rPr>
          <w:rFonts w:ascii="StobiSerif Regular" w:hAnsi="StobiSerif Regular"/>
          <w:b/>
          <w:i/>
          <w:sz w:val="20"/>
          <w:szCs w:val="20"/>
        </w:rPr>
        <w:t>ПРОБИШТИП</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006F5B87">
        <w:rPr>
          <w:rFonts w:ascii="StobiSerif Regular" w:hAnsi="StobiSerif Regular"/>
          <w:b/>
          <w:i/>
          <w:sz w:val="20"/>
          <w:szCs w:val="20"/>
          <w:lang w:val="mk-MK"/>
        </w:rPr>
        <w:tab/>
      </w:r>
      <w:r w:rsidRPr="00324786">
        <w:rPr>
          <w:rFonts w:ascii="StobiSerif Regular" w:hAnsi="StobiSerif Regular"/>
          <w:b/>
          <w:i/>
          <w:sz w:val="20"/>
          <w:szCs w:val="20"/>
        </w:rPr>
        <w:t>Ранко Давитков</w:t>
      </w:r>
      <w:r w:rsidR="006F5B87">
        <w:rPr>
          <w:rFonts w:ascii="StobiSerif Regular" w:hAnsi="StobiSerif Regular"/>
          <w:b/>
          <w:i/>
          <w:sz w:val="20"/>
          <w:szCs w:val="20"/>
          <w:lang w:val="mk-MK"/>
        </w:rPr>
        <w:t xml:space="preserve"> с.р.</w:t>
      </w:r>
      <w:proofErr w:type="gramEnd"/>
    </w:p>
    <w:p w:rsidR="00D62D4C" w:rsidRPr="00324786" w:rsidRDefault="00D62D4C" w:rsidP="00324786">
      <w:pPr>
        <w:ind w:left="-993" w:right="-1039" w:firstLine="426"/>
        <w:jc w:val="both"/>
        <w:rPr>
          <w:rFonts w:ascii="StobiSerif Regular" w:hAnsi="StobiSerif Regular"/>
          <w:sz w:val="20"/>
          <w:szCs w:val="20"/>
          <w:lang w:val="mk-MK"/>
        </w:rPr>
      </w:pPr>
      <w:r w:rsidRPr="00324786">
        <w:rPr>
          <w:rFonts w:ascii="StobiSerif Regular" w:hAnsi="StobiSerif Regular"/>
          <w:sz w:val="20"/>
          <w:szCs w:val="20"/>
          <w:lang w:val="mk-MK"/>
        </w:rPr>
        <w:t>Врз основа на член 36 став 1 точка 7 од Законот за локална самоуправа( Сл.Весник  на РМ бр.5/2002) и член 32 став 2 од Законот за финансирање на единиците на локалната самоуправа (Сл.Весник на РМ бр.61/2004</w:t>
      </w:r>
      <w:r w:rsidRPr="00324786">
        <w:rPr>
          <w:rFonts w:ascii="StobiSerif Regular" w:hAnsi="StobiSerif Regular"/>
          <w:sz w:val="20"/>
          <w:szCs w:val="20"/>
        </w:rPr>
        <w:t xml:space="preserve">, </w:t>
      </w:r>
      <w:r w:rsidRPr="00324786">
        <w:rPr>
          <w:rFonts w:ascii="StobiSerif Regular" w:hAnsi="StobiSerif Regular"/>
          <w:sz w:val="20"/>
          <w:szCs w:val="20"/>
          <w:lang w:val="mk-MK"/>
        </w:rPr>
        <w:t>96</w:t>
      </w:r>
      <w:r w:rsidRPr="00324786">
        <w:rPr>
          <w:rFonts w:ascii="StobiSerif Regular" w:hAnsi="StobiSerif Regular"/>
          <w:sz w:val="20"/>
          <w:szCs w:val="20"/>
        </w:rPr>
        <w:t>/04, 67/07</w:t>
      </w:r>
      <w:r w:rsidRPr="00324786">
        <w:rPr>
          <w:rFonts w:ascii="StobiSerif Regular" w:hAnsi="StobiSerif Regular"/>
          <w:sz w:val="20"/>
          <w:szCs w:val="20"/>
          <w:lang w:val="mk-MK"/>
        </w:rPr>
        <w:t>,</w:t>
      </w:r>
      <w:r w:rsidRPr="00324786">
        <w:rPr>
          <w:rFonts w:ascii="StobiSerif Regular" w:hAnsi="StobiSerif Regular"/>
          <w:sz w:val="20"/>
          <w:szCs w:val="20"/>
        </w:rPr>
        <w:t xml:space="preserve"> 156/09</w:t>
      </w:r>
      <w:r w:rsidRPr="00324786">
        <w:rPr>
          <w:rFonts w:ascii="StobiSerif Regular" w:hAnsi="StobiSerif Regular"/>
          <w:sz w:val="20"/>
          <w:szCs w:val="20"/>
          <w:lang w:val="mk-MK"/>
        </w:rPr>
        <w:t xml:space="preserve"> и 47/11</w:t>
      </w:r>
      <w:r w:rsidRPr="00324786">
        <w:rPr>
          <w:rFonts w:ascii="StobiSerif Regular" w:hAnsi="StobiSerif Regular"/>
          <w:sz w:val="20"/>
          <w:szCs w:val="20"/>
        </w:rPr>
        <w:t xml:space="preserve">) </w:t>
      </w:r>
      <w:r w:rsidRPr="00324786">
        <w:rPr>
          <w:rFonts w:ascii="StobiSerif Regular" w:hAnsi="StobiSerif Regular"/>
          <w:sz w:val="20"/>
          <w:szCs w:val="20"/>
          <w:lang w:val="mk-MK"/>
        </w:rPr>
        <w:t>Советот на општина Пробиштип на седницата одржана на ден 11.07.2014 година, ја донесе следната :</w:t>
      </w:r>
    </w:p>
    <w:p w:rsidR="00D62D4C" w:rsidRPr="00324786" w:rsidRDefault="00D62D4C" w:rsidP="00A81976">
      <w:pPr>
        <w:ind w:right="-1039"/>
        <w:jc w:val="both"/>
        <w:rPr>
          <w:rFonts w:ascii="StobiSerif Regular" w:hAnsi="StobiSerif Regular"/>
          <w:sz w:val="20"/>
          <w:szCs w:val="20"/>
          <w:lang w:val="mk-MK"/>
        </w:rPr>
      </w:pPr>
    </w:p>
    <w:p w:rsidR="00D62D4C" w:rsidRPr="00324786" w:rsidRDefault="00D62D4C" w:rsidP="00324786">
      <w:pPr>
        <w:ind w:left="-993" w:right="-1039" w:firstLine="426"/>
        <w:jc w:val="center"/>
        <w:rPr>
          <w:rFonts w:ascii="StobiSerif Regular" w:hAnsi="StobiSerif Regular"/>
          <w:b/>
          <w:i/>
          <w:sz w:val="20"/>
          <w:szCs w:val="20"/>
          <w:lang w:val="mk-MK"/>
        </w:rPr>
      </w:pPr>
      <w:r w:rsidRPr="00324786">
        <w:rPr>
          <w:rFonts w:ascii="StobiSerif Regular" w:hAnsi="StobiSerif Regular"/>
          <w:b/>
          <w:i/>
          <w:sz w:val="20"/>
          <w:szCs w:val="20"/>
          <w:lang w:val="mk-MK"/>
        </w:rPr>
        <w:t>О Д Л У К А</w:t>
      </w:r>
    </w:p>
    <w:p w:rsidR="00D62D4C" w:rsidRPr="00324786" w:rsidRDefault="00D62D4C" w:rsidP="00324786">
      <w:pPr>
        <w:ind w:left="-993" w:right="-1039" w:firstLine="426"/>
        <w:jc w:val="center"/>
        <w:rPr>
          <w:rFonts w:ascii="StobiSerif Regular" w:hAnsi="StobiSerif Regular"/>
          <w:b/>
          <w:i/>
          <w:sz w:val="20"/>
          <w:szCs w:val="20"/>
          <w:lang w:val="mk-MK"/>
        </w:rPr>
      </w:pPr>
      <w:r w:rsidRPr="00324786">
        <w:rPr>
          <w:rFonts w:ascii="StobiSerif Regular" w:hAnsi="StobiSerif Regular"/>
          <w:b/>
          <w:i/>
          <w:sz w:val="20"/>
          <w:szCs w:val="20"/>
          <w:lang w:val="mk-MK"/>
        </w:rPr>
        <w:t>За усвојување на кварталниот извештај за извршување на Буџетот на општина Пробиштип за периодот од 01.01.2014година до 30.0</w:t>
      </w:r>
      <w:r w:rsidRPr="00324786">
        <w:rPr>
          <w:rFonts w:ascii="StobiSerif Regular" w:hAnsi="StobiSerif Regular"/>
          <w:b/>
          <w:i/>
          <w:sz w:val="20"/>
          <w:szCs w:val="20"/>
        </w:rPr>
        <w:t>6</w:t>
      </w:r>
      <w:r w:rsidRPr="00324786">
        <w:rPr>
          <w:rFonts w:ascii="StobiSerif Regular" w:hAnsi="StobiSerif Regular"/>
          <w:b/>
          <w:i/>
          <w:sz w:val="20"/>
          <w:szCs w:val="20"/>
          <w:lang w:val="mk-MK"/>
        </w:rPr>
        <w:t>.2014година</w:t>
      </w:r>
    </w:p>
    <w:p w:rsidR="00D62D4C" w:rsidRPr="00A81976" w:rsidRDefault="00D62D4C" w:rsidP="00A81976">
      <w:pPr>
        <w:ind w:right="-1039"/>
        <w:rPr>
          <w:rFonts w:ascii="StobiSerif Regular" w:hAnsi="StobiSerif Regular"/>
          <w:sz w:val="20"/>
          <w:szCs w:val="20"/>
          <w:lang w:val="mk-MK"/>
        </w:rPr>
      </w:pPr>
    </w:p>
    <w:p w:rsidR="00D62D4C" w:rsidRPr="00324786" w:rsidRDefault="00D62D4C" w:rsidP="00324786">
      <w:pPr>
        <w:ind w:left="-993" w:right="-1039" w:firstLine="426"/>
        <w:jc w:val="center"/>
        <w:rPr>
          <w:rFonts w:ascii="StobiSerif Regular" w:hAnsi="StobiSerif Regular"/>
          <w:sz w:val="20"/>
          <w:szCs w:val="20"/>
          <w:lang w:val="mk-MK"/>
        </w:rPr>
      </w:pPr>
      <w:r w:rsidRPr="00324786">
        <w:rPr>
          <w:rFonts w:ascii="StobiSerif Regular" w:hAnsi="StobiSerif Regular"/>
          <w:sz w:val="20"/>
          <w:szCs w:val="20"/>
          <w:lang w:val="mk-MK"/>
        </w:rPr>
        <w:t>Член 1</w:t>
      </w:r>
    </w:p>
    <w:p w:rsidR="00D62D4C" w:rsidRPr="00324786" w:rsidRDefault="00D62D4C" w:rsidP="00A81976">
      <w:pPr>
        <w:ind w:left="-993" w:right="-1039" w:firstLine="426"/>
        <w:jc w:val="both"/>
        <w:rPr>
          <w:rFonts w:ascii="StobiSerif Regular" w:hAnsi="StobiSerif Regular"/>
          <w:sz w:val="20"/>
          <w:szCs w:val="20"/>
          <w:lang w:val="mk-MK"/>
        </w:rPr>
      </w:pPr>
      <w:r w:rsidRPr="00324786">
        <w:rPr>
          <w:rFonts w:ascii="StobiSerif Regular" w:hAnsi="StobiSerif Regular"/>
          <w:sz w:val="20"/>
          <w:szCs w:val="20"/>
          <w:lang w:val="mk-MK"/>
        </w:rPr>
        <w:tab/>
        <w:t>Се усвојува Кварталниот извештај за извршување на Буџетот на општина Пробиштип за периодот од 01.01.2014година до 30.0</w:t>
      </w:r>
      <w:r w:rsidRPr="00324786">
        <w:rPr>
          <w:rFonts w:ascii="StobiSerif Regular" w:hAnsi="StobiSerif Regular"/>
          <w:sz w:val="20"/>
          <w:szCs w:val="20"/>
        </w:rPr>
        <w:t>6</w:t>
      </w:r>
      <w:r w:rsidRPr="00324786">
        <w:rPr>
          <w:rFonts w:ascii="StobiSerif Regular" w:hAnsi="StobiSerif Regular"/>
          <w:sz w:val="20"/>
          <w:szCs w:val="20"/>
          <w:lang w:val="mk-MK"/>
        </w:rPr>
        <w:t>.2014година.</w:t>
      </w:r>
    </w:p>
    <w:p w:rsidR="00D62D4C" w:rsidRPr="00324786" w:rsidRDefault="00D62D4C" w:rsidP="00324786">
      <w:pPr>
        <w:ind w:left="-993" w:right="-1039" w:firstLine="426"/>
        <w:jc w:val="center"/>
        <w:rPr>
          <w:rFonts w:ascii="StobiSerif Regular" w:hAnsi="StobiSerif Regular"/>
          <w:sz w:val="20"/>
          <w:szCs w:val="20"/>
          <w:lang w:val="mk-MK"/>
        </w:rPr>
      </w:pPr>
      <w:r w:rsidRPr="00324786">
        <w:rPr>
          <w:rFonts w:ascii="StobiSerif Regular" w:hAnsi="StobiSerif Regular"/>
          <w:sz w:val="20"/>
          <w:szCs w:val="20"/>
          <w:lang w:val="mk-MK"/>
        </w:rPr>
        <w:t>Член 2</w:t>
      </w:r>
    </w:p>
    <w:p w:rsidR="00D62D4C" w:rsidRPr="00324786" w:rsidRDefault="00D62D4C" w:rsidP="00324786">
      <w:pPr>
        <w:ind w:left="-993" w:right="-1039" w:firstLine="426"/>
        <w:jc w:val="both"/>
        <w:rPr>
          <w:rFonts w:ascii="StobiSerif Regular" w:hAnsi="StobiSerif Regular"/>
          <w:sz w:val="20"/>
          <w:szCs w:val="20"/>
          <w:lang w:val="mk-MK"/>
        </w:rPr>
      </w:pPr>
      <w:r w:rsidRPr="00324786">
        <w:rPr>
          <w:rFonts w:ascii="StobiSerif Regular" w:hAnsi="StobiSerif Regular"/>
          <w:sz w:val="20"/>
          <w:szCs w:val="20"/>
          <w:lang w:val="mk-MK"/>
        </w:rPr>
        <w:tab/>
        <w:t>Планираните и остварени приходи односно извршените расходи по видови се искажани во билансот на приходите и расходите и тоа како што следува во дадените прилози.</w:t>
      </w:r>
    </w:p>
    <w:p w:rsidR="00D62D4C" w:rsidRPr="00324786" w:rsidRDefault="00D62D4C" w:rsidP="00324786">
      <w:pPr>
        <w:ind w:left="-993" w:right="-1039" w:firstLine="426"/>
        <w:jc w:val="both"/>
        <w:rPr>
          <w:rFonts w:ascii="StobiSerif Regular" w:hAnsi="StobiSerif Regular"/>
          <w:sz w:val="20"/>
          <w:szCs w:val="20"/>
          <w:lang w:val="mk-MK"/>
        </w:rPr>
      </w:pPr>
      <w:r w:rsidRPr="00324786">
        <w:rPr>
          <w:rFonts w:ascii="StobiSerif Regular" w:hAnsi="StobiSerif Regular"/>
          <w:sz w:val="20"/>
          <w:szCs w:val="20"/>
          <w:lang w:val="mk-MK"/>
        </w:rPr>
        <w:tab/>
      </w:r>
      <w:r w:rsidRPr="00324786">
        <w:rPr>
          <w:rFonts w:ascii="StobiSerif Regular" w:hAnsi="StobiSerif Regular"/>
          <w:sz w:val="20"/>
          <w:szCs w:val="20"/>
          <w:lang w:val="mk-MK"/>
        </w:rPr>
        <w:tab/>
      </w:r>
      <w:r w:rsidRPr="00324786">
        <w:rPr>
          <w:rFonts w:ascii="StobiSerif Regular" w:hAnsi="StobiSerif Regular"/>
          <w:sz w:val="20"/>
          <w:szCs w:val="20"/>
          <w:lang w:val="mk-MK"/>
        </w:rPr>
        <w:tab/>
      </w:r>
    </w:p>
    <w:p w:rsidR="0057038D" w:rsidRPr="00A8071E" w:rsidRDefault="0057038D" w:rsidP="0057038D">
      <w:pPr>
        <w:pStyle w:val="ListParagraph"/>
        <w:pBdr>
          <w:bottom w:val="single" w:sz="12" w:space="1" w:color="auto"/>
        </w:pBdr>
        <w:ind w:left="-567" w:right="-1039"/>
        <w:jc w:val="both"/>
        <w:rPr>
          <w:b/>
          <w:lang w:val="mk-MK"/>
        </w:rPr>
      </w:pPr>
      <w:r w:rsidRPr="000478E2">
        <w:rPr>
          <w:b/>
          <w:i/>
        </w:rPr>
        <w:lastRenderedPageBreak/>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Бр.21</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A8071E">
        <w:rPr>
          <w:rStyle w:val="PageNumber"/>
          <w:b/>
          <w:lang w:val="mk-MK"/>
        </w:rPr>
        <w:t>6</w:t>
      </w:r>
    </w:p>
    <w:p w:rsidR="0057038D" w:rsidRDefault="0057038D" w:rsidP="00324786">
      <w:pPr>
        <w:ind w:left="-993" w:right="-1039" w:firstLine="426"/>
        <w:jc w:val="center"/>
        <w:rPr>
          <w:rFonts w:ascii="StobiSerif Regular" w:hAnsi="StobiSerif Regular"/>
          <w:sz w:val="20"/>
          <w:szCs w:val="20"/>
          <w:lang w:val="mk-MK"/>
        </w:rPr>
      </w:pPr>
    </w:p>
    <w:p w:rsidR="00D62D4C" w:rsidRPr="00324786" w:rsidRDefault="00D62D4C" w:rsidP="00324786">
      <w:pPr>
        <w:ind w:left="-993" w:right="-1039" w:firstLine="426"/>
        <w:jc w:val="center"/>
        <w:rPr>
          <w:rFonts w:ascii="StobiSerif Regular" w:hAnsi="StobiSerif Regular"/>
          <w:sz w:val="20"/>
          <w:szCs w:val="20"/>
          <w:lang w:val="mk-MK"/>
        </w:rPr>
      </w:pPr>
      <w:r w:rsidRPr="00324786">
        <w:rPr>
          <w:rFonts w:ascii="StobiSerif Regular" w:hAnsi="StobiSerif Regular"/>
          <w:sz w:val="20"/>
          <w:szCs w:val="20"/>
          <w:lang w:val="mk-MK"/>
        </w:rPr>
        <w:t>Член 3</w:t>
      </w:r>
    </w:p>
    <w:p w:rsidR="00D62D4C" w:rsidRPr="00A81976" w:rsidRDefault="00D62D4C" w:rsidP="00A81976">
      <w:pPr>
        <w:ind w:left="-993" w:right="-1039" w:firstLine="426"/>
        <w:jc w:val="both"/>
        <w:rPr>
          <w:rFonts w:ascii="StobiSerif Regular" w:hAnsi="StobiSerif Regular"/>
          <w:sz w:val="20"/>
          <w:szCs w:val="20"/>
          <w:lang w:val="mk-MK"/>
        </w:rPr>
      </w:pPr>
      <w:r w:rsidRPr="00324786">
        <w:rPr>
          <w:rFonts w:ascii="StobiSerif Regular" w:hAnsi="StobiSerif Regular"/>
          <w:sz w:val="20"/>
          <w:szCs w:val="20"/>
          <w:lang w:val="mk-MK"/>
        </w:rPr>
        <w:tab/>
        <w:t>Одлуката стапува во сила осмиот ден од денот на објавувањето во Службен Гласник на општина Пробиштип.</w:t>
      </w: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Број 07-890/</w:t>
      </w:r>
      <w:r w:rsidRPr="00324786">
        <w:rPr>
          <w:rFonts w:ascii="StobiSerif Regular" w:hAnsi="StobiSerif Regular"/>
          <w:b/>
          <w:i/>
          <w:sz w:val="20"/>
          <w:szCs w:val="20"/>
          <w:lang w:val="mk-MK"/>
        </w:rPr>
        <w:t>8</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r>
      <w:r w:rsidR="00A81976">
        <w:rPr>
          <w:rFonts w:ascii="StobiSerif Regular" w:hAnsi="StobiSerif Regular"/>
          <w:b/>
          <w:i/>
          <w:sz w:val="20"/>
          <w:szCs w:val="20"/>
          <w:lang w:val="mk-MK"/>
        </w:rPr>
        <w:tab/>
      </w:r>
      <w:r w:rsidRPr="00324786">
        <w:rPr>
          <w:rFonts w:ascii="StobiSerif Regular" w:hAnsi="StobiSerif Regular"/>
          <w:b/>
          <w:i/>
          <w:sz w:val="20"/>
          <w:szCs w:val="20"/>
        </w:rPr>
        <w:t xml:space="preserve">  СОВЕТ НА ОПШТИНА ПРОБИШТИП</w:t>
      </w: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11.07.2014година</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A81976">
        <w:rPr>
          <w:rFonts w:ascii="StobiSerif Regular" w:hAnsi="StobiSerif Regular"/>
          <w:b/>
          <w:i/>
          <w:sz w:val="20"/>
          <w:szCs w:val="20"/>
          <w:lang w:val="mk-MK"/>
        </w:rPr>
        <w:tab/>
        <w:t xml:space="preserve">   </w:t>
      </w:r>
      <w:r w:rsidRPr="00324786">
        <w:rPr>
          <w:rFonts w:ascii="StobiSerif Regular" w:hAnsi="StobiSerif Regular"/>
          <w:b/>
          <w:i/>
          <w:sz w:val="20"/>
          <w:szCs w:val="20"/>
        </w:rPr>
        <w:t>ПРЕТСЕДАТЕЛ,</w:t>
      </w:r>
    </w:p>
    <w:p w:rsidR="00D62D4C" w:rsidRPr="00A81976" w:rsidRDefault="00D62D4C" w:rsidP="00A81976">
      <w:pPr>
        <w:pBdr>
          <w:bottom w:val="single" w:sz="12" w:space="1" w:color="auto"/>
        </w:pBdr>
        <w:ind w:left="-993" w:right="-1039" w:firstLine="426"/>
        <w:jc w:val="both"/>
        <w:rPr>
          <w:rFonts w:ascii="StobiSerif Regular" w:hAnsi="StobiSerif Regular"/>
          <w:b/>
          <w:i/>
          <w:sz w:val="20"/>
          <w:szCs w:val="20"/>
          <w:lang w:val="mk-MK"/>
        </w:rPr>
      </w:pPr>
      <w:proofErr w:type="gramStart"/>
      <w:r w:rsidRPr="00324786">
        <w:rPr>
          <w:rFonts w:ascii="StobiSerif Regular" w:hAnsi="StobiSerif Regular"/>
          <w:b/>
          <w:i/>
          <w:sz w:val="20"/>
          <w:szCs w:val="20"/>
        </w:rPr>
        <w:t>ПРОБИШТИП</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00A81976">
        <w:rPr>
          <w:rFonts w:ascii="StobiSerif Regular" w:hAnsi="StobiSerif Regular"/>
          <w:b/>
          <w:i/>
          <w:sz w:val="20"/>
          <w:szCs w:val="20"/>
          <w:lang w:val="mk-MK"/>
        </w:rPr>
        <w:tab/>
      </w:r>
      <w:r w:rsidRPr="00324786">
        <w:rPr>
          <w:rFonts w:ascii="StobiSerif Regular" w:hAnsi="StobiSerif Regular"/>
          <w:b/>
          <w:i/>
          <w:sz w:val="20"/>
          <w:szCs w:val="20"/>
        </w:rPr>
        <w:t>Ранко Давитков</w:t>
      </w:r>
      <w:r w:rsidR="00A81976">
        <w:rPr>
          <w:rFonts w:ascii="StobiSerif Regular" w:hAnsi="StobiSerif Regular"/>
          <w:b/>
          <w:i/>
          <w:sz w:val="20"/>
          <w:szCs w:val="20"/>
          <w:lang w:val="mk-MK"/>
        </w:rPr>
        <w:t xml:space="preserve"> с.р.</w:t>
      </w:r>
      <w:proofErr w:type="gramEnd"/>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 xml:space="preserve">Врз основа на член 36 став 1 точка 10 а во врска со член 66 од Законот за локалната самоуправа (Службен Весник на РМ бр.5/2002) и член 21 став 1 точка 32 од Статутот на општина Пробиштип (Службен Гласник на општина Пробиштип бр.4/2005), Советот на општина Пробиштип на седницата што се одржа на ден 11.07.2014година да ја донесе следната: </w:t>
      </w:r>
    </w:p>
    <w:p w:rsidR="00D62D4C" w:rsidRPr="00324786" w:rsidRDefault="00D62D4C" w:rsidP="00324786">
      <w:pPr>
        <w:ind w:left="-993" w:right="-1039" w:firstLine="426"/>
        <w:jc w:val="both"/>
        <w:rPr>
          <w:rFonts w:ascii="StobiSerif Regular" w:hAnsi="StobiSerif Regular"/>
          <w:sz w:val="20"/>
          <w:szCs w:val="20"/>
        </w:rPr>
      </w:pPr>
    </w:p>
    <w:p w:rsidR="00D62D4C" w:rsidRPr="00324786" w:rsidRDefault="00D62D4C" w:rsidP="00324786">
      <w:pPr>
        <w:ind w:left="-993" w:right="-1039" w:firstLine="426"/>
        <w:jc w:val="center"/>
        <w:rPr>
          <w:rFonts w:ascii="StobiSerif Regular" w:hAnsi="StobiSerif Regular"/>
          <w:b/>
          <w:i/>
          <w:sz w:val="20"/>
          <w:szCs w:val="20"/>
        </w:rPr>
      </w:pPr>
      <w:r w:rsidRPr="00324786">
        <w:rPr>
          <w:rFonts w:ascii="StobiSerif Regular" w:hAnsi="StobiSerif Regular"/>
          <w:b/>
          <w:i/>
          <w:sz w:val="20"/>
          <w:szCs w:val="20"/>
        </w:rPr>
        <w:t>О Д Л У К А</w:t>
      </w:r>
    </w:p>
    <w:p w:rsidR="00D62D4C" w:rsidRPr="00324786" w:rsidRDefault="00D62D4C" w:rsidP="00324786">
      <w:pPr>
        <w:ind w:left="-993" w:right="-1039" w:firstLine="426"/>
        <w:jc w:val="center"/>
        <w:rPr>
          <w:rFonts w:ascii="StobiSerif Regular" w:hAnsi="StobiSerif Regular"/>
          <w:b/>
          <w:i/>
          <w:sz w:val="20"/>
          <w:szCs w:val="20"/>
        </w:rPr>
      </w:pPr>
      <w:r w:rsidRPr="00324786">
        <w:rPr>
          <w:rFonts w:ascii="StobiSerif Regular" w:hAnsi="StobiSerif Regular"/>
          <w:b/>
          <w:i/>
          <w:sz w:val="20"/>
          <w:szCs w:val="20"/>
        </w:rPr>
        <w:t>За продажба на недвижен имот сопственост на општина Пробиштип</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p>
    <w:p w:rsidR="00D62D4C" w:rsidRPr="00324786" w:rsidRDefault="00D62D4C"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1</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t xml:space="preserve">Со оваа одлука се утврдува недвижниот имот-деловен </w:t>
      </w:r>
      <w:proofErr w:type="gramStart"/>
      <w:r w:rsidRPr="00324786">
        <w:rPr>
          <w:rFonts w:ascii="StobiSerif Regular" w:hAnsi="StobiSerif Regular"/>
          <w:sz w:val="20"/>
          <w:szCs w:val="20"/>
        </w:rPr>
        <w:t>простор  сопственост</w:t>
      </w:r>
      <w:proofErr w:type="gramEnd"/>
      <w:r w:rsidRPr="00324786">
        <w:rPr>
          <w:rFonts w:ascii="StobiSerif Regular" w:hAnsi="StobiSerif Regular"/>
          <w:sz w:val="20"/>
          <w:szCs w:val="20"/>
        </w:rPr>
        <w:t xml:space="preserve"> на  општина Пробиштип  кој ќе се отуѓува, начинот и постапката за негово отуѓување  како и продажната  вредноста на  истиот.</w:t>
      </w:r>
    </w:p>
    <w:p w:rsidR="00D62D4C" w:rsidRPr="00324786" w:rsidRDefault="00D62D4C" w:rsidP="00324786">
      <w:pPr>
        <w:ind w:left="-993" w:right="-1039" w:firstLine="426"/>
        <w:jc w:val="both"/>
        <w:rPr>
          <w:rFonts w:ascii="StobiSerif Regular" w:hAnsi="StobiSerif Regular"/>
          <w:sz w:val="20"/>
          <w:szCs w:val="20"/>
        </w:rPr>
      </w:pPr>
    </w:p>
    <w:p w:rsidR="00D62D4C" w:rsidRPr="00324786" w:rsidRDefault="00D62D4C"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2</w:t>
      </w:r>
    </w:p>
    <w:p w:rsidR="00D62D4C" w:rsidRPr="00324786" w:rsidRDefault="00D62D4C" w:rsidP="00324786">
      <w:pPr>
        <w:tabs>
          <w:tab w:val="left" w:pos="0"/>
        </w:tabs>
        <w:ind w:left="-993" w:right="-1039" w:firstLine="426"/>
        <w:jc w:val="both"/>
        <w:rPr>
          <w:sz w:val="20"/>
          <w:szCs w:val="20"/>
        </w:rPr>
      </w:pPr>
      <w:r w:rsidRPr="00324786">
        <w:rPr>
          <w:rFonts w:ascii="StobiSerif Regular" w:hAnsi="StobiSerif Regular"/>
          <w:sz w:val="20"/>
          <w:szCs w:val="20"/>
        </w:rPr>
        <w:tab/>
        <w:t xml:space="preserve">Ќе се врши отуѓување </w:t>
      </w:r>
      <w:proofErr w:type="gramStart"/>
      <w:r w:rsidRPr="00324786">
        <w:rPr>
          <w:rFonts w:ascii="StobiSerif Regular" w:hAnsi="StobiSerif Regular"/>
          <w:sz w:val="20"/>
          <w:szCs w:val="20"/>
        </w:rPr>
        <w:t xml:space="preserve">на  </w:t>
      </w:r>
      <w:r w:rsidRPr="00324786">
        <w:rPr>
          <w:rFonts w:ascii="StobiSerif Regular" w:hAnsi="StobiSerif Regular" w:cs="Arial"/>
          <w:sz w:val="20"/>
          <w:szCs w:val="20"/>
          <w:lang w:val="ru-RU"/>
        </w:rPr>
        <w:t>недвижни</w:t>
      </w:r>
      <w:proofErr w:type="gramEnd"/>
      <w:r w:rsidRPr="00324786">
        <w:rPr>
          <w:rFonts w:ascii="StobiSerif Regular" w:hAnsi="StobiSerif Regular" w:cs="Arial"/>
          <w:sz w:val="20"/>
          <w:szCs w:val="20"/>
          <w:lang w:val="ru-RU"/>
        </w:rPr>
        <w:t xml:space="preserve"> ствари</w:t>
      </w:r>
      <w:r w:rsidRPr="00324786">
        <w:rPr>
          <w:rFonts w:ascii="StobiSerif Regular" w:hAnsi="StobiSerif Regular" w:cs="Arial"/>
          <w:sz w:val="20"/>
          <w:szCs w:val="20"/>
        </w:rPr>
        <w:t>-објект</w:t>
      </w:r>
      <w:r w:rsidRPr="00324786">
        <w:rPr>
          <w:rFonts w:ascii="StobiSerif Regular" w:hAnsi="StobiSerif Regular"/>
          <w:sz w:val="20"/>
          <w:szCs w:val="20"/>
        </w:rPr>
        <w:t xml:space="preserve">  </w:t>
      </w:r>
      <w:r w:rsidRPr="00324786">
        <w:rPr>
          <w:rFonts w:ascii="StobiSerif Regular" w:hAnsi="StobiSerif Regular" w:cs="Arial"/>
          <w:sz w:val="20"/>
          <w:szCs w:val="20"/>
        </w:rPr>
        <w:t>кој се наоѓа на ул.Јаким Спиров бр.8</w:t>
      </w:r>
      <w:r w:rsidRPr="00324786">
        <w:rPr>
          <w:rFonts w:ascii="StobiSerif Regular" w:hAnsi="StobiSerif Regular" w:cs="Arial"/>
          <w:sz w:val="20"/>
          <w:szCs w:val="20"/>
          <w:lang w:val="ru-RU"/>
        </w:rPr>
        <w:t xml:space="preserve"> сопственост на Република Македонија </w:t>
      </w:r>
      <w:r w:rsidRPr="00324786">
        <w:rPr>
          <w:rFonts w:ascii="StobiSerif Regular" w:hAnsi="StobiSerif Regular" w:cs="Arial"/>
          <w:sz w:val="20"/>
          <w:szCs w:val="20"/>
        </w:rPr>
        <w:t>запишан</w:t>
      </w:r>
      <w:r w:rsidRPr="00324786">
        <w:rPr>
          <w:rFonts w:ascii="StobiSerif Regular" w:hAnsi="StobiSerif Regular" w:cs="Arial"/>
          <w:sz w:val="20"/>
          <w:szCs w:val="20"/>
          <w:lang w:val="ru-RU"/>
        </w:rPr>
        <w:t xml:space="preserve"> во Имотен лист бр. 5576  за </w:t>
      </w:r>
      <w:r w:rsidRPr="00324786">
        <w:rPr>
          <w:rFonts w:ascii="StobiSerif Regular" w:hAnsi="StobiSerif Regular" w:cs="Arial"/>
          <w:sz w:val="20"/>
          <w:szCs w:val="20"/>
        </w:rPr>
        <w:t>КО</w:t>
      </w:r>
      <w:r w:rsidRPr="00324786">
        <w:rPr>
          <w:rFonts w:ascii="StobiSerif Regular" w:hAnsi="StobiSerif Regular" w:cs="Arial"/>
          <w:sz w:val="20"/>
          <w:szCs w:val="20"/>
          <w:lang w:val="ru-RU"/>
        </w:rPr>
        <w:t xml:space="preserve"> Пробиштип, и тоа:</w:t>
      </w:r>
    </w:p>
    <w:p w:rsidR="00D62D4C" w:rsidRPr="00324786" w:rsidRDefault="00D62D4C" w:rsidP="00324786">
      <w:pPr>
        <w:tabs>
          <w:tab w:val="left" w:pos="0"/>
        </w:tabs>
        <w:ind w:left="-993" w:right="-1039" w:firstLine="426"/>
        <w:jc w:val="both"/>
        <w:rPr>
          <w:sz w:val="20"/>
          <w:szCs w:val="20"/>
        </w:rPr>
      </w:pPr>
      <w:r w:rsidRPr="00324786">
        <w:rPr>
          <w:rFonts w:ascii="StobiSerif Regular" w:hAnsi="StobiSerif Regular" w:cs="Arial"/>
          <w:sz w:val="20"/>
          <w:szCs w:val="20"/>
          <w:lang w:val="ru-RU"/>
        </w:rPr>
        <w:tab/>
        <w:t>- КП бр.1018 дел 15</w:t>
      </w:r>
      <w:r w:rsidRPr="00324786">
        <w:rPr>
          <w:rFonts w:ascii="StobiSerif Regular" w:hAnsi="StobiSerif Regular" w:cs="Arial"/>
          <w:sz w:val="20"/>
          <w:szCs w:val="20"/>
        </w:rPr>
        <w:t>,</w:t>
      </w:r>
      <w:r w:rsidRPr="00324786">
        <w:rPr>
          <w:rFonts w:ascii="StobiSerif Regular" w:hAnsi="StobiSerif Regular" w:cs="Arial"/>
          <w:sz w:val="20"/>
          <w:szCs w:val="20"/>
          <w:lang w:val="ru-RU"/>
        </w:rPr>
        <w:t xml:space="preserve">  зграда 1, намена на зграда  </w:t>
      </w:r>
      <w:r w:rsidRPr="00324786">
        <w:rPr>
          <w:rFonts w:ascii="StobiSerif Regular" w:hAnsi="StobiSerif Regular" w:cs="Arial"/>
          <w:sz w:val="20"/>
          <w:szCs w:val="20"/>
        </w:rPr>
        <w:t>и други објекти Б4</w:t>
      </w:r>
      <w:r w:rsidRPr="00324786">
        <w:rPr>
          <w:rFonts w:ascii="StobiSerif Regular" w:hAnsi="StobiSerif Regular" w:cs="Arial"/>
          <w:sz w:val="20"/>
          <w:szCs w:val="20"/>
          <w:lang w:val="ru-RU"/>
        </w:rPr>
        <w:t xml:space="preserve">, </w:t>
      </w:r>
      <w:r w:rsidRPr="00324786">
        <w:rPr>
          <w:rFonts w:ascii="StobiSerif Regular" w:hAnsi="StobiSerif Regular" w:cs="Arial"/>
          <w:sz w:val="20"/>
          <w:szCs w:val="20"/>
        </w:rPr>
        <w:t>намена на посебен дел од зграда ДП,</w:t>
      </w:r>
      <w:r w:rsidRPr="00324786">
        <w:rPr>
          <w:rFonts w:ascii="StobiSerif Regular" w:hAnsi="StobiSerif Regular" w:cs="Arial"/>
          <w:sz w:val="20"/>
          <w:szCs w:val="20"/>
          <w:lang w:val="ru-RU"/>
        </w:rPr>
        <w:t xml:space="preserve">  влез 1,  кат 01, </w:t>
      </w:r>
      <w:r w:rsidRPr="00324786">
        <w:rPr>
          <w:rFonts w:ascii="StobiSerif Regular" w:hAnsi="StobiSerif Regular" w:cs="Arial"/>
          <w:sz w:val="20"/>
          <w:szCs w:val="20"/>
        </w:rPr>
        <w:t>внатрешна</w:t>
      </w:r>
      <w:r w:rsidRPr="00324786">
        <w:rPr>
          <w:rFonts w:ascii="StobiSerif Regular" w:hAnsi="StobiSerif Regular" w:cs="Arial"/>
          <w:sz w:val="20"/>
          <w:szCs w:val="20"/>
          <w:lang w:val="ru-RU"/>
        </w:rPr>
        <w:t xml:space="preserve"> површина од 968 м2,</w:t>
      </w:r>
    </w:p>
    <w:p w:rsidR="00D62D4C" w:rsidRPr="00324786" w:rsidRDefault="00D62D4C" w:rsidP="00324786">
      <w:pPr>
        <w:ind w:left="-993" w:right="-1039" w:firstLine="426"/>
        <w:jc w:val="both"/>
        <w:rPr>
          <w:sz w:val="20"/>
          <w:szCs w:val="20"/>
        </w:rPr>
      </w:pPr>
      <w:r w:rsidRPr="00324786">
        <w:rPr>
          <w:rFonts w:ascii="StobiSerif Regular" w:hAnsi="StobiSerif Regular" w:cs="Arial"/>
          <w:sz w:val="20"/>
          <w:szCs w:val="20"/>
          <w:lang w:val="ru-RU"/>
        </w:rPr>
        <w:t xml:space="preserve">  </w:t>
      </w:r>
      <w:r w:rsidRPr="00324786">
        <w:rPr>
          <w:rFonts w:ascii="StobiSerif Regular" w:hAnsi="StobiSerif Regular" w:cs="Arial"/>
          <w:sz w:val="20"/>
          <w:szCs w:val="20"/>
          <w:lang w:val="ru-RU"/>
        </w:rPr>
        <w:tab/>
        <w:t xml:space="preserve"> - КП бр.1018 дел 15,  зграда 1, намена на зграда </w:t>
      </w:r>
      <w:r w:rsidRPr="00324786">
        <w:rPr>
          <w:rFonts w:ascii="StobiSerif Regular" w:hAnsi="StobiSerif Regular" w:cs="Arial"/>
          <w:sz w:val="20"/>
          <w:szCs w:val="20"/>
        </w:rPr>
        <w:t>и други објекти Б4</w:t>
      </w:r>
      <w:r w:rsidRPr="00324786">
        <w:rPr>
          <w:rFonts w:ascii="StobiSerif Regular" w:hAnsi="StobiSerif Regular" w:cs="Arial"/>
          <w:sz w:val="20"/>
          <w:szCs w:val="20"/>
          <w:lang w:val="ru-RU"/>
        </w:rPr>
        <w:t xml:space="preserve">, </w:t>
      </w:r>
      <w:r w:rsidRPr="00324786">
        <w:rPr>
          <w:rFonts w:ascii="StobiSerif Regular" w:hAnsi="StobiSerif Regular" w:cs="Arial"/>
          <w:sz w:val="20"/>
          <w:szCs w:val="20"/>
        </w:rPr>
        <w:t>намена на посебен дел од зграда ДП,</w:t>
      </w:r>
      <w:r w:rsidRPr="00324786">
        <w:rPr>
          <w:rFonts w:ascii="StobiSerif Regular" w:hAnsi="StobiSerif Regular" w:cs="Arial"/>
          <w:sz w:val="20"/>
          <w:szCs w:val="20"/>
          <w:lang w:val="ru-RU"/>
        </w:rPr>
        <w:t xml:space="preserve">  влез 1,  кат ПО, </w:t>
      </w:r>
      <w:r w:rsidRPr="00324786">
        <w:rPr>
          <w:rFonts w:ascii="StobiSerif Regular" w:hAnsi="StobiSerif Regular" w:cs="Arial"/>
          <w:sz w:val="20"/>
          <w:szCs w:val="20"/>
        </w:rPr>
        <w:t>внатрешна</w:t>
      </w:r>
      <w:r w:rsidRPr="00324786">
        <w:rPr>
          <w:rFonts w:ascii="StobiSerif Regular" w:hAnsi="StobiSerif Regular" w:cs="Arial"/>
          <w:sz w:val="20"/>
          <w:szCs w:val="20"/>
          <w:lang w:val="ru-RU"/>
        </w:rPr>
        <w:t xml:space="preserve"> површина од 359 м2  и </w:t>
      </w:r>
    </w:p>
    <w:p w:rsidR="00D62D4C" w:rsidRPr="00A81976" w:rsidRDefault="00D62D4C" w:rsidP="00A81976">
      <w:pPr>
        <w:ind w:left="-993" w:right="-1039" w:firstLine="426"/>
        <w:jc w:val="both"/>
        <w:rPr>
          <w:sz w:val="20"/>
          <w:szCs w:val="20"/>
          <w:lang w:val="mk-MK"/>
        </w:rPr>
      </w:pPr>
      <w:r w:rsidRPr="00324786">
        <w:rPr>
          <w:rFonts w:ascii="StobiSerif Regular" w:hAnsi="StobiSerif Regular" w:cs="Arial"/>
          <w:sz w:val="20"/>
          <w:szCs w:val="20"/>
          <w:lang w:val="ru-RU"/>
        </w:rPr>
        <w:t xml:space="preserve">- КП бр.1018 дел 15,  зграда 1, намена на зграда </w:t>
      </w:r>
      <w:r w:rsidRPr="00324786">
        <w:rPr>
          <w:rFonts w:ascii="StobiSerif Regular" w:hAnsi="StobiSerif Regular" w:cs="Arial"/>
          <w:sz w:val="20"/>
          <w:szCs w:val="20"/>
        </w:rPr>
        <w:t>и други објекти</w:t>
      </w:r>
      <w:r w:rsidRPr="00324786">
        <w:rPr>
          <w:rFonts w:ascii="StobiSerif Regular" w:hAnsi="StobiSerif Regular" w:cs="Arial"/>
          <w:sz w:val="20"/>
          <w:szCs w:val="20"/>
          <w:lang w:val="ru-RU"/>
        </w:rPr>
        <w:t xml:space="preserve"> </w:t>
      </w:r>
      <w:r w:rsidRPr="00324786">
        <w:rPr>
          <w:rFonts w:ascii="StobiSerif Regular" w:hAnsi="StobiSerif Regular" w:cs="Arial"/>
          <w:sz w:val="20"/>
          <w:szCs w:val="20"/>
        </w:rPr>
        <w:t>Б4</w:t>
      </w:r>
      <w:r w:rsidRPr="00324786">
        <w:rPr>
          <w:rFonts w:ascii="StobiSerif Regular" w:hAnsi="StobiSerif Regular" w:cs="Arial"/>
          <w:sz w:val="20"/>
          <w:szCs w:val="20"/>
          <w:lang w:val="ru-RU"/>
        </w:rPr>
        <w:t xml:space="preserve">, </w:t>
      </w:r>
      <w:r w:rsidRPr="00324786">
        <w:rPr>
          <w:rFonts w:ascii="StobiSerif Regular" w:hAnsi="StobiSerif Regular" w:cs="Arial"/>
          <w:sz w:val="20"/>
          <w:szCs w:val="20"/>
        </w:rPr>
        <w:t>намена на посебен дел од зграда ДП,</w:t>
      </w:r>
      <w:r w:rsidRPr="00324786">
        <w:rPr>
          <w:rFonts w:ascii="StobiSerif Regular" w:hAnsi="StobiSerif Regular" w:cs="Arial"/>
          <w:sz w:val="20"/>
          <w:szCs w:val="20"/>
          <w:lang w:val="ru-RU"/>
        </w:rPr>
        <w:t xml:space="preserve">  влез 1,  кат ПР, </w:t>
      </w:r>
      <w:r w:rsidRPr="00324786">
        <w:rPr>
          <w:rFonts w:ascii="StobiSerif Regular" w:hAnsi="StobiSerif Regular" w:cs="Arial"/>
          <w:sz w:val="20"/>
          <w:szCs w:val="20"/>
        </w:rPr>
        <w:t>внатрешна</w:t>
      </w:r>
      <w:r w:rsidRPr="00324786">
        <w:rPr>
          <w:rFonts w:ascii="StobiSerif Regular" w:hAnsi="StobiSerif Regular" w:cs="Arial"/>
          <w:sz w:val="20"/>
          <w:szCs w:val="20"/>
          <w:lang w:val="ru-RU"/>
        </w:rPr>
        <w:t xml:space="preserve"> површина од 737 м2.</w:t>
      </w:r>
    </w:p>
    <w:p w:rsidR="00D62D4C" w:rsidRPr="00324786" w:rsidRDefault="00D62D4C"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3</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t xml:space="preserve">Продажбата на деловниот простор ќе се изврши во постапка утврдена со Законот за користење и располагање со стварите на државните органи </w:t>
      </w:r>
      <w:proofErr w:type="gramStart"/>
      <w:r w:rsidRPr="00324786">
        <w:rPr>
          <w:rFonts w:ascii="StobiSerif Regular" w:hAnsi="StobiSerif Regular"/>
          <w:sz w:val="20"/>
          <w:szCs w:val="20"/>
        </w:rPr>
        <w:t>и  Законот</w:t>
      </w:r>
      <w:proofErr w:type="gramEnd"/>
      <w:r w:rsidRPr="00324786">
        <w:rPr>
          <w:rFonts w:ascii="StobiSerif Regular" w:hAnsi="StobiSerif Regular"/>
          <w:sz w:val="20"/>
          <w:szCs w:val="20"/>
        </w:rPr>
        <w:t xml:space="preserve"> за продажба  и давање под закуп на деловните згради и деловните простории на РМ , по пат на електронско јавно наддавање. </w:t>
      </w:r>
    </w:p>
    <w:p w:rsidR="00D62D4C" w:rsidRPr="00324786" w:rsidRDefault="00D62D4C" w:rsidP="00324786">
      <w:pPr>
        <w:ind w:left="-993" w:right="-1039" w:firstLine="426"/>
        <w:jc w:val="both"/>
        <w:rPr>
          <w:rFonts w:ascii="StobiSerif Regular" w:hAnsi="StobiSerif Regular"/>
          <w:sz w:val="20"/>
          <w:szCs w:val="20"/>
        </w:rPr>
      </w:pPr>
    </w:p>
    <w:p w:rsidR="00D62D4C" w:rsidRPr="00324786" w:rsidRDefault="00D62D4C"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4</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t xml:space="preserve">Согласно Методологијата за утврдување на пазарна вредност на недвижен имот, Пазарната вредност на објектот од членот 2 од оваа </w:t>
      </w:r>
      <w:proofErr w:type="gramStart"/>
      <w:r w:rsidRPr="00324786">
        <w:rPr>
          <w:rFonts w:ascii="StobiSerif Regular" w:hAnsi="StobiSerif Regular"/>
          <w:sz w:val="20"/>
          <w:szCs w:val="20"/>
        </w:rPr>
        <w:t>одлука  изнесува</w:t>
      </w:r>
      <w:proofErr w:type="gramEnd"/>
      <w:r w:rsidRPr="00324786">
        <w:rPr>
          <w:rFonts w:ascii="StobiSerif Regular" w:hAnsi="StobiSerif Regular"/>
          <w:sz w:val="20"/>
          <w:szCs w:val="20"/>
        </w:rPr>
        <w:t xml:space="preserve"> 36.492.974,00  денари.</w:t>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p>
    <w:p w:rsidR="00A81976" w:rsidRDefault="00A81976" w:rsidP="00324786">
      <w:pPr>
        <w:ind w:left="-993" w:right="-1039" w:firstLine="426"/>
        <w:jc w:val="center"/>
        <w:rPr>
          <w:rFonts w:ascii="StobiSerif Regular" w:hAnsi="StobiSerif Regular"/>
          <w:sz w:val="20"/>
          <w:szCs w:val="20"/>
          <w:lang w:val="mk-MK"/>
        </w:rPr>
      </w:pPr>
    </w:p>
    <w:p w:rsidR="00D62D4C" w:rsidRPr="00324786" w:rsidRDefault="00D62D4C"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5</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r>
      <w:proofErr w:type="gramStart"/>
      <w:r w:rsidRPr="00324786">
        <w:rPr>
          <w:rFonts w:ascii="StobiSerif Regular" w:hAnsi="StobiSerif Regular"/>
          <w:sz w:val="20"/>
          <w:szCs w:val="20"/>
        </w:rPr>
        <w:t>За спроведување на постапката за јавно наддавање Градоначалникот на општина Пробиштип ќе формира Комисија за продажба со следниот состав, Претседател, член и нивни заменици од редот на општинската администрација и член и заменик член од редот на Советот на општината.</w:t>
      </w:r>
      <w:proofErr w:type="gramEnd"/>
      <w:r w:rsidRPr="00324786">
        <w:rPr>
          <w:rFonts w:ascii="StobiSerif Regular" w:hAnsi="StobiSerif Regular"/>
          <w:sz w:val="20"/>
          <w:szCs w:val="20"/>
        </w:rPr>
        <w:t xml:space="preserve"> </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p>
    <w:p w:rsidR="00D62D4C" w:rsidRPr="00324786" w:rsidRDefault="00D62D4C"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6</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r>
      <w:proofErr w:type="gramStart"/>
      <w:r w:rsidRPr="00324786">
        <w:rPr>
          <w:rFonts w:ascii="StobiSerif Regular" w:hAnsi="StobiSerif Regular"/>
          <w:sz w:val="20"/>
          <w:szCs w:val="20"/>
        </w:rPr>
        <w:t>Одлуката стапува во сила осум дена од објавувањет во Службен Гласник на општина Пробиштип.</w:t>
      </w:r>
      <w:proofErr w:type="gramEnd"/>
    </w:p>
    <w:p w:rsidR="00D62D4C" w:rsidRPr="00324786" w:rsidRDefault="00D62D4C" w:rsidP="00324786">
      <w:pPr>
        <w:ind w:left="-993" w:right="-1039" w:firstLine="426"/>
        <w:jc w:val="both"/>
        <w:rPr>
          <w:rFonts w:ascii="StobiSerif Regular" w:hAnsi="StobiSerif Regular"/>
          <w:sz w:val="20"/>
          <w:szCs w:val="20"/>
        </w:rPr>
      </w:pP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Број 07-890/9</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A81976">
        <w:rPr>
          <w:rFonts w:ascii="StobiSerif Regular" w:hAnsi="StobiSerif Regular"/>
          <w:b/>
          <w:i/>
          <w:sz w:val="20"/>
          <w:szCs w:val="20"/>
          <w:lang w:val="mk-MK"/>
        </w:rPr>
        <w:tab/>
      </w:r>
      <w:r w:rsidRPr="00324786">
        <w:rPr>
          <w:rFonts w:ascii="StobiSerif Regular" w:hAnsi="StobiSerif Regular"/>
          <w:b/>
          <w:i/>
          <w:sz w:val="20"/>
          <w:szCs w:val="20"/>
        </w:rPr>
        <w:t>СОВЕТ НА ОПШТИНА ПРОБИШТИП</w:t>
      </w: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11.07.2014година</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A81976">
        <w:rPr>
          <w:rFonts w:ascii="StobiSerif Regular" w:hAnsi="StobiSerif Regular"/>
          <w:b/>
          <w:i/>
          <w:sz w:val="20"/>
          <w:szCs w:val="20"/>
          <w:lang w:val="mk-MK"/>
        </w:rPr>
        <w:tab/>
      </w:r>
      <w:r w:rsidRPr="00324786">
        <w:rPr>
          <w:rFonts w:ascii="StobiSerif Regular" w:hAnsi="StobiSerif Regular"/>
          <w:b/>
          <w:i/>
          <w:sz w:val="20"/>
          <w:szCs w:val="20"/>
        </w:rPr>
        <w:t>ПРЕТСЕДАТЕЛ,</w:t>
      </w:r>
    </w:p>
    <w:p w:rsidR="00D62D4C" w:rsidRPr="00A81976" w:rsidRDefault="00D62D4C" w:rsidP="00A81976">
      <w:pPr>
        <w:pBdr>
          <w:bottom w:val="single" w:sz="12" w:space="1" w:color="auto"/>
        </w:pBdr>
        <w:ind w:left="-993" w:right="-1039" w:firstLine="426"/>
        <w:jc w:val="both"/>
        <w:rPr>
          <w:rFonts w:ascii="StobiSerif Regular" w:hAnsi="StobiSerif Regular"/>
          <w:b/>
          <w:i/>
          <w:sz w:val="20"/>
          <w:szCs w:val="20"/>
          <w:lang w:val="mk-MK"/>
        </w:rPr>
      </w:pPr>
      <w:proofErr w:type="gramStart"/>
      <w:r w:rsidRPr="00324786">
        <w:rPr>
          <w:rFonts w:ascii="StobiSerif Regular" w:hAnsi="StobiSerif Regular"/>
          <w:b/>
          <w:i/>
          <w:sz w:val="20"/>
          <w:szCs w:val="20"/>
        </w:rPr>
        <w:t>ПРОБИШТИП</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00A81976">
        <w:rPr>
          <w:rFonts w:ascii="StobiSerif Regular" w:hAnsi="StobiSerif Regular"/>
          <w:b/>
          <w:i/>
          <w:sz w:val="20"/>
          <w:szCs w:val="20"/>
          <w:lang w:val="mk-MK"/>
        </w:rPr>
        <w:t xml:space="preserve">        </w:t>
      </w:r>
      <w:r w:rsidRPr="00324786">
        <w:rPr>
          <w:rFonts w:ascii="StobiSerif Regular" w:hAnsi="StobiSerif Regular"/>
          <w:b/>
          <w:i/>
          <w:sz w:val="20"/>
          <w:szCs w:val="20"/>
        </w:rPr>
        <w:t>Ранко Давитков</w:t>
      </w:r>
      <w:r w:rsidR="00A81976">
        <w:rPr>
          <w:rFonts w:ascii="StobiSerif Regular" w:hAnsi="StobiSerif Regular"/>
          <w:b/>
          <w:i/>
          <w:sz w:val="20"/>
          <w:szCs w:val="20"/>
          <w:lang w:val="mk-MK"/>
        </w:rPr>
        <w:t xml:space="preserve"> с.р.</w:t>
      </w:r>
      <w:proofErr w:type="gramEnd"/>
    </w:p>
    <w:p w:rsidR="00D62D4C" w:rsidRPr="00A81976" w:rsidRDefault="00D62D4C" w:rsidP="00A81976">
      <w:pPr>
        <w:ind w:left="-993" w:right="-1039" w:firstLine="426"/>
        <w:jc w:val="both"/>
        <w:rPr>
          <w:rFonts w:ascii="StobiSerif Regular" w:hAnsi="StobiSerif Regular"/>
          <w:sz w:val="20"/>
          <w:szCs w:val="20"/>
          <w:lang w:val="mk-MK"/>
        </w:rPr>
      </w:pPr>
      <w:r w:rsidRPr="00324786">
        <w:rPr>
          <w:rFonts w:ascii="StobiSerif Regular" w:hAnsi="StobiSerif Regular"/>
          <w:sz w:val="20"/>
          <w:szCs w:val="20"/>
        </w:rPr>
        <w:t>Врз  основа на член 36 став 1 точка 15 од Законот за локалната самоуправа (Службен Весник на РМ бр.5/2002) и член 21 став 1 точка 43 од Статутот на општина Пробиштип (Службен Гласник на општина Пробиштип бр.4/2005) Советот на општина Пробиштип, на седницата одржана на ден 11.07.2014 година, ја донесе следната:</w:t>
      </w:r>
    </w:p>
    <w:p w:rsidR="00D62D4C" w:rsidRPr="00324786" w:rsidRDefault="00D62D4C" w:rsidP="00324786">
      <w:pPr>
        <w:ind w:left="-993" w:right="-1039" w:firstLine="426"/>
        <w:jc w:val="center"/>
        <w:rPr>
          <w:rFonts w:ascii="StobiSerif Regular" w:hAnsi="StobiSerif Regular"/>
          <w:b/>
          <w:i/>
          <w:sz w:val="20"/>
          <w:szCs w:val="20"/>
        </w:rPr>
      </w:pPr>
      <w:r w:rsidRPr="00324786">
        <w:rPr>
          <w:rFonts w:ascii="StobiSerif Regular" w:hAnsi="StobiSerif Regular"/>
          <w:b/>
          <w:i/>
          <w:sz w:val="20"/>
          <w:szCs w:val="20"/>
        </w:rPr>
        <w:t xml:space="preserve">О Д Л У К А </w:t>
      </w:r>
    </w:p>
    <w:p w:rsidR="00D62D4C" w:rsidRPr="00324786" w:rsidRDefault="00D62D4C" w:rsidP="00324786">
      <w:pPr>
        <w:ind w:left="-993" w:right="-1039" w:firstLine="426"/>
        <w:jc w:val="center"/>
        <w:rPr>
          <w:rFonts w:ascii="StobiSerif Regular" w:hAnsi="StobiSerif Regular"/>
          <w:b/>
          <w:i/>
          <w:sz w:val="20"/>
          <w:szCs w:val="20"/>
        </w:rPr>
      </w:pPr>
      <w:proofErr w:type="gramStart"/>
      <w:r w:rsidRPr="00324786">
        <w:rPr>
          <w:rFonts w:ascii="StobiSerif Regular" w:hAnsi="StobiSerif Regular"/>
          <w:b/>
          <w:i/>
          <w:sz w:val="20"/>
          <w:szCs w:val="20"/>
        </w:rPr>
        <w:t>за</w:t>
      </w:r>
      <w:proofErr w:type="gramEnd"/>
      <w:r w:rsidRPr="00324786">
        <w:rPr>
          <w:rFonts w:ascii="StobiSerif Regular" w:hAnsi="StobiSerif Regular"/>
          <w:b/>
          <w:i/>
          <w:sz w:val="20"/>
          <w:szCs w:val="20"/>
        </w:rPr>
        <w:t xml:space="preserve"> формирање на Координативно тело за одржување на манифестацијата „АКВА ПАРК ФЕСТ“ Пробиштип 2014 година</w:t>
      </w:r>
    </w:p>
    <w:p w:rsidR="0057038D" w:rsidRPr="00FA2637" w:rsidRDefault="00D62D4C" w:rsidP="0057038D">
      <w:pPr>
        <w:pStyle w:val="ListParagraph"/>
        <w:pBdr>
          <w:bottom w:val="single" w:sz="12" w:space="1" w:color="auto"/>
        </w:pBdr>
        <w:ind w:left="-567" w:right="-1039"/>
        <w:jc w:val="both"/>
        <w:rPr>
          <w:b/>
          <w:lang w:val="mk-MK"/>
        </w:rPr>
      </w:pPr>
      <w:r w:rsidRPr="00324786">
        <w:rPr>
          <w:sz w:val="20"/>
          <w:szCs w:val="20"/>
        </w:rPr>
        <w:lastRenderedPageBreak/>
        <w:tab/>
      </w:r>
      <w:r w:rsidR="0057038D" w:rsidRPr="000478E2">
        <w:rPr>
          <w:b/>
          <w:i/>
        </w:rPr>
        <w:t>С</w:t>
      </w:r>
      <w:r w:rsidR="0057038D" w:rsidRPr="000478E2">
        <w:rPr>
          <w:b/>
          <w:i/>
          <w:lang w:val="mk-MK"/>
        </w:rPr>
        <w:t>Л</w:t>
      </w:r>
      <w:r w:rsidR="0057038D" w:rsidRPr="000478E2">
        <w:rPr>
          <w:b/>
          <w:i/>
        </w:rPr>
        <w:t xml:space="preserve">УЖБЕН ГЛАСНИК НА ОПШТИНА </w:t>
      </w:r>
      <w:proofErr w:type="gramStart"/>
      <w:r w:rsidR="0057038D" w:rsidRPr="000478E2">
        <w:rPr>
          <w:b/>
          <w:i/>
        </w:rPr>
        <w:t>ПРОБИШТИП</w:t>
      </w:r>
      <w:r w:rsidR="0057038D">
        <w:rPr>
          <w:b/>
          <w:i/>
        </w:rPr>
        <w:t xml:space="preserve">  Бр.21</w:t>
      </w:r>
      <w:proofErr w:type="gramEnd"/>
      <w:r w:rsidR="0057038D" w:rsidRPr="000478E2">
        <w:rPr>
          <w:b/>
          <w:i/>
        </w:rPr>
        <w:t>/2014</w:t>
      </w:r>
      <w:r w:rsidR="0057038D" w:rsidRPr="000478E2">
        <w:rPr>
          <w:b/>
          <w:i/>
        </w:rPr>
        <w:tab/>
      </w:r>
      <w:r w:rsidR="0057038D" w:rsidRPr="000478E2">
        <w:rPr>
          <w:b/>
          <w:i/>
        </w:rPr>
        <w:tab/>
      </w:r>
      <w:r w:rsidR="0057038D" w:rsidRPr="000478E2">
        <w:rPr>
          <w:b/>
          <w:i/>
        </w:rPr>
        <w:tab/>
      </w:r>
      <w:r w:rsidR="0057038D" w:rsidRPr="000478E2">
        <w:rPr>
          <w:b/>
          <w:i/>
          <w:lang w:val="mk-MK"/>
        </w:rPr>
        <w:tab/>
      </w:r>
      <w:r w:rsidR="0057038D" w:rsidRPr="000478E2">
        <w:rPr>
          <w:b/>
          <w:i/>
        </w:rPr>
        <w:t>стр.</w:t>
      </w:r>
      <w:r w:rsidR="00FA2637">
        <w:rPr>
          <w:rStyle w:val="PageNumber"/>
          <w:b/>
          <w:lang w:val="mk-MK"/>
        </w:rPr>
        <w:t>7</w:t>
      </w:r>
    </w:p>
    <w:p w:rsidR="00D62D4C" w:rsidRPr="00A81976" w:rsidRDefault="00D62D4C" w:rsidP="00A81976">
      <w:pPr>
        <w:ind w:left="-993" w:right="-1039" w:firstLine="426"/>
        <w:jc w:val="both"/>
        <w:rPr>
          <w:rFonts w:ascii="StobiSerif Regular" w:hAnsi="StobiSerif Regular"/>
          <w:sz w:val="20"/>
          <w:szCs w:val="20"/>
          <w:lang w:val="mk-MK"/>
        </w:rPr>
      </w:pP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p>
    <w:p w:rsidR="00D62D4C" w:rsidRPr="00324786" w:rsidRDefault="00D62D4C"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1</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t xml:space="preserve">За подобро и навремено </w:t>
      </w:r>
      <w:proofErr w:type="gramStart"/>
      <w:r w:rsidRPr="00324786">
        <w:rPr>
          <w:rFonts w:ascii="StobiSerif Regular" w:hAnsi="StobiSerif Regular"/>
          <w:sz w:val="20"/>
          <w:szCs w:val="20"/>
        </w:rPr>
        <w:t>организирање  на</w:t>
      </w:r>
      <w:proofErr w:type="gramEnd"/>
      <w:r w:rsidRPr="00324786">
        <w:rPr>
          <w:rFonts w:ascii="StobiSerif Regular" w:hAnsi="StobiSerif Regular"/>
          <w:sz w:val="20"/>
          <w:szCs w:val="20"/>
        </w:rPr>
        <w:t xml:space="preserve"> манифестацијата „АКВА ПАРК ФЕСТ“ Пробиштип 2014година се формира Координативно тело со овластени претставници од:</w:t>
      </w:r>
    </w:p>
    <w:p w:rsidR="00D62D4C" w:rsidRPr="00324786" w:rsidRDefault="00D62D4C" w:rsidP="00324786">
      <w:pPr>
        <w:numPr>
          <w:ilvl w:val="0"/>
          <w:numId w:val="4"/>
        </w:numPr>
        <w:ind w:left="-993" w:right="-1039" w:firstLine="426"/>
        <w:jc w:val="both"/>
        <w:rPr>
          <w:rFonts w:ascii="StobiSerif Regular" w:hAnsi="StobiSerif Regular"/>
          <w:sz w:val="20"/>
          <w:szCs w:val="20"/>
        </w:rPr>
      </w:pPr>
      <w:r w:rsidRPr="00324786">
        <w:rPr>
          <w:rFonts w:ascii="StobiSerif Regular" w:hAnsi="StobiSerif Regular"/>
          <w:sz w:val="20"/>
          <w:szCs w:val="20"/>
        </w:rPr>
        <w:t>СРК Маркат доо Скопје,</w:t>
      </w:r>
    </w:p>
    <w:p w:rsidR="00D62D4C" w:rsidRPr="00324786" w:rsidRDefault="00D62D4C" w:rsidP="00324786">
      <w:pPr>
        <w:numPr>
          <w:ilvl w:val="0"/>
          <w:numId w:val="4"/>
        </w:numPr>
        <w:ind w:left="-993" w:right="-1039" w:firstLine="426"/>
        <w:jc w:val="both"/>
        <w:rPr>
          <w:rFonts w:ascii="StobiSerif Regular" w:hAnsi="StobiSerif Regular"/>
          <w:sz w:val="20"/>
          <w:szCs w:val="20"/>
        </w:rPr>
      </w:pPr>
      <w:r w:rsidRPr="00324786">
        <w:rPr>
          <w:rFonts w:ascii="StobiSerif Regular" w:hAnsi="StobiSerif Regular"/>
          <w:sz w:val="20"/>
          <w:szCs w:val="20"/>
        </w:rPr>
        <w:t>ОУ Дом на култура„Злетовски Рудар“ Пробиштип,</w:t>
      </w:r>
    </w:p>
    <w:p w:rsidR="00D62D4C" w:rsidRPr="00324786" w:rsidRDefault="00D62D4C" w:rsidP="00324786">
      <w:pPr>
        <w:numPr>
          <w:ilvl w:val="0"/>
          <w:numId w:val="4"/>
        </w:numPr>
        <w:ind w:left="-993" w:right="-1039" w:firstLine="426"/>
        <w:jc w:val="both"/>
        <w:rPr>
          <w:rFonts w:ascii="StobiSerif Regular" w:hAnsi="StobiSerif Regular"/>
          <w:sz w:val="20"/>
          <w:szCs w:val="20"/>
        </w:rPr>
      </w:pPr>
      <w:r w:rsidRPr="00324786">
        <w:rPr>
          <w:rFonts w:ascii="StobiSerif Regular" w:hAnsi="StobiSerif Regular"/>
          <w:sz w:val="20"/>
          <w:szCs w:val="20"/>
        </w:rPr>
        <w:t>Општина Пробиштип,</w:t>
      </w:r>
    </w:p>
    <w:p w:rsidR="00D62D4C" w:rsidRPr="00324786" w:rsidRDefault="00D62D4C" w:rsidP="00324786">
      <w:pPr>
        <w:numPr>
          <w:ilvl w:val="0"/>
          <w:numId w:val="4"/>
        </w:numPr>
        <w:ind w:left="-993" w:right="-1039" w:firstLine="426"/>
        <w:jc w:val="both"/>
        <w:rPr>
          <w:rFonts w:ascii="StobiSerif Regular" w:hAnsi="StobiSerif Regular"/>
          <w:sz w:val="20"/>
          <w:szCs w:val="20"/>
        </w:rPr>
      </w:pPr>
      <w:r w:rsidRPr="00324786">
        <w:rPr>
          <w:rFonts w:ascii="StobiSerif Regular" w:hAnsi="StobiSerif Regular"/>
          <w:sz w:val="20"/>
          <w:szCs w:val="20"/>
        </w:rPr>
        <w:t>Совет на општина Пробиштип,</w:t>
      </w:r>
    </w:p>
    <w:p w:rsidR="00D62D4C" w:rsidRPr="00324786" w:rsidRDefault="00D62D4C" w:rsidP="00324786">
      <w:pPr>
        <w:numPr>
          <w:ilvl w:val="0"/>
          <w:numId w:val="4"/>
        </w:numPr>
        <w:ind w:left="-993" w:right="-1039" w:firstLine="426"/>
        <w:jc w:val="both"/>
        <w:rPr>
          <w:rFonts w:ascii="StobiSerif Regular" w:hAnsi="StobiSerif Regular"/>
          <w:sz w:val="20"/>
          <w:szCs w:val="20"/>
        </w:rPr>
      </w:pPr>
      <w:r w:rsidRPr="00324786">
        <w:rPr>
          <w:rFonts w:ascii="StobiSerif Regular" w:hAnsi="StobiSerif Regular"/>
          <w:sz w:val="20"/>
          <w:szCs w:val="20"/>
        </w:rPr>
        <w:t>МВР-Полициска станица Пробиштип,</w:t>
      </w:r>
    </w:p>
    <w:p w:rsidR="00D62D4C" w:rsidRPr="00324786" w:rsidRDefault="00D62D4C" w:rsidP="00324786">
      <w:pPr>
        <w:numPr>
          <w:ilvl w:val="0"/>
          <w:numId w:val="4"/>
        </w:numPr>
        <w:ind w:left="-993" w:right="-1039" w:firstLine="426"/>
        <w:jc w:val="both"/>
        <w:rPr>
          <w:rFonts w:ascii="StobiSerif Regular" w:hAnsi="StobiSerif Regular"/>
          <w:sz w:val="20"/>
          <w:szCs w:val="20"/>
        </w:rPr>
      </w:pPr>
      <w:r w:rsidRPr="00324786">
        <w:rPr>
          <w:rFonts w:ascii="StobiSerif Regular" w:hAnsi="StobiSerif Regular"/>
          <w:sz w:val="20"/>
          <w:szCs w:val="20"/>
        </w:rPr>
        <w:t xml:space="preserve">Здравствен дом Нада Михајлова Пробиштип, </w:t>
      </w:r>
    </w:p>
    <w:p w:rsidR="00D62D4C" w:rsidRPr="00324786" w:rsidRDefault="00D62D4C" w:rsidP="00324786">
      <w:pPr>
        <w:numPr>
          <w:ilvl w:val="0"/>
          <w:numId w:val="4"/>
        </w:numPr>
        <w:ind w:left="-993" w:right="-1039" w:firstLine="426"/>
        <w:jc w:val="both"/>
        <w:rPr>
          <w:rFonts w:ascii="StobiSerif Regular" w:hAnsi="StobiSerif Regular"/>
          <w:sz w:val="20"/>
          <w:szCs w:val="20"/>
        </w:rPr>
      </w:pPr>
      <w:r w:rsidRPr="00324786">
        <w:rPr>
          <w:rFonts w:ascii="StobiSerif Regular" w:hAnsi="StobiSerif Regular"/>
          <w:sz w:val="20"/>
          <w:szCs w:val="20"/>
        </w:rPr>
        <w:t xml:space="preserve">ЈКП Никола Карев Пробиштип,  </w:t>
      </w:r>
    </w:p>
    <w:p w:rsidR="00D62D4C" w:rsidRPr="00A81976" w:rsidRDefault="00D62D4C" w:rsidP="00A81976">
      <w:pPr>
        <w:numPr>
          <w:ilvl w:val="0"/>
          <w:numId w:val="4"/>
        </w:numPr>
        <w:ind w:left="-993" w:right="-1039" w:firstLine="426"/>
        <w:jc w:val="both"/>
        <w:rPr>
          <w:rFonts w:ascii="StobiSerif Regular" w:hAnsi="StobiSerif Regular"/>
          <w:sz w:val="20"/>
          <w:szCs w:val="20"/>
        </w:rPr>
      </w:pPr>
      <w:r w:rsidRPr="00324786">
        <w:rPr>
          <w:rFonts w:ascii="StobiSerif Regular" w:hAnsi="StobiSerif Regular"/>
          <w:sz w:val="20"/>
          <w:szCs w:val="20"/>
        </w:rPr>
        <w:t>Црвен Крст Пробиштип</w:t>
      </w:r>
    </w:p>
    <w:p w:rsidR="00D62D4C" w:rsidRPr="00324786" w:rsidRDefault="00D62D4C"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2</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Координативното тело има задача да обебеди целосна реализација на програмата за одржување на манифестацијата АКВА ПАРК ФЕСТ</w:t>
      </w:r>
      <w:proofErr w:type="gramStart"/>
      <w:r w:rsidRPr="00324786">
        <w:rPr>
          <w:rFonts w:ascii="StobiSerif Regular" w:hAnsi="StobiSerif Regular"/>
          <w:sz w:val="20"/>
          <w:szCs w:val="20"/>
        </w:rPr>
        <w:t>“ Пробиштип</w:t>
      </w:r>
      <w:proofErr w:type="gramEnd"/>
      <w:r w:rsidRPr="00324786">
        <w:rPr>
          <w:rFonts w:ascii="StobiSerif Regular" w:hAnsi="StobiSerif Regular"/>
          <w:sz w:val="20"/>
          <w:szCs w:val="20"/>
        </w:rPr>
        <w:t xml:space="preserve"> во 2014година.</w:t>
      </w:r>
    </w:p>
    <w:p w:rsidR="00D62D4C" w:rsidRPr="00324786" w:rsidRDefault="00D62D4C" w:rsidP="00324786">
      <w:pPr>
        <w:ind w:left="-993" w:right="-1039" w:firstLine="426"/>
        <w:jc w:val="both"/>
        <w:rPr>
          <w:rFonts w:ascii="StobiSerif Regular" w:hAnsi="StobiSerif Regular"/>
          <w:sz w:val="20"/>
          <w:szCs w:val="20"/>
        </w:rPr>
      </w:pPr>
    </w:p>
    <w:p w:rsidR="00D62D4C" w:rsidRPr="00324786" w:rsidRDefault="00D62D4C" w:rsidP="00324786">
      <w:pPr>
        <w:ind w:left="-993" w:right="-1039" w:firstLine="426"/>
        <w:jc w:val="center"/>
        <w:rPr>
          <w:rFonts w:ascii="StobiSerif Regular" w:hAnsi="StobiSerif Regular"/>
          <w:sz w:val="20"/>
          <w:szCs w:val="20"/>
        </w:rPr>
      </w:pPr>
      <w:r w:rsidRPr="00324786">
        <w:rPr>
          <w:rFonts w:ascii="StobiSerif Regular" w:hAnsi="StobiSerif Regular"/>
          <w:sz w:val="20"/>
          <w:szCs w:val="20"/>
        </w:rPr>
        <w:t>Член 3</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r>
      <w:proofErr w:type="gramStart"/>
      <w:r w:rsidRPr="00324786">
        <w:rPr>
          <w:rFonts w:ascii="StobiSerif Regular" w:hAnsi="StobiSerif Regular"/>
          <w:sz w:val="20"/>
          <w:szCs w:val="20"/>
        </w:rPr>
        <w:t>Одлуката стапува во сила осмиот ден од денот на објавувањето во Службен Гласник на општина Пробиштип.</w:t>
      </w:r>
      <w:proofErr w:type="gramEnd"/>
      <w:r w:rsidRPr="00324786">
        <w:rPr>
          <w:rFonts w:ascii="StobiSerif Regular" w:hAnsi="StobiSerif Regular"/>
          <w:sz w:val="20"/>
          <w:szCs w:val="20"/>
        </w:rPr>
        <w:t xml:space="preserve"> </w:t>
      </w:r>
    </w:p>
    <w:p w:rsidR="00D62D4C" w:rsidRPr="00A81976" w:rsidRDefault="00D62D4C" w:rsidP="00A81976">
      <w:pPr>
        <w:ind w:right="-1039"/>
        <w:jc w:val="both"/>
        <w:rPr>
          <w:rFonts w:ascii="StobiSerif Regular" w:hAnsi="StobiSerif Regular"/>
          <w:b/>
          <w:i/>
          <w:sz w:val="20"/>
          <w:szCs w:val="20"/>
          <w:lang w:val="mk-MK"/>
        </w:rPr>
      </w:pP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Број 07-890/10</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A81976">
        <w:rPr>
          <w:rFonts w:ascii="StobiSerif Regular" w:hAnsi="StobiSerif Regular"/>
          <w:b/>
          <w:i/>
          <w:sz w:val="20"/>
          <w:szCs w:val="20"/>
          <w:lang w:val="mk-MK"/>
        </w:rPr>
        <w:tab/>
      </w:r>
      <w:r w:rsidRPr="00324786">
        <w:rPr>
          <w:rFonts w:ascii="StobiSerif Regular" w:hAnsi="StobiSerif Regular"/>
          <w:b/>
          <w:i/>
          <w:sz w:val="20"/>
          <w:szCs w:val="20"/>
        </w:rPr>
        <w:t>СОВЕТ НА ОПШТИНА ПРОБИШТИП</w:t>
      </w: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11.07.2014година</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A81976">
        <w:rPr>
          <w:rFonts w:ascii="StobiSerif Regular" w:hAnsi="StobiSerif Regular"/>
          <w:b/>
          <w:i/>
          <w:sz w:val="20"/>
          <w:szCs w:val="20"/>
          <w:lang w:val="mk-MK"/>
        </w:rPr>
        <w:tab/>
      </w:r>
      <w:r w:rsidRPr="00324786">
        <w:rPr>
          <w:rFonts w:ascii="StobiSerif Regular" w:hAnsi="StobiSerif Regular"/>
          <w:b/>
          <w:i/>
          <w:sz w:val="20"/>
          <w:szCs w:val="20"/>
        </w:rPr>
        <w:t xml:space="preserve"> ПРЕТСЕДАТЕЛ,</w:t>
      </w:r>
    </w:p>
    <w:p w:rsidR="00D62D4C" w:rsidRPr="00A81976" w:rsidRDefault="00D62D4C" w:rsidP="00A81976">
      <w:pPr>
        <w:pBdr>
          <w:bottom w:val="single" w:sz="12" w:space="1" w:color="auto"/>
        </w:pBdr>
        <w:ind w:left="-993" w:right="-1039" w:firstLine="426"/>
        <w:jc w:val="both"/>
        <w:rPr>
          <w:rFonts w:ascii="StobiSerif Regular" w:hAnsi="StobiSerif Regular"/>
          <w:b/>
          <w:i/>
          <w:sz w:val="20"/>
          <w:szCs w:val="20"/>
          <w:lang w:val="mk-MK"/>
        </w:rPr>
      </w:pPr>
      <w:proofErr w:type="gramStart"/>
      <w:r w:rsidRPr="00324786">
        <w:rPr>
          <w:rFonts w:ascii="StobiSerif Regular" w:hAnsi="StobiSerif Regular"/>
          <w:b/>
          <w:i/>
          <w:sz w:val="20"/>
          <w:szCs w:val="20"/>
        </w:rPr>
        <w:t>ПРОБИШТИП</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00A81976">
        <w:rPr>
          <w:rFonts w:ascii="StobiSerif Regular" w:hAnsi="StobiSerif Regular"/>
          <w:b/>
          <w:i/>
          <w:sz w:val="20"/>
          <w:szCs w:val="20"/>
          <w:lang w:val="mk-MK"/>
        </w:rPr>
        <w:tab/>
      </w:r>
      <w:r w:rsidRPr="00324786">
        <w:rPr>
          <w:rFonts w:ascii="StobiSerif Regular" w:hAnsi="StobiSerif Regular"/>
          <w:b/>
          <w:i/>
          <w:sz w:val="20"/>
          <w:szCs w:val="20"/>
        </w:rPr>
        <w:t>Ранко Давитков</w:t>
      </w:r>
      <w:r w:rsidR="00A81976">
        <w:rPr>
          <w:rFonts w:ascii="StobiSerif Regular" w:hAnsi="StobiSerif Regular"/>
          <w:b/>
          <w:i/>
          <w:sz w:val="20"/>
          <w:szCs w:val="20"/>
          <w:lang w:val="mk-MK"/>
        </w:rPr>
        <w:t xml:space="preserve"> с.р.</w:t>
      </w:r>
      <w:proofErr w:type="gramEnd"/>
      <w:r w:rsidRPr="00324786">
        <w:rPr>
          <w:rFonts w:ascii="StobiSerif Regular" w:hAnsi="StobiSerif Regular"/>
          <w:sz w:val="20"/>
          <w:szCs w:val="20"/>
        </w:rPr>
        <w:tab/>
      </w:r>
      <w:r w:rsidRPr="00324786">
        <w:rPr>
          <w:rFonts w:ascii="StobiSerif Regular" w:hAnsi="StobiSerif Regular"/>
          <w:sz w:val="20"/>
          <w:szCs w:val="20"/>
        </w:rPr>
        <w:tab/>
      </w:r>
    </w:p>
    <w:p w:rsidR="00D62D4C" w:rsidRPr="00324786" w:rsidRDefault="00D62D4C" w:rsidP="00324786">
      <w:pPr>
        <w:ind w:left="-993" w:right="-1039" w:firstLine="426"/>
        <w:jc w:val="both"/>
        <w:rPr>
          <w:rFonts w:ascii="StobiSerif Regular" w:hAnsi="StobiSerif Regular"/>
          <w:sz w:val="20"/>
          <w:szCs w:val="20"/>
          <w:lang w:val="mk-MK"/>
        </w:rPr>
      </w:pPr>
      <w:r w:rsidRPr="00324786">
        <w:rPr>
          <w:rFonts w:ascii="StobiSerif Regular" w:hAnsi="StobiSerif Regular"/>
          <w:sz w:val="20"/>
          <w:szCs w:val="20"/>
          <w:lang w:val="mk-MK"/>
        </w:rPr>
        <w:t xml:space="preserve">Врз основа на член 36 став 1 точка 15 од Законот за Локална самоуправа (Службен Весник на РМ бр. 5/2002), член 21 став 1 точка 43 од Статутот на општина Пробиштип (Службен Гласник на општина Пробиштип бр.4/2005 Советот на општина Пробиштип на седницата одржана на ден </w:t>
      </w:r>
      <w:r w:rsidRPr="00324786">
        <w:rPr>
          <w:rFonts w:ascii="StobiSerif Regular" w:hAnsi="StobiSerif Regular"/>
          <w:sz w:val="20"/>
          <w:szCs w:val="20"/>
        </w:rPr>
        <w:t>11.07.2014</w:t>
      </w:r>
      <w:r w:rsidRPr="00324786">
        <w:rPr>
          <w:rFonts w:ascii="StobiSerif Regular" w:hAnsi="StobiSerif Regular"/>
          <w:sz w:val="20"/>
          <w:szCs w:val="20"/>
          <w:lang w:val="mk-MK"/>
        </w:rPr>
        <w:t>година  ја донесе следната:</w:t>
      </w:r>
    </w:p>
    <w:p w:rsidR="00D62D4C" w:rsidRPr="00324786" w:rsidRDefault="00D62D4C" w:rsidP="00324786">
      <w:pPr>
        <w:ind w:left="-993" w:right="-1039" w:firstLine="426"/>
        <w:rPr>
          <w:rFonts w:ascii="StobiSerif Regular" w:hAnsi="StobiSerif Regular"/>
          <w:b/>
          <w:i/>
          <w:sz w:val="20"/>
          <w:szCs w:val="20"/>
          <w:lang w:val="mk-MK"/>
        </w:rPr>
      </w:pPr>
    </w:p>
    <w:p w:rsidR="00D62D4C" w:rsidRPr="00324786" w:rsidRDefault="00D62D4C" w:rsidP="00324786">
      <w:pPr>
        <w:ind w:left="-993" w:right="-1039" w:firstLine="426"/>
        <w:jc w:val="center"/>
        <w:rPr>
          <w:rFonts w:ascii="StobiSerif Regular" w:hAnsi="StobiSerif Regular"/>
          <w:b/>
          <w:i/>
          <w:sz w:val="20"/>
          <w:szCs w:val="20"/>
          <w:lang w:val="mk-MK"/>
        </w:rPr>
      </w:pPr>
    </w:p>
    <w:p w:rsidR="00D62D4C" w:rsidRPr="00324786" w:rsidRDefault="00D62D4C" w:rsidP="00324786">
      <w:pPr>
        <w:ind w:left="-993" w:right="-1039" w:firstLine="426"/>
        <w:jc w:val="center"/>
        <w:rPr>
          <w:rFonts w:ascii="StobiSerif Regular" w:hAnsi="StobiSerif Regular"/>
          <w:b/>
          <w:i/>
          <w:sz w:val="20"/>
          <w:szCs w:val="20"/>
          <w:lang w:val="mk-MK"/>
        </w:rPr>
      </w:pPr>
      <w:r w:rsidRPr="00324786">
        <w:rPr>
          <w:rFonts w:ascii="StobiSerif Regular" w:hAnsi="StobiSerif Regular"/>
          <w:b/>
          <w:i/>
          <w:sz w:val="20"/>
          <w:szCs w:val="20"/>
          <w:lang w:val="mk-MK"/>
        </w:rPr>
        <w:t>О Д Л У К А</w:t>
      </w:r>
    </w:p>
    <w:p w:rsidR="00D62D4C" w:rsidRPr="00324786" w:rsidRDefault="00D62D4C" w:rsidP="00324786">
      <w:pPr>
        <w:ind w:left="-993" w:right="-1039" w:firstLine="426"/>
        <w:jc w:val="center"/>
        <w:rPr>
          <w:rFonts w:ascii="StobiSerif Regular" w:hAnsi="StobiSerif Regular"/>
          <w:b/>
          <w:i/>
          <w:sz w:val="20"/>
          <w:szCs w:val="20"/>
          <w:lang w:val="mk-MK"/>
        </w:rPr>
      </w:pPr>
      <w:r w:rsidRPr="00324786">
        <w:rPr>
          <w:rFonts w:ascii="StobiSerif Regular" w:hAnsi="StobiSerif Regular"/>
          <w:b/>
          <w:i/>
          <w:sz w:val="20"/>
          <w:szCs w:val="20"/>
          <w:lang w:val="mk-MK"/>
        </w:rPr>
        <w:t xml:space="preserve">За подршка на приоритен проектот </w:t>
      </w:r>
    </w:p>
    <w:p w:rsidR="00D62D4C" w:rsidRPr="00324786" w:rsidRDefault="00D62D4C" w:rsidP="00324786">
      <w:pPr>
        <w:ind w:left="-993" w:right="-1039" w:firstLine="426"/>
        <w:jc w:val="center"/>
        <w:rPr>
          <w:rFonts w:ascii="StobiSerif Regular" w:hAnsi="StobiSerif Regular"/>
          <w:b/>
          <w:i/>
          <w:sz w:val="20"/>
          <w:szCs w:val="20"/>
          <w:lang w:val="mk-MK"/>
        </w:rPr>
      </w:pPr>
      <w:r w:rsidRPr="00324786">
        <w:rPr>
          <w:rFonts w:ascii="StobiSerif Regular" w:hAnsi="StobiSerif Regular"/>
          <w:b/>
          <w:i/>
          <w:sz w:val="20"/>
          <w:szCs w:val="20"/>
          <w:lang w:val="mk-MK"/>
        </w:rPr>
        <w:t>„Интегрирано решавање на отпадни води од левата страна на Злетовска река за Злетово и с.Турско Рудари и пуштање во употреба на пречистителна станица за отпадни води во с.Ратавици“</w:t>
      </w:r>
    </w:p>
    <w:p w:rsidR="00D62D4C" w:rsidRPr="00324786" w:rsidRDefault="00D62D4C" w:rsidP="00324786">
      <w:pPr>
        <w:ind w:left="-993" w:right="-1039" w:firstLine="426"/>
        <w:rPr>
          <w:rFonts w:ascii="StobiSerif Regular" w:hAnsi="StobiSerif Regular"/>
          <w:sz w:val="20"/>
          <w:szCs w:val="20"/>
          <w:lang w:val="mk-MK"/>
        </w:rPr>
      </w:pPr>
    </w:p>
    <w:p w:rsidR="00D62D4C" w:rsidRPr="00324786" w:rsidRDefault="00D62D4C" w:rsidP="00324786">
      <w:pPr>
        <w:ind w:left="-993" w:right="-1039" w:firstLine="426"/>
        <w:jc w:val="center"/>
        <w:rPr>
          <w:rFonts w:ascii="StobiSerif Regular" w:hAnsi="StobiSerif Regular"/>
          <w:sz w:val="20"/>
          <w:szCs w:val="20"/>
          <w:lang w:val="mk-MK"/>
        </w:rPr>
      </w:pPr>
      <w:r w:rsidRPr="00324786">
        <w:rPr>
          <w:rFonts w:ascii="StobiSerif Regular" w:hAnsi="StobiSerif Regular"/>
          <w:sz w:val="20"/>
          <w:szCs w:val="20"/>
          <w:lang w:val="mk-MK"/>
        </w:rPr>
        <w:t>Член 1</w:t>
      </w:r>
    </w:p>
    <w:p w:rsidR="00D62D4C" w:rsidRPr="00324786" w:rsidRDefault="00D62D4C" w:rsidP="00324786">
      <w:pPr>
        <w:ind w:left="-993" w:right="-1039" w:firstLine="426"/>
        <w:jc w:val="both"/>
        <w:rPr>
          <w:rFonts w:ascii="StobiSerif Regular" w:hAnsi="StobiSerif Regular"/>
          <w:sz w:val="20"/>
          <w:szCs w:val="20"/>
          <w:lang w:val="mk-MK"/>
        </w:rPr>
      </w:pPr>
      <w:r w:rsidRPr="00324786">
        <w:rPr>
          <w:rFonts w:ascii="StobiSerif Regular" w:hAnsi="StobiSerif Regular"/>
          <w:sz w:val="20"/>
          <w:szCs w:val="20"/>
          <w:lang w:val="mk-MK"/>
        </w:rPr>
        <w:t>Со оваа Одлука општина Пробиштип дава подршка на проектот „Интегрирано решавање на отпадни води од левата страна на Злетовска река за Злетово и с.Турско Рудари и пуштање во употреба на пречистителна станица за отпадни води во с.Ратавици“ кој е избран како приоритетен за општината на Форумот на заедницата по „Проектот за управување со речниот слив на реката Брегалница“</w:t>
      </w:r>
    </w:p>
    <w:p w:rsidR="00D62D4C" w:rsidRPr="00324786" w:rsidRDefault="00D62D4C" w:rsidP="00324786">
      <w:pPr>
        <w:ind w:left="-993" w:right="-1039" w:firstLine="426"/>
        <w:jc w:val="both"/>
        <w:rPr>
          <w:rFonts w:ascii="StobiSerif Regular" w:hAnsi="StobiSerif Regular"/>
          <w:sz w:val="20"/>
          <w:szCs w:val="20"/>
          <w:lang w:val="mk-MK"/>
        </w:rPr>
      </w:pPr>
    </w:p>
    <w:p w:rsidR="00D62D4C" w:rsidRPr="00324786" w:rsidRDefault="00D62D4C" w:rsidP="00324786">
      <w:pPr>
        <w:ind w:left="-993" w:right="-1039" w:firstLine="426"/>
        <w:jc w:val="center"/>
        <w:rPr>
          <w:rFonts w:ascii="StobiSerif Regular" w:hAnsi="StobiSerif Regular"/>
          <w:sz w:val="20"/>
          <w:szCs w:val="20"/>
          <w:lang w:val="mk-MK"/>
        </w:rPr>
      </w:pPr>
      <w:r w:rsidRPr="00324786">
        <w:rPr>
          <w:rFonts w:ascii="StobiSerif Regular" w:hAnsi="StobiSerif Regular"/>
          <w:sz w:val="20"/>
          <w:szCs w:val="20"/>
          <w:lang w:val="mk-MK"/>
        </w:rPr>
        <w:t>Член 2</w:t>
      </w:r>
    </w:p>
    <w:p w:rsidR="00D62D4C" w:rsidRPr="00324786" w:rsidRDefault="00D62D4C" w:rsidP="00A81976">
      <w:pPr>
        <w:ind w:left="-993" w:right="-1039" w:firstLine="426"/>
        <w:jc w:val="both"/>
        <w:rPr>
          <w:rFonts w:ascii="StobiSerif Regular" w:hAnsi="StobiSerif Regular"/>
          <w:sz w:val="20"/>
          <w:szCs w:val="20"/>
          <w:lang w:val="mk-MK"/>
        </w:rPr>
      </w:pPr>
      <w:r w:rsidRPr="00324786">
        <w:rPr>
          <w:rFonts w:ascii="StobiSerif Regular" w:hAnsi="StobiSerif Regular"/>
          <w:sz w:val="20"/>
          <w:szCs w:val="20"/>
          <w:lang w:val="mk-MK"/>
        </w:rPr>
        <w:t>Средствата за реализација на проектот „Интегрирано решавање на отпадни води од левата страна на Злетовска река за Злетово и с.Турско Рудари и пуштање во употреба на пречистителна станица за отпадни води во с.Ратавици“ ќе се обезбедат од Швајцарскиот државен секретаријат за економските работи (СЕКОЈ) и од буџетот на општина Пробиштип.</w:t>
      </w:r>
    </w:p>
    <w:p w:rsidR="00D62D4C" w:rsidRPr="00324786" w:rsidRDefault="00D62D4C" w:rsidP="00324786">
      <w:pPr>
        <w:ind w:left="-993" w:right="-1039" w:firstLine="426"/>
        <w:jc w:val="center"/>
        <w:rPr>
          <w:rFonts w:ascii="StobiSerif Regular" w:hAnsi="StobiSerif Regular"/>
          <w:sz w:val="20"/>
          <w:szCs w:val="20"/>
          <w:lang w:val="mk-MK"/>
        </w:rPr>
      </w:pPr>
      <w:r w:rsidRPr="00324786">
        <w:rPr>
          <w:rFonts w:ascii="StobiSerif Regular" w:hAnsi="StobiSerif Regular"/>
          <w:sz w:val="20"/>
          <w:szCs w:val="20"/>
          <w:lang w:val="mk-MK"/>
        </w:rPr>
        <w:t>Член 3</w:t>
      </w:r>
    </w:p>
    <w:p w:rsidR="00D62D4C" w:rsidRPr="00324786" w:rsidRDefault="00D62D4C" w:rsidP="00324786">
      <w:pPr>
        <w:ind w:left="-993" w:right="-1039" w:firstLine="426"/>
        <w:jc w:val="both"/>
        <w:rPr>
          <w:rFonts w:ascii="StobiSerif Regular" w:hAnsi="StobiSerif Regular"/>
          <w:sz w:val="20"/>
          <w:szCs w:val="20"/>
          <w:lang w:val="mk-MK"/>
        </w:rPr>
      </w:pPr>
      <w:r w:rsidRPr="00324786">
        <w:rPr>
          <w:rFonts w:ascii="StobiSerif Regular" w:hAnsi="StobiSerif Regular"/>
          <w:sz w:val="20"/>
          <w:szCs w:val="20"/>
          <w:lang w:val="mk-MK"/>
        </w:rPr>
        <w:t>Одлуката влегува во сила осмиот ден од денот на објавувањето во Службен Гласник на општина Пробиштип.</w:t>
      </w:r>
    </w:p>
    <w:p w:rsidR="00D62D4C" w:rsidRPr="00324786" w:rsidRDefault="00D62D4C" w:rsidP="00A81976">
      <w:pPr>
        <w:ind w:right="-1039"/>
        <w:jc w:val="both"/>
        <w:rPr>
          <w:rFonts w:ascii="StobiSerif Regular" w:hAnsi="StobiSerif Regular"/>
          <w:sz w:val="20"/>
          <w:szCs w:val="20"/>
        </w:rPr>
      </w:pP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Број 07-890/</w:t>
      </w:r>
      <w:r w:rsidRPr="00324786">
        <w:rPr>
          <w:rFonts w:ascii="StobiSerif Regular" w:hAnsi="StobiSerif Regular"/>
          <w:b/>
          <w:i/>
          <w:sz w:val="20"/>
          <w:szCs w:val="20"/>
          <w:lang w:val="mk-MK"/>
        </w:rPr>
        <w:t>11</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r>
      <w:r w:rsidR="00A81976">
        <w:rPr>
          <w:rFonts w:ascii="StobiSerif Regular" w:hAnsi="StobiSerif Regular"/>
          <w:b/>
          <w:i/>
          <w:sz w:val="20"/>
          <w:szCs w:val="20"/>
          <w:lang w:val="mk-MK"/>
        </w:rPr>
        <w:tab/>
      </w:r>
      <w:r w:rsidRPr="00324786">
        <w:rPr>
          <w:rFonts w:ascii="StobiSerif Regular" w:hAnsi="StobiSerif Regular"/>
          <w:b/>
          <w:i/>
          <w:sz w:val="20"/>
          <w:szCs w:val="20"/>
        </w:rPr>
        <w:t xml:space="preserve">  СОВЕТ НА ОПШТИНА ПРОБИШТИП</w:t>
      </w: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11.07.2014година</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A81976">
        <w:rPr>
          <w:rFonts w:ascii="StobiSerif Regular" w:hAnsi="StobiSerif Regular"/>
          <w:b/>
          <w:i/>
          <w:sz w:val="20"/>
          <w:szCs w:val="20"/>
          <w:lang w:val="mk-MK"/>
        </w:rPr>
        <w:tab/>
      </w:r>
      <w:r w:rsidRPr="00324786">
        <w:rPr>
          <w:rFonts w:ascii="StobiSerif Regular" w:hAnsi="StobiSerif Regular"/>
          <w:b/>
          <w:i/>
          <w:sz w:val="20"/>
          <w:szCs w:val="20"/>
        </w:rPr>
        <w:t xml:space="preserve"> ПРЕТСЕДАТЕЛ,</w:t>
      </w:r>
    </w:p>
    <w:p w:rsidR="00D62D4C" w:rsidRPr="00A81976" w:rsidRDefault="00D62D4C" w:rsidP="00A81976">
      <w:pPr>
        <w:pBdr>
          <w:bottom w:val="single" w:sz="12" w:space="1" w:color="auto"/>
        </w:pBdr>
        <w:ind w:left="-993" w:right="-1039" w:firstLine="426"/>
        <w:jc w:val="both"/>
        <w:rPr>
          <w:rFonts w:ascii="StobiSerif Regular" w:hAnsi="StobiSerif Regular"/>
          <w:b/>
          <w:i/>
          <w:sz w:val="20"/>
          <w:szCs w:val="20"/>
          <w:lang w:val="mk-MK"/>
        </w:rPr>
      </w:pPr>
      <w:proofErr w:type="gramStart"/>
      <w:r w:rsidRPr="00324786">
        <w:rPr>
          <w:rFonts w:ascii="StobiSerif Regular" w:hAnsi="StobiSerif Regular"/>
          <w:b/>
          <w:i/>
          <w:sz w:val="20"/>
          <w:szCs w:val="20"/>
        </w:rPr>
        <w:t>ПРОБИШТИП</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00A81976">
        <w:rPr>
          <w:rFonts w:ascii="StobiSerif Regular" w:hAnsi="StobiSerif Regular"/>
          <w:b/>
          <w:i/>
          <w:sz w:val="20"/>
          <w:szCs w:val="20"/>
          <w:lang w:val="mk-MK"/>
        </w:rPr>
        <w:t xml:space="preserve">          </w:t>
      </w:r>
      <w:r w:rsidRPr="00324786">
        <w:rPr>
          <w:rFonts w:ascii="StobiSerif Regular" w:hAnsi="StobiSerif Regular"/>
          <w:b/>
          <w:i/>
          <w:sz w:val="20"/>
          <w:szCs w:val="20"/>
        </w:rPr>
        <w:t xml:space="preserve">  Ранко Давитков</w:t>
      </w:r>
      <w:r w:rsidR="00A81976">
        <w:rPr>
          <w:rFonts w:ascii="StobiSerif Regular" w:hAnsi="StobiSerif Regular"/>
          <w:b/>
          <w:i/>
          <w:sz w:val="20"/>
          <w:szCs w:val="20"/>
          <w:lang w:val="mk-MK"/>
        </w:rPr>
        <w:t xml:space="preserve"> с.р.</w:t>
      </w:r>
      <w:proofErr w:type="gramEnd"/>
    </w:p>
    <w:p w:rsidR="00D62D4C" w:rsidRPr="00324786" w:rsidRDefault="00D62D4C" w:rsidP="00324786">
      <w:pPr>
        <w:ind w:left="-993" w:right="-1039" w:firstLine="426"/>
        <w:jc w:val="both"/>
        <w:rPr>
          <w:rFonts w:ascii="StobiSerif Regular" w:hAnsi="StobiSerif Regular"/>
          <w:sz w:val="20"/>
          <w:szCs w:val="20"/>
          <w:lang w:val="mk-MK"/>
        </w:rPr>
      </w:pPr>
      <w:r w:rsidRPr="00324786">
        <w:rPr>
          <w:rFonts w:ascii="StobiSerif Regular" w:hAnsi="StobiSerif Regular"/>
          <w:sz w:val="20"/>
          <w:szCs w:val="20"/>
          <w:lang w:val="mk-MK"/>
        </w:rPr>
        <w:t>Врз основа на член 36 став 1 точка 15 од Законот за Локална самоуправа (Службен Весник на РМ бр. 5/2002), член 21 став 1 точка 43 од Статутот на општина Пробиштип (Службен Гласник на општина Пробиштип бр.4/2005</w:t>
      </w:r>
      <w:r w:rsidRPr="00324786">
        <w:rPr>
          <w:rFonts w:ascii="StobiSerif Regular" w:hAnsi="StobiSerif Regular"/>
          <w:sz w:val="20"/>
          <w:szCs w:val="20"/>
        </w:rPr>
        <w:t>)</w:t>
      </w:r>
      <w:r w:rsidRPr="00324786">
        <w:rPr>
          <w:rFonts w:ascii="StobiSerif Regular" w:hAnsi="StobiSerif Regular"/>
          <w:sz w:val="20"/>
          <w:szCs w:val="20"/>
          <w:lang w:val="mk-MK"/>
        </w:rPr>
        <w:t xml:space="preserve"> Советот на општина Пробиштип на седницата одржана на ден 11.07.2014 година  ја донесе следната:</w:t>
      </w:r>
    </w:p>
    <w:p w:rsidR="00D62D4C" w:rsidRPr="00324786" w:rsidRDefault="00D62D4C" w:rsidP="00A81976">
      <w:pPr>
        <w:ind w:right="-1039"/>
        <w:rPr>
          <w:rFonts w:ascii="StobiSerif Regular" w:hAnsi="StobiSerif Regular"/>
          <w:b/>
          <w:i/>
          <w:sz w:val="20"/>
          <w:szCs w:val="20"/>
          <w:lang w:val="mk-MK"/>
        </w:rPr>
      </w:pPr>
    </w:p>
    <w:p w:rsidR="0057038D" w:rsidRPr="008C666F" w:rsidRDefault="0057038D" w:rsidP="0057038D">
      <w:pPr>
        <w:pStyle w:val="ListParagraph"/>
        <w:pBdr>
          <w:bottom w:val="single" w:sz="12" w:space="1" w:color="auto"/>
        </w:pBdr>
        <w:ind w:left="-567" w:right="-1039"/>
        <w:jc w:val="both"/>
        <w:rPr>
          <w:b/>
          <w:lang w:val="mk-MK"/>
        </w:rPr>
      </w:pPr>
      <w:r w:rsidRPr="000478E2">
        <w:rPr>
          <w:b/>
          <w:i/>
        </w:rPr>
        <w:lastRenderedPageBreak/>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Бр.21</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8C666F">
        <w:rPr>
          <w:rStyle w:val="PageNumber"/>
          <w:b/>
          <w:lang w:val="mk-MK"/>
        </w:rPr>
        <w:t>8</w:t>
      </w:r>
    </w:p>
    <w:p w:rsidR="00D62D4C" w:rsidRPr="00324786" w:rsidRDefault="00D62D4C" w:rsidP="00324786">
      <w:pPr>
        <w:ind w:left="-993" w:right="-1039" w:firstLine="426"/>
        <w:jc w:val="center"/>
        <w:rPr>
          <w:rFonts w:ascii="StobiSerif Regular" w:hAnsi="StobiSerif Regular"/>
          <w:b/>
          <w:i/>
          <w:sz w:val="20"/>
          <w:szCs w:val="20"/>
          <w:lang w:val="mk-MK"/>
        </w:rPr>
      </w:pPr>
      <w:r w:rsidRPr="00324786">
        <w:rPr>
          <w:rFonts w:ascii="StobiSerif Regular" w:hAnsi="StobiSerif Regular"/>
          <w:b/>
          <w:i/>
          <w:sz w:val="20"/>
          <w:szCs w:val="20"/>
          <w:lang w:val="mk-MK"/>
        </w:rPr>
        <w:t xml:space="preserve">О Д Л У К А </w:t>
      </w:r>
    </w:p>
    <w:p w:rsidR="00D62D4C" w:rsidRPr="00324786" w:rsidRDefault="00D62D4C" w:rsidP="00324786">
      <w:pPr>
        <w:ind w:left="-993" w:right="-1039" w:firstLine="426"/>
        <w:jc w:val="center"/>
        <w:rPr>
          <w:rFonts w:ascii="StobiSerif Regular" w:hAnsi="StobiSerif Regular"/>
          <w:b/>
          <w:i/>
          <w:sz w:val="20"/>
          <w:szCs w:val="20"/>
          <w:lang w:val="mk-MK"/>
        </w:rPr>
      </w:pPr>
      <w:r w:rsidRPr="00324786">
        <w:rPr>
          <w:rFonts w:ascii="StobiSerif Regular" w:hAnsi="StobiSerif Regular"/>
          <w:b/>
          <w:i/>
          <w:sz w:val="20"/>
          <w:szCs w:val="20"/>
          <w:lang w:val="mk-MK"/>
        </w:rPr>
        <w:t>за определување на сопствено учество во реализација на проектот</w:t>
      </w:r>
    </w:p>
    <w:p w:rsidR="00D62D4C" w:rsidRPr="00324786" w:rsidRDefault="00D62D4C" w:rsidP="00324786">
      <w:pPr>
        <w:ind w:left="-993" w:right="-1039" w:firstLine="426"/>
        <w:jc w:val="center"/>
        <w:rPr>
          <w:rFonts w:ascii="StobiSerif Regular" w:hAnsi="StobiSerif Regular"/>
          <w:b/>
          <w:i/>
          <w:sz w:val="20"/>
          <w:szCs w:val="20"/>
          <w:lang w:val="mk-MK"/>
        </w:rPr>
      </w:pPr>
      <w:r w:rsidRPr="00324786">
        <w:rPr>
          <w:rFonts w:ascii="StobiSerif Regular" w:hAnsi="StobiSerif Regular"/>
          <w:b/>
          <w:i/>
          <w:sz w:val="20"/>
          <w:szCs w:val="20"/>
          <w:lang w:val="mk-MK"/>
        </w:rPr>
        <w:t>„Интегрирано решавање на отпадни води од левата страна на Злетовска река за Злетово и с.Турско Рудари и пуштање во употреба на пречистителна станица за отпадни води во с.Ратавици“</w:t>
      </w:r>
    </w:p>
    <w:p w:rsidR="00D62D4C" w:rsidRPr="00324786" w:rsidRDefault="00D62D4C" w:rsidP="000E0E23">
      <w:pPr>
        <w:ind w:right="-1039"/>
        <w:rPr>
          <w:rFonts w:ascii="StobiSerif Regular" w:hAnsi="StobiSerif Regular"/>
          <w:sz w:val="20"/>
          <w:szCs w:val="20"/>
          <w:lang w:val="mk-MK"/>
        </w:rPr>
      </w:pPr>
    </w:p>
    <w:p w:rsidR="00D62D4C" w:rsidRPr="00324786" w:rsidRDefault="00D62D4C" w:rsidP="00324786">
      <w:pPr>
        <w:ind w:left="-993" w:right="-1039" w:firstLine="426"/>
        <w:jc w:val="center"/>
        <w:rPr>
          <w:rFonts w:ascii="StobiSerif Regular" w:hAnsi="StobiSerif Regular"/>
          <w:sz w:val="20"/>
          <w:szCs w:val="20"/>
          <w:lang w:val="mk-MK"/>
        </w:rPr>
      </w:pPr>
      <w:r w:rsidRPr="00324786">
        <w:rPr>
          <w:rFonts w:ascii="StobiSerif Regular" w:hAnsi="StobiSerif Regular"/>
          <w:sz w:val="20"/>
          <w:szCs w:val="20"/>
          <w:lang w:val="mk-MK"/>
        </w:rPr>
        <w:t>Член 1</w:t>
      </w:r>
    </w:p>
    <w:p w:rsidR="00D62D4C" w:rsidRPr="00324786" w:rsidRDefault="00D62D4C" w:rsidP="00324786">
      <w:pPr>
        <w:ind w:left="-993" w:right="-1039" w:firstLine="426"/>
        <w:jc w:val="both"/>
        <w:rPr>
          <w:rFonts w:ascii="StobiSerif Regular" w:hAnsi="StobiSerif Regular"/>
          <w:sz w:val="20"/>
          <w:szCs w:val="20"/>
          <w:lang w:val="mk-MK"/>
        </w:rPr>
      </w:pPr>
      <w:r w:rsidRPr="00324786">
        <w:rPr>
          <w:rFonts w:ascii="StobiSerif Regular" w:hAnsi="StobiSerif Regular"/>
          <w:sz w:val="20"/>
          <w:szCs w:val="20"/>
          <w:lang w:val="mk-MK"/>
        </w:rPr>
        <w:t>Со оваа Одлука се определува сопствено учество на општина Пробиштип во реализација на проектот „Интегрирано решавање на отпадни води од левата страна на Злетовска река за Злетово и с.Турско Рудари и пуштање во употреба на пречистителна станица за отпадни води во с.Ратавици“ кој е избран како приоритетен за општината на Форумот на заедницата по „Проектот за управување со речниот слив на реката Брегалница“</w:t>
      </w:r>
    </w:p>
    <w:p w:rsidR="00D62D4C" w:rsidRPr="00324786" w:rsidRDefault="00D62D4C" w:rsidP="000E0E23">
      <w:pPr>
        <w:ind w:right="-1039"/>
        <w:jc w:val="both"/>
        <w:rPr>
          <w:rFonts w:ascii="StobiSerif Regular" w:hAnsi="StobiSerif Regular"/>
          <w:sz w:val="20"/>
          <w:szCs w:val="20"/>
          <w:lang w:val="mk-MK"/>
        </w:rPr>
      </w:pPr>
    </w:p>
    <w:p w:rsidR="00D62D4C" w:rsidRPr="00324786" w:rsidRDefault="00D62D4C" w:rsidP="00324786">
      <w:pPr>
        <w:ind w:left="-993" w:right="-1039" w:firstLine="426"/>
        <w:jc w:val="center"/>
        <w:rPr>
          <w:rFonts w:ascii="StobiSerif Regular" w:hAnsi="StobiSerif Regular"/>
          <w:sz w:val="20"/>
          <w:szCs w:val="20"/>
          <w:lang w:val="mk-MK"/>
        </w:rPr>
      </w:pPr>
      <w:r w:rsidRPr="00324786">
        <w:rPr>
          <w:rFonts w:ascii="StobiSerif Regular" w:hAnsi="StobiSerif Regular"/>
          <w:sz w:val="20"/>
          <w:szCs w:val="20"/>
          <w:lang w:val="mk-MK"/>
        </w:rPr>
        <w:t>Член 2</w:t>
      </w:r>
    </w:p>
    <w:p w:rsidR="00D62D4C" w:rsidRPr="00324786" w:rsidRDefault="00D62D4C" w:rsidP="00324786">
      <w:pPr>
        <w:ind w:left="-993" w:right="-1039" w:firstLine="426"/>
        <w:jc w:val="both"/>
        <w:rPr>
          <w:rFonts w:ascii="StobiSerif Regular" w:hAnsi="StobiSerif Regular"/>
          <w:sz w:val="20"/>
          <w:szCs w:val="20"/>
          <w:lang w:val="mk-MK"/>
        </w:rPr>
      </w:pPr>
      <w:r w:rsidRPr="00324786">
        <w:rPr>
          <w:rFonts w:ascii="StobiSerif Regular" w:hAnsi="StobiSerif Regular"/>
          <w:sz w:val="20"/>
          <w:szCs w:val="20"/>
          <w:lang w:val="mk-MK"/>
        </w:rPr>
        <w:t>Сопственото учество на општина Пробиштип ќе изнесува минимум  16,7% од вредноста на проектот кои средства ќе се обезбедат од буџетот на општина Пробиштип.</w:t>
      </w:r>
    </w:p>
    <w:p w:rsidR="00D62D4C" w:rsidRPr="00324786" w:rsidRDefault="00D62D4C" w:rsidP="00324786">
      <w:pPr>
        <w:ind w:left="-993" w:right="-1039" w:firstLine="426"/>
        <w:jc w:val="both"/>
        <w:rPr>
          <w:rFonts w:ascii="StobiSerif Regular" w:hAnsi="StobiSerif Regular"/>
          <w:sz w:val="20"/>
          <w:szCs w:val="20"/>
          <w:lang w:val="mk-MK"/>
        </w:rPr>
      </w:pPr>
    </w:p>
    <w:p w:rsidR="00D62D4C" w:rsidRPr="00324786" w:rsidRDefault="00D62D4C" w:rsidP="00324786">
      <w:pPr>
        <w:ind w:left="-993" w:right="-1039" w:firstLine="426"/>
        <w:jc w:val="center"/>
        <w:rPr>
          <w:rFonts w:ascii="StobiSerif Regular" w:hAnsi="StobiSerif Regular"/>
          <w:sz w:val="20"/>
          <w:szCs w:val="20"/>
          <w:lang w:val="mk-MK"/>
        </w:rPr>
      </w:pPr>
      <w:r w:rsidRPr="00324786">
        <w:rPr>
          <w:rFonts w:ascii="StobiSerif Regular" w:hAnsi="StobiSerif Regular"/>
          <w:sz w:val="20"/>
          <w:szCs w:val="20"/>
          <w:lang w:val="mk-MK"/>
        </w:rPr>
        <w:t>Член 3</w:t>
      </w:r>
    </w:p>
    <w:p w:rsidR="00D62D4C" w:rsidRPr="00324786" w:rsidRDefault="00D62D4C" w:rsidP="00324786">
      <w:pPr>
        <w:ind w:left="-993" w:right="-1039" w:firstLine="426"/>
        <w:jc w:val="both"/>
        <w:rPr>
          <w:rFonts w:ascii="StobiSerif Regular" w:hAnsi="StobiSerif Regular"/>
          <w:sz w:val="20"/>
          <w:szCs w:val="20"/>
          <w:lang w:val="mk-MK"/>
        </w:rPr>
      </w:pPr>
      <w:r w:rsidRPr="00324786">
        <w:rPr>
          <w:rFonts w:ascii="StobiSerif Regular" w:hAnsi="StobiSerif Regular"/>
          <w:sz w:val="20"/>
          <w:szCs w:val="20"/>
          <w:lang w:val="mk-MK"/>
        </w:rPr>
        <w:t>Одлуката влегува во сила осмиот ден од денот на објавувањето во Службен Гласник на општина Пробиштип.</w:t>
      </w:r>
    </w:p>
    <w:p w:rsidR="00D62D4C" w:rsidRPr="000E0E23" w:rsidRDefault="00D62D4C" w:rsidP="000E0E23">
      <w:pPr>
        <w:ind w:right="-1039"/>
        <w:rPr>
          <w:rFonts w:ascii="StobiSerif Regular" w:hAnsi="StobiSerif Regular"/>
          <w:sz w:val="20"/>
          <w:szCs w:val="20"/>
          <w:lang w:val="mk-MK"/>
        </w:rPr>
      </w:pP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Број 07-890/</w:t>
      </w:r>
      <w:r w:rsidRPr="00324786">
        <w:rPr>
          <w:rFonts w:ascii="StobiSerif Regular" w:hAnsi="StobiSerif Regular"/>
          <w:b/>
          <w:i/>
          <w:sz w:val="20"/>
          <w:szCs w:val="20"/>
          <w:lang w:val="mk-MK"/>
        </w:rPr>
        <w:t>12</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r>
      <w:r w:rsidR="000E0E23">
        <w:rPr>
          <w:rFonts w:ascii="StobiSerif Regular" w:hAnsi="StobiSerif Regular"/>
          <w:b/>
          <w:i/>
          <w:sz w:val="20"/>
          <w:szCs w:val="20"/>
          <w:lang w:val="mk-MK"/>
        </w:rPr>
        <w:tab/>
      </w:r>
      <w:r w:rsidRPr="00324786">
        <w:rPr>
          <w:rFonts w:ascii="StobiSerif Regular" w:hAnsi="StobiSerif Regular"/>
          <w:b/>
          <w:i/>
          <w:sz w:val="20"/>
          <w:szCs w:val="20"/>
        </w:rPr>
        <w:t xml:space="preserve">  СОВЕТ НА ОПШТИНА ПРОБИШТИП</w:t>
      </w: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11.07.2014година</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0E0E23">
        <w:rPr>
          <w:rFonts w:ascii="StobiSerif Regular" w:hAnsi="StobiSerif Regular"/>
          <w:b/>
          <w:i/>
          <w:sz w:val="20"/>
          <w:szCs w:val="20"/>
          <w:lang w:val="mk-MK"/>
        </w:rPr>
        <w:tab/>
      </w:r>
      <w:r w:rsidRPr="00324786">
        <w:rPr>
          <w:rFonts w:ascii="StobiSerif Regular" w:hAnsi="StobiSerif Regular"/>
          <w:b/>
          <w:i/>
          <w:sz w:val="20"/>
          <w:szCs w:val="20"/>
        </w:rPr>
        <w:t xml:space="preserve">  ПРЕТСЕДАТЕЛ,</w:t>
      </w:r>
    </w:p>
    <w:p w:rsidR="00D62D4C" w:rsidRPr="000E0E23" w:rsidRDefault="00D62D4C" w:rsidP="000E0E23">
      <w:pPr>
        <w:pBdr>
          <w:bottom w:val="single" w:sz="12" w:space="1" w:color="auto"/>
        </w:pBdr>
        <w:ind w:left="-993" w:right="-1039" w:firstLine="426"/>
        <w:jc w:val="both"/>
        <w:rPr>
          <w:rFonts w:ascii="StobiSerif Regular" w:hAnsi="StobiSerif Regular"/>
          <w:b/>
          <w:i/>
          <w:sz w:val="20"/>
          <w:szCs w:val="20"/>
          <w:lang w:val="mk-MK"/>
        </w:rPr>
      </w:pPr>
      <w:proofErr w:type="gramStart"/>
      <w:r w:rsidRPr="00324786">
        <w:rPr>
          <w:rFonts w:ascii="StobiSerif Regular" w:hAnsi="StobiSerif Regular"/>
          <w:b/>
          <w:i/>
          <w:sz w:val="20"/>
          <w:szCs w:val="20"/>
        </w:rPr>
        <w:t>ПРОБИШТИП</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000E0E23">
        <w:rPr>
          <w:rFonts w:ascii="StobiSerif Regular" w:hAnsi="StobiSerif Regular"/>
          <w:b/>
          <w:i/>
          <w:sz w:val="20"/>
          <w:szCs w:val="20"/>
          <w:lang w:val="mk-MK"/>
        </w:rPr>
        <w:tab/>
      </w:r>
      <w:r w:rsidRPr="00324786">
        <w:rPr>
          <w:rFonts w:ascii="StobiSerif Regular" w:hAnsi="StobiSerif Regular"/>
          <w:b/>
          <w:i/>
          <w:sz w:val="20"/>
          <w:szCs w:val="20"/>
        </w:rPr>
        <w:t>Ранко Давитков</w:t>
      </w:r>
      <w:r w:rsidR="000E0E23">
        <w:rPr>
          <w:rFonts w:ascii="StobiSerif Regular" w:hAnsi="StobiSerif Regular"/>
          <w:b/>
          <w:i/>
          <w:sz w:val="20"/>
          <w:szCs w:val="20"/>
          <w:lang w:val="mk-MK"/>
        </w:rPr>
        <w:t xml:space="preserve"> с.р.</w:t>
      </w:r>
      <w:proofErr w:type="gramEnd"/>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t>Врз основа на член 36 став 1 точка 15 од Законот за локална самоуправа (Службен весник на РМ бр. 5/2002) и член 21 став 1 точка 44 од Статутот на општина Пробиштип (Службен гласник на општина Пробиштип бр. 4/2005), Советот на општина Пробиштип  на седницата одржана на ден 11.07.2014година го усвои следниот :</w:t>
      </w:r>
    </w:p>
    <w:p w:rsidR="00D62D4C" w:rsidRPr="00324786" w:rsidRDefault="00D62D4C" w:rsidP="00324786">
      <w:pPr>
        <w:ind w:left="-993" w:right="-1039" w:firstLine="426"/>
        <w:jc w:val="center"/>
        <w:rPr>
          <w:rFonts w:ascii="StobiSerif Regular" w:hAnsi="StobiSerif Regular"/>
          <w:b/>
          <w:sz w:val="20"/>
          <w:szCs w:val="20"/>
        </w:rPr>
      </w:pPr>
    </w:p>
    <w:p w:rsidR="00D62D4C" w:rsidRPr="00324786" w:rsidRDefault="00D62D4C" w:rsidP="00324786">
      <w:pPr>
        <w:ind w:left="-993" w:right="-1039" w:firstLine="426"/>
        <w:jc w:val="center"/>
        <w:rPr>
          <w:rFonts w:ascii="StobiSerif Regular" w:hAnsi="StobiSerif Regular"/>
          <w:b/>
          <w:sz w:val="20"/>
          <w:szCs w:val="20"/>
        </w:rPr>
      </w:pPr>
      <w:r w:rsidRPr="00324786">
        <w:rPr>
          <w:rFonts w:ascii="StobiSerif Regular" w:hAnsi="StobiSerif Regular"/>
          <w:b/>
          <w:sz w:val="20"/>
          <w:szCs w:val="20"/>
        </w:rPr>
        <w:t xml:space="preserve">П Р А В И Л Н И К  </w:t>
      </w:r>
    </w:p>
    <w:p w:rsidR="00D62D4C" w:rsidRPr="00324786" w:rsidRDefault="00D62D4C" w:rsidP="00324786">
      <w:pPr>
        <w:ind w:left="-993" w:right="-1039" w:firstLine="426"/>
        <w:jc w:val="center"/>
        <w:rPr>
          <w:rFonts w:ascii="StobiSerif Regular" w:hAnsi="StobiSerif Regular"/>
          <w:b/>
          <w:i/>
          <w:sz w:val="20"/>
          <w:szCs w:val="20"/>
        </w:rPr>
      </w:pPr>
      <w:r w:rsidRPr="00324786">
        <w:rPr>
          <w:rFonts w:ascii="StobiSerif Regular" w:hAnsi="StobiSerif Regular"/>
          <w:b/>
          <w:i/>
          <w:sz w:val="20"/>
          <w:szCs w:val="20"/>
        </w:rPr>
        <w:t xml:space="preserve">За дополнување на Правилникот за давање на стипендии на талентирани ученици во средното општинско училиште, стипендии за истакнати студенти од Пробиштип и доделување на парична награда на наставници во општинските училишта за освоени места на републички, олимписки и меѓународни натпревари </w:t>
      </w:r>
    </w:p>
    <w:p w:rsidR="00D62D4C" w:rsidRPr="00324786" w:rsidRDefault="00D62D4C" w:rsidP="000E0E23">
      <w:pPr>
        <w:ind w:right="-1039"/>
        <w:rPr>
          <w:rFonts w:ascii="StobiSerif Regular" w:hAnsi="StobiSerif Regular"/>
          <w:b/>
          <w:sz w:val="20"/>
          <w:szCs w:val="20"/>
        </w:rPr>
      </w:pPr>
      <w:r w:rsidRPr="00324786">
        <w:rPr>
          <w:rFonts w:ascii="StobiSerif Regular" w:hAnsi="StobiSerif Regular"/>
          <w:sz w:val="20"/>
          <w:szCs w:val="20"/>
        </w:rPr>
        <w:tab/>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 xml:space="preserve">1. Со овој Правилник се дополнува Правилникот за давање на стипендии на талентирани ученици во средното општинско училиште, стипендии за истакнати студенти од Пробиштип и доделување на парична награда на наставници во општинските училишта за освоени места на републички, олимписки и меѓународни натпревари бр. 07-1857/6 од 25.12.2012 </w:t>
      </w:r>
      <w:proofErr w:type="gramStart"/>
      <w:r w:rsidRPr="00324786">
        <w:rPr>
          <w:rFonts w:ascii="StobiSerif Regular" w:hAnsi="StobiSerif Regular"/>
          <w:sz w:val="20"/>
          <w:szCs w:val="20"/>
        </w:rPr>
        <w:t>година  и</w:t>
      </w:r>
      <w:proofErr w:type="gramEnd"/>
      <w:r w:rsidRPr="00324786">
        <w:rPr>
          <w:rFonts w:ascii="StobiSerif Regular" w:hAnsi="StobiSerif Regular"/>
          <w:sz w:val="20"/>
          <w:szCs w:val="20"/>
        </w:rPr>
        <w:t xml:space="preserve"> тоа:</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 Во членот 2 на крајот на реченицата се брише точката, се става запирка и се дополнува со следниот текст:</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w:t>
      </w:r>
      <w:proofErr w:type="gramStart"/>
      <w:r w:rsidRPr="00324786">
        <w:rPr>
          <w:rFonts w:ascii="StobiSerif Regular" w:hAnsi="StobiSerif Regular"/>
          <w:sz w:val="20"/>
          <w:szCs w:val="20"/>
        </w:rPr>
        <w:t>од</w:t>
      </w:r>
      <w:proofErr w:type="gramEnd"/>
      <w:r w:rsidRPr="00324786">
        <w:rPr>
          <w:rFonts w:ascii="StobiSerif Regular" w:hAnsi="StobiSerif Regular"/>
          <w:sz w:val="20"/>
          <w:szCs w:val="20"/>
        </w:rPr>
        <w:t xml:space="preserve"> кои една од стипендиите предвидени за истакнати студенти  задолжително се дава на ученикот на генерација  - изберен од страна на наставничкиот совет при СОУ „Н.Н. БОРЧЕ“ - Пробиштип“.</w:t>
      </w:r>
    </w:p>
    <w:p w:rsidR="00D62D4C" w:rsidRPr="00324786" w:rsidRDefault="00D62D4C" w:rsidP="00324786">
      <w:pPr>
        <w:ind w:left="-993" w:right="-1039" w:firstLine="426"/>
        <w:jc w:val="both"/>
        <w:rPr>
          <w:rFonts w:ascii="StobiSerif Regular" w:hAnsi="StobiSerif Regular"/>
          <w:sz w:val="20"/>
          <w:szCs w:val="20"/>
        </w:rPr>
      </w:pPr>
    </w:p>
    <w:p w:rsidR="00D62D4C" w:rsidRPr="00324786" w:rsidRDefault="00D62D4C" w:rsidP="00324786">
      <w:pPr>
        <w:ind w:left="-993" w:right="-1039" w:firstLine="426"/>
        <w:jc w:val="both"/>
        <w:rPr>
          <w:rFonts w:ascii="StobiSerif Regular" w:hAnsi="StobiSerif Regular"/>
          <w:color w:val="000000"/>
          <w:sz w:val="20"/>
          <w:szCs w:val="20"/>
        </w:rPr>
      </w:pPr>
      <w:r w:rsidRPr="00324786">
        <w:rPr>
          <w:rFonts w:ascii="StobiSerif Regular" w:hAnsi="StobiSerif Regular"/>
          <w:sz w:val="20"/>
          <w:szCs w:val="20"/>
        </w:rPr>
        <w:t>2. Правилникот влегува во сила осмиот ден од денот на објавување во Службен гласник на општина Пробиштип, а ќе се применува од 1 Септември 2014 година.</w:t>
      </w:r>
    </w:p>
    <w:p w:rsidR="00D62D4C" w:rsidRPr="00324786" w:rsidRDefault="00D62D4C" w:rsidP="00324786">
      <w:pPr>
        <w:ind w:left="-993" w:right="-1039" w:firstLine="426"/>
        <w:jc w:val="both"/>
        <w:rPr>
          <w:rFonts w:ascii="StobiSerif Regular" w:hAnsi="StobiSerif Regular"/>
          <w:i/>
          <w:sz w:val="20"/>
          <w:szCs w:val="20"/>
        </w:rPr>
      </w:pP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Број 07-890/13</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0E0E23">
        <w:rPr>
          <w:rFonts w:ascii="StobiSerif Regular" w:hAnsi="StobiSerif Regular"/>
          <w:b/>
          <w:i/>
          <w:sz w:val="20"/>
          <w:szCs w:val="20"/>
          <w:lang w:val="mk-MK"/>
        </w:rPr>
        <w:tab/>
      </w:r>
      <w:r w:rsidRPr="00324786">
        <w:rPr>
          <w:rFonts w:ascii="StobiSerif Regular" w:hAnsi="StobiSerif Regular"/>
          <w:b/>
          <w:i/>
          <w:sz w:val="20"/>
          <w:szCs w:val="20"/>
        </w:rPr>
        <w:t xml:space="preserve"> СОВЕТ НА ОПШТИНА ПРОБИШТИП</w:t>
      </w: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11.07.2014година</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0E0E23">
        <w:rPr>
          <w:rFonts w:ascii="StobiSerif Regular" w:hAnsi="StobiSerif Regular"/>
          <w:b/>
          <w:i/>
          <w:sz w:val="20"/>
          <w:szCs w:val="20"/>
          <w:lang w:val="mk-MK"/>
        </w:rPr>
        <w:tab/>
      </w:r>
      <w:r w:rsidRPr="00324786">
        <w:rPr>
          <w:rFonts w:ascii="StobiSerif Regular" w:hAnsi="StobiSerif Regular"/>
          <w:b/>
          <w:i/>
          <w:sz w:val="20"/>
          <w:szCs w:val="20"/>
        </w:rPr>
        <w:t>ПРЕТСЕДАТЕЛ,</w:t>
      </w:r>
    </w:p>
    <w:p w:rsidR="00D62D4C" w:rsidRPr="0057038D" w:rsidRDefault="00D62D4C" w:rsidP="0057038D">
      <w:pPr>
        <w:pBdr>
          <w:bottom w:val="single" w:sz="12" w:space="1" w:color="auto"/>
        </w:pBdr>
        <w:ind w:left="-993" w:right="-1039" w:firstLine="426"/>
        <w:jc w:val="both"/>
        <w:rPr>
          <w:rFonts w:ascii="StobiSerif Regular" w:hAnsi="StobiSerif Regular"/>
          <w:b/>
          <w:i/>
          <w:sz w:val="20"/>
          <w:szCs w:val="20"/>
          <w:lang w:val="mk-MK"/>
        </w:rPr>
      </w:pPr>
      <w:proofErr w:type="gramStart"/>
      <w:r w:rsidRPr="00324786">
        <w:rPr>
          <w:rFonts w:ascii="StobiSerif Regular" w:hAnsi="StobiSerif Regular"/>
          <w:b/>
          <w:i/>
          <w:sz w:val="20"/>
          <w:szCs w:val="20"/>
        </w:rPr>
        <w:t>ПРОБИШТИП</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000E0E23">
        <w:rPr>
          <w:rFonts w:ascii="StobiSerif Regular" w:hAnsi="StobiSerif Regular"/>
          <w:b/>
          <w:i/>
          <w:sz w:val="20"/>
          <w:szCs w:val="20"/>
          <w:lang w:val="mk-MK"/>
        </w:rPr>
        <w:tab/>
      </w:r>
      <w:r w:rsidRPr="00324786">
        <w:rPr>
          <w:rFonts w:ascii="StobiSerif Regular" w:hAnsi="StobiSerif Regular"/>
          <w:b/>
          <w:i/>
          <w:sz w:val="20"/>
          <w:szCs w:val="20"/>
        </w:rPr>
        <w:t xml:space="preserve"> Ранко Давитков</w:t>
      </w:r>
      <w:r w:rsidR="000E0E23">
        <w:rPr>
          <w:rFonts w:ascii="StobiSerif Regular" w:hAnsi="StobiSerif Regular"/>
          <w:b/>
          <w:i/>
          <w:sz w:val="20"/>
          <w:szCs w:val="20"/>
          <w:lang w:val="mk-MK"/>
        </w:rPr>
        <w:t xml:space="preserve"> с.р.</w:t>
      </w:r>
      <w:proofErr w:type="gramEnd"/>
      <w:r w:rsidRPr="00324786">
        <w:rPr>
          <w:rFonts w:ascii="StobiSerif Regular" w:hAnsi="StobiSerif Regular"/>
          <w:b/>
          <w:sz w:val="20"/>
          <w:szCs w:val="20"/>
        </w:rPr>
        <w:tab/>
      </w:r>
      <w:r w:rsidRPr="00324786">
        <w:rPr>
          <w:rFonts w:ascii="StobiSerif Regular" w:hAnsi="StobiSerif Regular"/>
          <w:b/>
          <w:sz w:val="20"/>
          <w:szCs w:val="20"/>
        </w:rPr>
        <w:tab/>
      </w:r>
    </w:p>
    <w:p w:rsidR="00D62D4C" w:rsidRDefault="00D62D4C" w:rsidP="00324786">
      <w:pPr>
        <w:spacing w:after="80"/>
        <w:ind w:left="-993" w:right="-1039" w:firstLine="426"/>
        <w:jc w:val="both"/>
        <w:rPr>
          <w:rFonts w:ascii="StobiSerif Regular" w:hAnsi="StobiSerif Regular" w:cs="Arial"/>
          <w:sz w:val="20"/>
          <w:szCs w:val="20"/>
          <w:lang w:val="mk-MK"/>
        </w:rPr>
      </w:pPr>
      <w:r w:rsidRPr="00324786">
        <w:rPr>
          <w:rFonts w:ascii="StobiSerif Regular" w:hAnsi="StobiSerif Regular" w:cs="Arial"/>
          <w:sz w:val="20"/>
          <w:szCs w:val="20"/>
          <w:lang w:val="mk-MK"/>
        </w:rPr>
        <w:t xml:space="preserve">Врз основа на член 22 став 1 точка </w:t>
      </w:r>
      <w:r w:rsidRPr="00324786">
        <w:rPr>
          <w:rFonts w:ascii="StobiSerif Regular" w:hAnsi="StobiSerif Regular" w:cs="Arial"/>
          <w:sz w:val="20"/>
          <w:szCs w:val="20"/>
        </w:rPr>
        <w:t xml:space="preserve">1 </w:t>
      </w:r>
      <w:r w:rsidRPr="00324786">
        <w:rPr>
          <w:rFonts w:ascii="StobiSerif Regular" w:hAnsi="StobiSerif Regular" w:cs="Arial"/>
          <w:sz w:val="20"/>
          <w:szCs w:val="20"/>
          <w:lang w:val="mk-MK"/>
        </w:rPr>
        <w:t>и 3, член 36 став 1 точка 1</w:t>
      </w:r>
      <w:r w:rsidRPr="00324786">
        <w:rPr>
          <w:rFonts w:ascii="StobiSerif Regular" w:hAnsi="StobiSerif Regular" w:cs="Arial"/>
          <w:sz w:val="20"/>
          <w:szCs w:val="20"/>
        </w:rPr>
        <w:t>5</w:t>
      </w:r>
      <w:r w:rsidRPr="00324786">
        <w:rPr>
          <w:rFonts w:ascii="StobiSerif Regular" w:hAnsi="StobiSerif Regular" w:cs="Arial"/>
          <w:sz w:val="20"/>
          <w:szCs w:val="20"/>
          <w:lang w:val="mk-MK"/>
        </w:rPr>
        <w:t xml:space="preserve"> од Законот за локална самоуправа („Службен весник на РМ“ бр.5/2002) и член 21 став 1 точка 6, 7 и 11 од Статутот на Општина Пробиштип („Службен гласник на Општина Пробиштип“ бр.4/2005), а во врска со член 17 од Законот за просторно и урбанистичко планирање („Сл. весник на РМ“ бр.70/13-пречистен текст, бр.163/13 и 42/14 ) Советот на Општина Пробиштип на седницата одржана на ден 11.07.2014година   ја усвои следната:</w:t>
      </w:r>
    </w:p>
    <w:p w:rsidR="0057038D" w:rsidRPr="00324786" w:rsidRDefault="0057038D" w:rsidP="0057038D">
      <w:pPr>
        <w:spacing w:after="80"/>
        <w:ind w:left="-993" w:right="-1039" w:firstLine="426"/>
        <w:jc w:val="center"/>
        <w:rPr>
          <w:rFonts w:ascii="StobiSerif Regular" w:hAnsi="StobiSerif Regular" w:cs="Arial"/>
          <w:b/>
          <w:i/>
          <w:sz w:val="20"/>
          <w:szCs w:val="20"/>
          <w:lang w:val="mk-MK"/>
        </w:rPr>
      </w:pPr>
      <w:r w:rsidRPr="00324786">
        <w:rPr>
          <w:rFonts w:ascii="StobiSerif Regular" w:hAnsi="StobiSerif Regular" w:cs="Arial"/>
          <w:b/>
          <w:i/>
          <w:sz w:val="20"/>
          <w:szCs w:val="20"/>
          <w:lang w:val="mk-MK"/>
        </w:rPr>
        <w:t>П Р О Г Р А М А</w:t>
      </w:r>
    </w:p>
    <w:p w:rsidR="0057038D" w:rsidRDefault="0057038D" w:rsidP="0057038D">
      <w:pPr>
        <w:spacing w:after="80"/>
        <w:ind w:left="-993" w:right="-1039" w:firstLine="426"/>
        <w:jc w:val="center"/>
        <w:rPr>
          <w:rFonts w:ascii="StobiSerif Regular" w:hAnsi="StobiSerif Regular" w:cs="Arial"/>
          <w:b/>
          <w:i/>
          <w:sz w:val="20"/>
          <w:szCs w:val="20"/>
          <w:lang w:val="mk-MK"/>
        </w:rPr>
      </w:pPr>
      <w:r w:rsidRPr="00324786">
        <w:rPr>
          <w:rFonts w:ascii="StobiSerif Regular" w:hAnsi="StobiSerif Regular" w:cs="Arial"/>
          <w:b/>
          <w:i/>
          <w:sz w:val="20"/>
          <w:szCs w:val="20"/>
          <w:lang w:val="mk-MK"/>
        </w:rPr>
        <w:t xml:space="preserve"> за измена и дополнување на Програмата за урбанистичко планирање и локален економски развој на општина Пробиштип за 2014година</w:t>
      </w:r>
    </w:p>
    <w:p w:rsidR="000E0E23" w:rsidRPr="00566E44" w:rsidRDefault="0057038D" w:rsidP="0057038D">
      <w:pPr>
        <w:pStyle w:val="ListParagraph"/>
        <w:pBdr>
          <w:bottom w:val="single" w:sz="12" w:space="1" w:color="auto"/>
        </w:pBdr>
        <w:ind w:left="-567" w:right="-1039"/>
        <w:jc w:val="both"/>
        <w:rPr>
          <w:b/>
          <w:lang w:val="mk-MK"/>
        </w:rPr>
      </w:pPr>
      <w:r w:rsidRPr="000478E2">
        <w:rPr>
          <w:b/>
          <w:i/>
        </w:rPr>
        <w:lastRenderedPageBreak/>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Бр.21</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566E44">
        <w:rPr>
          <w:rStyle w:val="PageNumber"/>
          <w:b/>
          <w:lang w:val="mk-MK"/>
        </w:rPr>
        <w:t>9</w:t>
      </w:r>
    </w:p>
    <w:p w:rsidR="00D62D4C" w:rsidRPr="00324786" w:rsidRDefault="00D62D4C" w:rsidP="00324786">
      <w:pPr>
        <w:spacing w:after="80"/>
        <w:ind w:left="-993" w:right="-1039" w:firstLine="426"/>
        <w:jc w:val="center"/>
        <w:rPr>
          <w:rFonts w:ascii="StobiSerif Regular" w:hAnsi="StobiSerif Regular" w:cs="Arial"/>
          <w:b/>
          <w:sz w:val="20"/>
          <w:szCs w:val="20"/>
          <w:lang w:val="mk-MK"/>
        </w:rPr>
      </w:pPr>
      <w:r w:rsidRPr="00324786">
        <w:rPr>
          <w:rFonts w:ascii="StobiSerif Regular" w:hAnsi="StobiSerif Regular" w:cs="Arial"/>
          <w:b/>
          <w:sz w:val="20"/>
          <w:szCs w:val="20"/>
          <w:lang w:val="mk-MK"/>
        </w:rPr>
        <w:t>Член 1</w:t>
      </w:r>
    </w:p>
    <w:p w:rsidR="00D62D4C" w:rsidRPr="00324786" w:rsidRDefault="00D62D4C" w:rsidP="00324786">
      <w:pPr>
        <w:spacing w:after="80"/>
        <w:ind w:left="-993" w:right="-1039" w:firstLine="426"/>
        <w:jc w:val="both"/>
        <w:rPr>
          <w:rFonts w:ascii="StobiSerif Regular" w:hAnsi="StobiSerif Regular" w:cs="Arial"/>
          <w:sz w:val="20"/>
          <w:szCs w:val="20"/>
          <w:lang w:val="mk-MK"/>
        </w:rPr>
      </w:pPr>
      <w:r w:rsidRPr="00324786">
        <w:rPr>
          <w:rFonts w:ascii="StobiSerif Regular" w:hAnsi="StobiSerif Regular" w:cs="Arial"/>
          <w:sz w:val="20"/>
          <w:szCs w:val="20"/>
          <w:lang w:val="mk-MK"/>
        </w:rPr>
        <w:t>Со оваа Програма се врши измена и дополнување на Програмата за урбанистичко планирање и Локален економски развој на општина Пробиштип за 2014година бр. 07-1413/9 од 29.11.2013година (Службен Гласник на општина Пробиштип бр. 11 од 03.12.2013година) во делот:</w:t>
      </w:r>
    </w:p>
    <w:p w:rsidR="00D62D4C" w:rsidRPr="00324786" w:rsidRDefault="00D62D4C" w:rsidP="00324786">
      <w:pPr>
        <w:spacing w:after="80"/>
        <w:ind w:left="-993" w:right="-1039" w:firstLine="426"/>
        <w:jc w:val="both"/>
        <w:rPr>
          <w:rFonts w:ascii="StobiSerif Regular" w:hAnsi="StobiSerif Regular" w:cs="Arial"/>
          <w:sz w:val="20"/>
          <w:szCs w:val="20"/>
          <w:lang w:val="mk-MK"/>
        </w:rPr>
      </w:pPr>
      <w:r w:rsidRPr="00324786">
        <w:rPr>
          <w:rFonts w:ascii="StobiSerif Regular" w:hAnsi="StobiSerif Regular" w:cs="Arial"/>
          <w:sz w:val="20"/>
          <w:szCs w:val="20"/>
          <w:lang w:val="mk-MK"/>
        </w:rPr>
        <w:t xml:space="preserve">   </w:t>
      </w:r>
      <w:r w:rsidRPr="00324786">
        <w:rPr>
          <w:rFonts w:ascii="StobiSerif Regular" w:hAnsi="StobiSerif Regular" w:cs="Arial"/>
          <w:b/>
          <w:sz w:val="20"/>
          <w:szCs w:val="20"/>
          <w:lang w:val="mk-MK"/>
        </w:rPr>
        <w:t>1.2.1  ИЗМЕНА И ДОПОЛНУВАЊЕ НА ГЕНЕРАЛЕН УРБАНИСТИЧКИ ПЛАН НА ПРОБИШТИП (ГУП) СО РЕВИЗИЈА</w:t>
      </w:r>
      <w:r w:rsidRPr="00324786">
        <w:rPr>
          <w:rFonts w:ascii="StobiSerif Regular" w:hAnsi="StobiSerif Regular" w:cs="Arial"/>
          <w:sz w:val="20"/>
          <w:szCs w:val="20"/>
          <w:lang w:val="mk-MK"/>
        </w:rPr>
        <w:t xml:space="preserve"> </w:t>
      </w:r>
      <w:r w:rsidRPr="00324786">
        <w:rPr>
          <w:rFonts w:ascii="StobiSerif Regular" w:hAnsi="StobiSerif Regular" w:cs="Arial"/>
          <w:b/>
          <w:sz w:val="20"/>
          <w:szCs w:val="20"/>
          <w:lang w:val="mk-MK"/>
        </w:rPr>
        <w:t>се менува и гласи</w:t>
      </w:r>
      <w:r w:rsidRPr="00324786">
        <w:rPr>
          <w:rFonts w:ascii="StobiSerif Regular" w:hAnsi="StobiSerif Regular" w:cs="Arial"/>
          <w:sz w:val="20"/>
          <w:szCs w:val="20"/>
          <w:lang w:val="mk-MK"/>
        </w:rPr>
        <w:t xml:space="preserve"> :</w:t>
      </w:r>
    </w:p>
    <w:p w:rsidR="00D62D4C" w:rsidRPr="00324786" w:rsidRDefault="00D62D4C" w:rsidP="00324786">
      <w:pPr>
        <w:spacing w:after="80"/>
        <w:ind w:left="-993" w:right="-1039" w:firstLine="426"/>
        <w:jc w:val="both"/>
        <w:rPr>
          <w:rFonts w:ascii="StobiSerif Regular" w:hAnsi="StobiSerif Regular" w:cs="Arial"/>
          <w:sz w:val="20"/>
          <w:szCs w:val="20"/>
          <w:lang w:val="mk-MK"/>
        </w:rPr>
      </w:pPr>
      <w:r w:rsidRPr="00324786">
        <w:rPr>
          <w:rFonts w:ascii="StobiSerif Regular" w:hAnsi="StobiSerif Regular" w:cs="Arial"/>
          <w:sz w:val="20"/>
          <w:szCs w:val="20"/>
          <w:lang w:val="mk-MK"/>
        </w:rPr>
        <w:tab/>
        <w:t xml:space="preserve">    </w:t>
      </w:r>
      <w:r w:rsidRPr="00324786">
        <w:rPr>
          <w:rFonts w:ascii="StobiSerif Regular" w:hAnsi="StobiSerif Regular" w:cs="Arial"/>
          <w:b/>
          <w:sz w:val="20"/>
          <w:szCs w:val="20"/>
          <w:lang w:val="mk-MK"/>
        </w:rPr>
        <w:t>Блок 5.1 со површина од 6.5 Ха</w:t>
      </w:r>
      <w:r w:rsidRPr="00324786">
        <w:rPr>
          <w:rFonts w:ascii="StobiSerif Regular" w:hAnsi="StobiSerif Regular" w:cs="Arial"/>
          <w:sz w:val="20"/>
          <w:szCs w:val="20"/>
          <w:lang w:val="mk-MK"/>
        </w:rPr>
        <w:t xml:space="preserve"> </w:t>
      </w:r>
    </w:p>
    <w:p w:rsidR="00D62D4C" w:rsidRPr="00324786" w:rsidRDefault="00D62D4C" w:rsidP="00324786">
      <w:pPr>
        <w:spacing w:after="80"/>
        <w:ind w:left="-993" w:right="-1039" w:firstLine="426"/>
        <w:jc w:val="both"/>
        <w:rPr>
          <w:rFonts w:ascii="StobiSerif Regular" w:hAnsi="StobiSerif Regular" w:cs="Arial"/>
          <w:sz w:val="20"/>
          <w:szCs w:val="20"/>
          <w:lang w:val="mk-MK"/>
        </w:rPr>
      </w:pPr>
      <w:r w:rsidRPr="00324786">
        <w:rPr>
          <w:rFonts w:ascii="StobiSerif Regular" w:hAnsi="StobiSerif Regular" w:cs="Arial"/>
          <w:sz w:val="20"/>
          <w:szCs w:val="20"/>
          <w:lang w:val="mk-MK"/>
        </w:rPr>
        <w:t xml:space="preserve">                  Зона за  заштитно зеленило се менува во класа на намена од групата </w:t>
      </w:r>
      <w:r w:rsidRPr="00324786">
        <w:rPr>
          <w:rFonts w:ascii="StobiSerif Regular" w:hAnsi="StobiSerif Regular" w:cs="Arial"/>
          <w:b/>
          <w:sz w:val="20"/>
          <w:szCs w:val="20"/>
          <w:lang w:val="mk-MK"/>
        </w:rPr>
        <w:t>Г производство, дистрибуција и сервиси односно</w:t>
      </w:r>
      <w:r w:rsidRPr="00324786">
        <w:rPr>
          <w:rFonts w:ascii="StobiSerif Regular" w:hAnsi="StobiSerif Regular" w:cs="Arial"/>
          <w:sz w:val="20"/>
          <w:szCs w:val="20"/>
          <w:lang w:val="mk-MK"/>
        </w:rPr>
        <w:t xml:space="preserve"> </w:t>
      </w:r>
      <w:r w:rsidRPr="00324786">
        <w:rPr>
          <w:rFonts w:ascii="StobiSerif Regular" w:hAnsi="StobiSerif Regular" w:cs="Arial"/>
          <w:b/>
          <w:sz w:val="20"/>
          <w:szCs w:val="20"/>
          <w:lang w:val="mk-MK"/>
        </w:rPr>
        <w:t>Г2 лесна и незагадувачка индустрија, Г3 сервиси, Г4 стоваришта, Д1 парковско зеленило и паркиралишта, Д2 заштитно зеленило, ПТТВ паркиралиште  за тешки товарни возила, А домување, А1 семејно домување во станбени куќи, А2 семејно домување во станбени згради.</w:t>
      </w:r>
    </w:p>
    <w:p w:rsidR="00D62D4C" w:rsidRPr="00324786" w:rsidRDefault="00D62D4C" w:rsidP="00324786">
      <w:pPr>
        <w:spacing w:after="80"/>
        <w:ind w:left="-993" w:right="-1039" w:firstLine="426"/>
        <w:jc w:val="both"/>
        <w:rPr>
          <w:rFonts w:ascii="StobiSerif Regular" w:hAnsi="StobiSerif Regular" w:cs="Arial"/>
          <w:b/>
          <w:sz w:val="20"/>
          <w:szCs w:val="20"/>
          <w:lang w:val="mk-MK"/>
        </w:rPr>
      </w:pPr>
      <w:r w:rsidRPr="00324786">
        <w:rPr>
          <w:rFonts w:ascii="StobiSerif Regular" w:hAnsi="StobiSerif Regular" w:cs="Arial"/>
          <w:sz w:val="20"/>
          <w:szCs w:val="20"/>
          <w:lang w:val="mk-MK"/>
        </w:rPr>
        <w:t xml:space="preserve">                </w:t>
      </w:r>
      <w:r w:rsidRPr="00324786">
        <w:rPr>
          <w:rFonts w:ascii="StobiSerif Regular" w:hAnsi="StobiSerif Regular" w:cs="Arial"/>
          <w:b/>
          <w:sz w:val="20"/>
          <w:szCs w:val="20"/>
          <w:lang w:val="mk-MK"/>
        </w:rPr>
        <w:t xml:space="preserve">Блок 5.4  со површина од 7.3 Ха  </w:t>
      </w:r>
    </w:p>
    <w:p w:rsidR="00D62D4C" w:rsidRPr="00324786" w:rsidRDefault="00D62D4C" w:rsidP="00324786">
      <w:pPr>
        <w:spacing w:after="80"/>
        <w:ind w:left="-993" w:right="-1039" w:firstLine="426"/>
        <w:jc w:val="both"/>
        <w:rPr>
          <w:rStyle w:val="mkd"/>
          <w:rFonts w:ascii="StobiSerif Regular" w:hAnsi="StobiSerif Regular"/>
          <w:b/>
          <w:bCs/>
          <w:sz w:val="20"/>
          <w:szCs w:val="20"/>
          <w:lang w:val="mk-MK"/>
        </w:rPr>
      </w:pPr>
      <w:r w:rsidRPr="00324786">
        <w:rPr>
          <w:rFonts w:ascii="StobiSerif Regular" w:hAnsi="StobiSerif Regular" w:cs="Arial"/>
          <w:sz w:val="20"/>
          <w:szCs w:val="20"/>
          <w:lang w:val="mk-MK"/>
        </w:rPr>
        <w:t xml:space="preserve">                </w:t>
      </w:r>
      <w:r w:rsidRPr="00324786">
        <w:rPr>
          <w:rStyle w:val="mkd"/>
          <w:rFonts w:ascii="StobiSerif Regular" w:hAnsi="StobiSerif Regular"/>
          <w:bCs/>
          <w:sz w:val="20"/>
          <w:szCs w:val="20"/>
          <w:lang w:val="pl-PL"/>
        </w:rPr>
        <w:t>Зона за општествен стандард,</w:t>
      </w:r>
      <w:r w:rsidRPr="00324786">
        <w:rPr>
          <w:rStyle w:val="mkd"/>
          <w:rFonts w:ascii="StobiSerif Regular" w:hAnsi="StobiSerif Regular"/>
          <w:bCs/>
          <w:sz w:val="20"/>
          <w:szCs w:val="20"/>
          <w:lang w:val="mk-MK"/>
        </w:rPr>
        <w:t xml:space="preserve"> </w:t>
      </w:r>
      <w:r w:rsidRPr="00324786">
        <w:rPr>
          <w:rStyle w:val="mkd"/>
          <w:rFonts w:ascii="StobiSerif Regular" w:hAnsi="StobiSerif Regular"/>
          <w:bCs/>
          <w:sz w:val="20"/>
          <w:szCs w:val="20"/>
          <w:lang w:val="pl-PL"/>
        </w:rPr>
        <w:t>образование (основно и средно) и социјални грижи (детска  градинка,</w:t>
      </w:r>
      <w:r w:rsidRPr="00324786">
        <w:rPr>
          <w:rStyle w:val="mkd"/>
          <w:rFonts w:ascii="StobiSerif Regular" w:hAnsi="StobiSerif Regular"/>
          <w:bCs/>
          <w:sz w:val="20"/>
          <w:szCs w:val="20"/>
          <w:lang w:val="mk-MK"/>
        </w:rPr>
        <w:t xml:space="preserve"> </w:t>
      </w:r>
      <w:r w:rsidRPr="00324786">
        <w:rPr>
          <w:rStyle w:val="mkd"/>
          <w:rFonts w:ascii="StobiSerif Regular" w:hAnsi="StobiSerif Regular"/>
          <w:bCs/>
          <w:sz w:val="20"/>
          <w:szCs w:val="20"/>
          <w:lang w:val="pl-PL"/>
        </w:rPr>
        <w:t>дом за ученици и дом за пензионери) со</w:t>
      </w:r>
      <w:r w:rsidRPr="00324786">
        <w:rPr>
          <w:rStyle w:val="mkd"/>
          <w:rFonts w:ascii="StobiSerif Regular" w:hAnsi="StobiSerif Regular"/>
          <w:b/>
          <w:bCs/>
          <w:sz w:val="20"/>
          <w:szCs w:val="20"/>
          <w:lang w:val="pl-PL"/>
        </w:rPr>
        <w:t xml:space="preserve"> П</w:t>
      </w:r>
      <w:r w:rsidRPr="00324786">
        <w:rPr>
          <w:rStyle w:val="mkd"/>
          <w:rFonts w:ascii="MAC C Swiss" w:hAnsi="MAC C Swiss"/>
          <w:b/>
          <w:bCs/>
          <w:sz w:val="20"/>
          <w:szCs w:val="20"/>
          <w:lang w:val="pl-PL"/>
        </w:rPr>
        <w:t>=</w:t>
      </w:r>
      <w:r w:rsidRPr="00324786">
        <w:rPr>
          <w:rStyle w:val="mkd"/>
          <w:rFonts w:ascii="StobiSerif Regular" w:hAnsi="StobiSerif Regular"/>
          <w:b/>
          <w:bCs/>
          <w:sz w:val="20"/>
          <w:szCs w:val="20"/>
          <w:lang w:val="pl-PL"/>
        </w:rPr>
        <w:t xml:space="preserve">0,66 ха </w:t>
      </w:r>
      <w:r w:rsidRPr="00324786">
        <w:rPr>
          <w:rStyle w:val="mkd"/>
          <w:rFonts w:ascii="StobiSerif Regular" w:hAnsi="StobiSerif Regular"/>
          <w:bCs/>
          <w:sz w:val="20"/>
          <w:szCs w:val="20"/>
          <w:lang w:val="pl-PL"/>
        </w:rPr>
        <w:t xml:space="preserve"> се менува намената  в</w:t>
      </w:r>
      <w:r w:rsidRPr="00324786">
        <w:rPr>
          <w:rStyle w:val="mkd"/>
          <w:rFonts w:ascii="StobiSerif Regular" w:hAnsi="StobiSerif Regular"/>
          <w:bCs/>
          <w:sz w:val="20"/>
          <w:szCs w:val="20"/>
          <w:lang w:val="mk-MK"/>
        </w:rPr>
        <w:t>о</w:t>
      </w:r>
      <w:r w:rsidRPr="00324786">
        <w:rPr>
          <w:rStyle w:val="mkd"/>
          <w:rFonts w:ascii="StobiSerif Regular" w:hAnsi="StobiSerif Regular"/>
          <w:bCs/>
          <w:sz w:val="20"/>
          <w:szCs w:val="20"/>
          <w:lang w:val="pl-PL"/>
        </w:rPr>
        <w:t xml:space="preserve"> зона за лесна индустрија т.е производство,</w:t>
      </w:r>
      <w:r w:rsidRPr="00324786">
        <w:rPr>
          <w:rStyle w:val="mkd"/>
          <w:rFonts w:ascii="StobiSerif Regular" w:hAnsi="StobiSerif Regular"/>
          <w:bCs/>
          <w:sz w:val="20"/>
          <w:szCs w:val="20"/>
          <w:lang w:val="mk-MK"/>
        </w:rPr>
        <w:t xml:space="preserve"> </w:t>
      </w:r>
      <w:r w:rsidRPr="00324786">
        <w:rPr>
          <w:rStyle w:val="mkd"/>
          <w:rFonts w:ascii="StobiSerif Regular" w:hAnsi="StobiSerif Regular"/>
          <w:bCs/>
          <w:sz w:val="20"/>
          <w:szCs w:val="20"/>
          <w:lang w:val="pl-PL"/>
        </w:rPr>
        <w:t xml:space="preserve">дистрибуција и сервиси  во која ќе  се предвидат  следните класи на намени група Г : </w:t>
      </w:r>
      <w:r w:rsidRPr="00324786">
        <w:rPr>
          <w:rStyle w:val="mkd"/>
          <w:rFonts w:ascii="StobiSerif Regular" w:hAnsi="StobiSerif Regular"/>
          <w:b/>
          <w:bCs/>
          <w:sz w:val="20"/>
          <w:szCs w:val="20"/>
          <w:lang w:val="pl-PL"/>
        </w:rPr>
        <w:t>Г2 лесна и незагадувачка индустрија, Г3 сервиси  стоваришта ; Д2 заштитно зеленило; А домување; А1 семејно домување во станбени згради; паркиралишта;</w:t>
      </w:r>
    </w:p>
    <w:p w:rsidR="00D62D4C" w:rsidRPr="00324786" w:rsidRDefault="00D62D4C" w:rsidP="00324786">
      <w:pPr>
        <w:pStyle w:val="ListBullet2"/>
        <w:ind w:left="-993" w:right="-1039" w:firstLine="426"/>
        <w:rPr>
          <w:rStyle w:val="mkd"/>
          <w:rFonts w:ascii="StobiSerif Regular" w:hAnsi="StobiSerif Regular"/>
          <w:bCs w:val="0"/>
          <w:sz w:val="20"/>
          <w:szCs w:val="20"/>
        </w:rPr>
      </w:pPr>
      <w:r w:rsidRPr="00324786">
        <w:rPr>
          <w:rStyle w:val="mkd"/>
          <w:rFonts w:ascii="StobiSerif Regular" w:hAnsi="StobiSerif Regular"/>
          <w:b/>
          <w:bCs w:val="0"/>
          <w:sz w:val="20"/>
          <w:szCs w:val="20"/>
          <w:lang w:val="mk-MK"/>
        </w:rPr>
        <w:t xml:space="preserve">             </w:t>
      </w:r>
      <w:r w:rsidRPr="00324786">
        <w:rPr>
          <w:rStyle w:val="mkd"/>
          <w:rFonts w:ascii="StobiSerif Regular" w:hAnsi="StobiSerif Regular"/>
          <w:b/>
          <w:sz w:val="20"/>
          <w:szCs w:val="20"/>
        </w:rPr>
        <w:t>БЛОК 4.1</w:t>
      </w:r>
      <w:r w:rsidRPr="00324786">
        <w:rPr>
          <w:rStyle w:val="mkd"/>
          <w:rFonts w:ascii="StobiSerif Regular" w:hAnsi="StobiSerif Regular"/>
          <w:bCs w:val="0"/>
          <w:sz w:val="20"/>
          <w:szCs w:val="20"/>
        </w:rPr>
        <w:t xml:space="preserve">  </w:t>
      </w:r>
      <w:r w:rsidRPr="00324786">
        <w:rPr>
          <w:rStyle w:val="mkd"/>
          <w:rFonts w:ascii="StobiSerif Regular" w:hAnsi="StobiSerif Regular"/>
          <w:b/>
          <w:sz w:val="20"/>
          <w:szCs w:val="20"/>
        </w:rPr>
        <w:t>со површина</w:t>
      </w:r>
      <w:r w:rsidRPr="00324786">
        <w:rPr>
          <w:rStyle w:val="mkd"/>
          <w:rFonts w:ascii="StobiSerif Regular" w:hAnsi="StobiSerif Regular"/>
          <w:bCs w:val="0"/>
          <w:sz w:val="20"/>
          <w:szCs w:val="20"/>
        </w:rPr>
        <w:t xml:space="preserve"> </w:t>
      </w:r>
      <w:r w:rsidRPr="00324786">
        <w:rPr>
          <w:rStyle w:val="mkd"/>
          <w:rFonts w:ascii="StobiSerif Regular" w:hAnsi="StobiSerif Regular"/>
          <w:b/>
          <w:sz w:val="20"/>
          <w:szCs w:val="20"/>
        </w:rPr>
        <w:t>од 7,8 ха</w:t>
      </w:r>
      <w:r w:rsidRPr="00324786">
        <w:rPr>
          <w:rStyle w:val="mkd"/>
          <w:rFonts w:ascii="StobiSerif Regular" w:hAnsi="StobiSerif Regular"/>
          <w:bCs w:val="0"/>
          <w:sz w:val="20"/>
          <w:szCs w:val="20"/>
        </w:rPr>
        <w:t xml:space="preserve"> (</w:t>
      </w:r>
      <w:r w:rsidRPr="00324786">
        <w:rPr>
          <w:rStyle w:val="mkd"/>
          <w:rFonts w:ascii="StobiSerif Regular" w:hAnsi="StobiSerif Regular"/>
          <w:b/>
          <w:sz w:val="20"/>
          <w:szCs w:val="20"/>
        </w:rPr>
        <w:t>градски гробишта и градска капела</w:t>
      </w:r>
      <w:r w:rsidRPr="00324786">
        <w:rPr>
          <w:rStyle w:val="mkd"/>
          <w:rFonts w:ascii="StobiSerif Regular" w:hAnsi="StobiSerif Regular"/>
          <w:bCs w:val="0"/>
          <w:sz w:val="20"/>
          <w:szCs w:val="20"/>
        </w:rPr>
        <w:t>)</w:t>
      </w:r>
    </w:p>
    <w:p w:rsidR="00D62D4C" w:rsidRPr="00324786" w:rsidRDefault="00D62D4C" w:rsidP="00324786">
      <w:pPr>
        <w:pStyle w:val="ListBullet2"/>
        <w:ind w:left="-993" w:right="-1039" w:firstLine="426"/>
        <w:rPr>
          <w:rStyle w:val="mkd"/>
          <w:bCs w:val="0"/>
          <w:sz w:val="20"/>
          <w:szCs w:val="20"/>
        </w:rPr>
      </w:pPr>
    </w:p>
    <w:p w:rsidR="00D62D4C" w:rsidRPr="00324786" w:rsidRDefault="00D62D4C" w:rsidP="00324786">
      <w:pPr>
        <w:spacing w:after="80"/>
        <w:ind w:left="-993" w:right="-1039" w:firstLine="426"/>
        <w:jc w:val="both"/>
        <w:rPr>
          <w:rFonts w:ascii="StobiSerif Regular" w:hAnsi="StobiSerif Regular"/>
          <w:b/>
          <w:bCs/>
          <w:sz w:val="20"/>
          <w:szCs w:val="20"/>
          <w:lang w:val="mk-MK"/>
        </w:rPr>
      </w:pPr>
      <w:r w:rsidRPr="00324786">
        <w:rPr>
          <w:rStyle w:val="mkd"/>
          <w:rFonts w:ascii="StobiSerif Regular" w:hAnsi="StobiSerif Regular"/>
          <w:sz w:val="20"/>
          <w:szCs w:val="20"/>
        </w:rPr>
        <w:t xml:space="preserve">             </w:t>
      </w:r>
      <w:proofErr w:type="gramStart"/>
      <w:r w:rsidRPr="00324786">
        <w:rPr>
          <w:rStyle w:val="mkd"/>
          <w:rFonts w:ascii="StobiSerif Regular" w:hAnsi="StobiSerif Regular"/>
          <w:sz w:val="20"/>
          <w:szCs w:val="20"/>
        </w:rPr>
        <w:t>Измена од зона за заштитно зеленило во градски гробишта</w:t>
      </w:r>
      <w:r w:rsidRPr="00324786">
        <w:rPr>
          <w:rStyle w:val="mkd"/>
          <w:rFonts w:ascii="StobiSerif Regular" w:hAnsi="StobiSerif Regular"/>
          <w:sz w:val="20"/>
          <w:szCs w:val="20"/>
          <w:lang w:val="mk-MK"/>
        </w:rPr>
        <w:t>.</w:t>
      </w:r>
      <w:proofErr w:type="gramEnd"/>
    </w:p>
    <w:p w:rsidR="00D62D4C" w:rsidRPr="00324786" w:rsidRDefault="00D62D4C" w:rsidP="00324786">
      <w:pPr>
        <w:spacing w:after="80"/>
        <w:ind w:left="-993" w:right="-1039" w:firstLine="426"/>
        <w:jc w:val="center"/>
        <w:rPr>
          <w:rFonts w:ascii="StobiSerif Regular" w:hAnsi="StobiSerif Regular" w:cs="Arial"/>
          <w:b/>
          <w:sz w:val="20"/>
          <w:szCs w:val="20"/>
          <w:lang w:val="mk-MK"/>
        </w:rPr>
      </w:pPr>
      <w:r w:rsidRPr="00324786">
        <w:rPr>
          <w:rFonts w:ascii="StobiSerif Regular" w:hAnsi="StobiSerif Regular" w:cs="Arial"/>
          <w:b/>
          <w:sz w:val="20"/>
          <w:szCs w:val="20"/>
          <w:lang w:val="mk-MK"/>
        </w:rPr>
        <w:t>Член 2</w:t>
      </w:r>
    </w:p>
    <w:p w:rsidR="00D62D4C" w:rsidRPr="00324786" w:rsidRDefault="00D62D4C" w:rsidP="00324786">
      <w:pPr>
        <w:spacing w:after="80"/>
        <w:ind w:left="-993" w:right="-1039" w:firstLine="426"/>
        <w:rPr>
          <w:rFonts w:ascii="StobiSerif Regular" w:hAnsi="StobiSerif Regular" w:cs="Arial"/>
          <w:b/>
          <w:sz w:val="20"/>
          <w:szCs w:val="20"/>
        </w:rPr>
      </w:pPr>
      <w:r w:rsidRPr="00324786">
        <w:rPr>
          <w:rFonts w:ascii="StobiSerif Regular" w:hAnsi="StobiSerif Regular" w:cs="Arial"/>
          <w:sz w:val="20"/>
          <w:szCs w:val="20"/>
          <w:lang w:val="mk-MK"/>
        </w:rPr>
        <w:t xml:space="preserve">    </w:t>
      </w:r>
      <w:r w:rsidRPr="00324786">
        <w:rPr>
          <w:rFonts w:ascii="StobiSerif Regular" w:hAnsi="StobiSerif Regular" w:cs="Arial"/>
          <w:b/>
          <w:sz w:val="20"/>
          <w:szCs w:val="20"/>
          <w:lang w:val="mk-MK"/>
        </w:rPr>
        <w:t xml:space="preserve">1.2.2  ИЗМЕНА И ДОПОЛНУВАЊЕ НА ДЕТАЛНИ УРБАНИСТИЧКИ ПЛАНОВИ </w:t>
      </w:r>
      <w:r w:rsidRPr="00324786">
        <w:rPr>
          <w:rFonts w:ascii="StobiSerif Regular" w:hAnsi="StobiSerif Regular" w:cs="Arial"/>
          <w:b/>
          <w:sz w:val="20"/>
          <w:szCs w:val="20"/>
        </w:rPr>
        <w:t>-</w:t>
      </w:r>
      <w:r w:rsidRPr="00324786">
        <w:rPr>
          <w:rFonts w:ascii="StobiSerif Regular" w:hAnsi="StobiSerif Regular" w:cs="Arial"/>
          <w:b/>
          <w:sz w:val="20"/>
          <w:szCs w:val="20"/>
          <w:lang w:val="mk-MK"/>
        </w:rPr>
        <w:t xml:space="preserve"> ДУП за </w:t>
      </w:r>
      <w:r w:rsidRPr="00324786">
        <w:rPr>
          <w:rFonts w:ascii="StobiSerif Regular" w:hAnsi="StobiSerif Regular" w:cs="Arial"/>
          <w:b/>
          <w:sz w:val="20"/>
          <w:szCs w:val="20"/>
        </w:rPr>
        <w:t xml:space="preserve"> </w:t>
      </w:r>
    </w:p>
    <w:p w:rsidR="00D62D4C" w:rsidRPr="00324786" w:rsidRDefault="00D62D4C" w:rsidP="000E0E23">
      <w:pPr>
        <w:spacing w:after="80"/>
        <w:ind w:left="-993" w:right="-1039" w:firstLine="426"/>
        <w:rPr>
          <w:rFonts w:ascii="StobiSerif Regular" w:hAnsi="StobiSerif Regular" w:cs="Arial"/>
          <w:sz w:val="20"/>
          <w:szCs w:val="20"/>
          <w:lang w:val="mk-MK"/>
        </w:rPr>
      </w:pPr>
      <w:r w:rsidRPr="00324786">
        <w:rPr>
          <w:rFonts w:ascii="StobiSerif Regular" w:hAnsi="StobiSerif Regular" w:cs="Arial"/>
          <w:b/>
          <w:sz w:val="20"/>
          <w:szCs w:val="20"/>
        </w:rPr>
        <w:t xml:space="preserve">   </w:t>
      </w:r>
      <w:r w:rsidRPr="00324786">
        <w:rPr>
          <w:rFonts w:ascii="StobiSerif Regular" w:hAnsi="StobiSerif Regular" w:cs="Arial"/>
          <w:b/>
          <w:sz w:val="20"/>
          <w:szCs w:val="20"/>
          <w:lang w:val="mk-MK"/>
        </w:rPr>
        <w:t>СРТЦ ПОНИКВА со П-30,о Ха се брише.</w:t>
      </w:r>
    </w:p>
    <w:p w:rsidR="00D62D4C" w:rsidRPr="00324786" w:rsidRDefault="00D62D4C" w:rsidP="000E0E23">
      <w:pPr>
        <w:spacing w:after="80"/>
        <w:ind w:left="-993" w:right="-1039" w:firstLine="426"/>
        <w:jc w:val="center"/>
        <w:rPr>
          <w:rFonts w:ascii="StobiSerif Regular" w:hAnsi="StobiSerif Regular" w:cs="Arial"/>
          <w:b/>
          <w:sz w:val="20"/>
          <w:szCs w:val="20"/>
          <w:lang w:val="mk-MK"/>
        </w:rPr>
      </w:pPr>
      <w:r w:rsidRPr="00324786">
        <w:rPr>
          <w:rFonts w:ascii="StobiSerif Regular" w:hAnsi="StobiSerif Regular" w:cs="Arial"/>
          <w:b/>
          <w:sz w:val="20"/>
          <w:szCs w:val="20"/>
          <w:lang w:val="mk-MK"/>
        </w:rPr>
        <w:t>Член 3</w:t>
      </w:r>
    </w:p>
    <w:p w:rsidR="00D62D4C" w:rsidRPr="0057038D" w:rsidRDefault="00D62D4C" w:rsidP="0057038D">
      <w:pPr>
        <w:spacing w:after="80"/>
        <w:ind w:left="-993" w:right="-1039" w:firstLine="426"/>
        <w:jc w:val="both"/>
        <w:rPr>
          <w:rFonts w:ascii="StobiSerif Regular" w:hAnsi="StobiSerif Regular" w:cs="Arial"/>
          <w:b/>
          <w:sz w:val="20"/>
          <w:szCs w:val="20"/>
          <w:lang w:val="mk-MK"/>
        </w:rPr>
      </w:pPr>
      <w:r w:rsidRPr="00324786">
        <w:rPr>
          <w:rFonts w:ascii="StobiSerif Regular" w:hAnsi="StobiSerif Regular" w:cs="Arial"/>
          <w:b/>
          <w:sz w:val="20"/>
          <w:szCs w:val="20"/>
          <w:lang w:val="mk-MK"/>
        </w:rPr>
        <w:t>1.2.3 ИЗРАБОТКА НА ДЕТАЛНИ УРБАНИСТИЧКИ ПЛАНОВИ СО РЕВИЗИЈА НА ИСТИТЕ се менува и гласи:</w:t>
      </w:r>
    </w:p>
    <w:p w:rsidR="00D62D4C" w:rsidRPr="00324786" w:rsidRDefault="00D62D4C" w:rsidP="00324786">
      <w:pPr>
        <w:spacing w:after="80"/>
        <w:ind w:left="-993" w:right="-1039" w:firstLine="426"/>
        <w:jc w:val="both"/>
        <w:rPr>
          <w:rFonts w:ascii="StobiSerif Regular" w:hAnsi="StobiSerif Regular" w:cs="Arial"/>
          <w:b/>
          <w:sz w:val="20"/>
          <w:szCs w:val="20"/>
          <w:lang w:val="mk-MK"/>
        </w:rPr>
      </w:pPr>
      <w:r w:rsidRPr="00324786">
        <w:rPr>
          <w:rFonts w:ascii="StobiSerif Regular" w:hAnsi="StobiSerif Regular" w:cs="Arial"/>
          <w:sz w:val="20"/>
          <w:szCs w:val="20"/>
          <w:lang w:val="mk-MK"/>
        </w:rPr>
        <w:t xml:space="preserve">          </w:t>
      </w:r>
      <w:r w:rsidRPr="00324786">
        <w:rPr>
          <w:rFonts w:ascii="StobiSerif Regular" w:hAnsi="StobiSerif Regular" w:cs="Arial"/>
          <w:b/>
          <w:sz w:val="20"/>
          <w:szCs w:val="20"/>
          <w:lang w:val="mk-MK"/>
        </w:rPr>
        <w:t>Блок 11.4 дел и дел од УЕ 11 со површина од 1.34 Ха</w:t>
      </w:r>
      <w:r w:rsidRPr="00324786">
        <w:rPr>
          <w:rFonts w:ascii="StobiSerif Regular" w:hAnsi="StobiSerif Regular" w:cs="Arial"/>
          <w:sz w:val="20"/>
          <w:szCs w:val="20"/>
          <w:lang w:val="mk-MK"/>
        </w:rPr>
        <w:t xml:space="preserve">  </w:t>
      </w:r>
      <w:r w:rsidRPr="00324786">
        <w:rPr>
          <w:rFonts w:ascii="StobiSerif Regular" w:hAnsi="StobiSerif Regular" w:cs="Arial"/>
          <w:b/>
          <w:sz w:val="20"/>
          <w:szCs w:val="20"/>
          <w:lang w:val="mk-MK"/>
        </w:rPr>
        <w:t>(самофинансирање)</w:t>
      </w:r>
    </w:p>
    <w:p w:rsidR="00D62D4C" w:rsidRPr="00324786" w:rsidRDefault="00D62D4C" w:rsidP="00324786">
      <w:pPr>
        <w:pStyle w:val="List"/>
        <w:ind w:left="-993" w:right="-1039" w:firstLine="426"/>
        <w:jc w:val="both"/>
        <w:rPr>
          <w:rStyle w:val="mkd"/>
          <w:bCs w:val="0"/>
          <w:sz w:val="20"/>
          <w:szCs w:val="20"/>
          <w:lang w:val="mk-MK"/>
        </w:rPr>
      </w:pPr>
      <w:r w:rsidRPr="00324786">
        <w:rPr>
          <w:rStyle w:val="mkd"/>
          <w:rFonts w:ascii="StobiSerif Regular" w:hAnsi="StobiSerif Regular"/>
          <w:bCs w:val="0"/>
          <w:sz w:val="20"/>
          <w:szCs w:val="20"/>
          <w:lang w:val="mk-MK"/>
        </w:rPr>
        <w:t>Во овој опфат се предвидени објекти од</w:t>
      </w:r>
      <w:r w:rsidRPr="00324786">
        <w:rPr>
          <w:rFonts w:ascii="StobiSerif Regular" w:hAnsi="StobiSerif Regular" w:cs="Arial"/>
          <w:sz w:val="20"/>
          <w:szCs w:val="20"/>
          <w:lang w:val="mk-MK"/>
        </w:rPr>
        <w:t xml:space="preserve"> класа на намена од групата </w:t>
      </w:r>
      <w:r w:rsidRPr="00324786">
        <w:rPr>
          <w:rStyle w:val="mkd"/>
          <w:rFonts w:ascii="StobiSerif Regular" w:hAnsi="StobiSerif Regular"/>
          <w:bCs w:val="0"/>
          <w:sz w:val="20"/>
          <w:szCs w:val="20"/>
          <w:lang w:val="mk-MK"/>
        </w:rPr>
        <w:t>:</w:t>
      </w:r>
    </w:p>
    <w:p w:rsidR="00D62D4C" w:rsidRPr="00324786" w:rsidRDefault="00D62D4C" w:rsidP="00324786">
      <w:pPr>
        <w:pStyle w:val="List"/>
        <w:ind w:left="-993" w:right="-1039" w:firstLine="426"/>
        <w:jc w:val="both"/>
        <w:rPr>
          <w:rFonts w:ascii="StobiSerif Regular" w:hAnsi="StobiSerif Regular"/>
          <w:b/>
          <w:sz w:val="20"/>
          <w:szCs w:val="20"/>
          <w:lang w:val="mk-MK"/>
        </w:rPr>
      </w:pPr>
      <w:r w:rsidRPr="00324786">
        <w:rPr>
          <w:rStyle w:val="mkd"/>
          <w:rFonts w:ascii="StobiSerif Regular" w:hAnsi="StobiSerif Regular"/>
          <w:b/>
          <w:bCs w:val="0"/>
          <w:sz w:val="20"/>
          <w:szCs w:val="20"/>
          <w:lang w:val="mk-MK"/>
        </w:rPr>
        <w:t xml:space="preserve">А домување, </w:t>
      </w:r>
      <w:r w:rsidRPr="00324786">
        <w:rPr>
          <w:rFonts w:ascii="StobiSerif Regular" w:hAnsi="StobiSerif Regular" w:cs="Arial"/>
          <w:b/>
          <w:sz w:val="20"/>
          <w:szCs w:val="20"/>
          <w:lang w:val="mk-MK"/>
        </w:rPr>
        <w:t>основна класа на намена</w:t>
      </w:r>
      <w:r w:rsidRPr="00324786">
        <w:rPr>
          <w:rFonts w:ascii="StobiSerif Regular" w:hAnsi="StobiSerif Regular" w:cs="Arial"/>
          <w:sz w:val="20"/>
          <w:szCs w:val="20"/>
          <w:lang w:val="mk-MK"/>
        </w:rPr>
        <w:t xml:space="preserve"> </w:t>
      </w:r>
      <w:r w:rsidRPr="00324786">
        <w:rPr>
          <w:rStyle w:val="mkd"/>
          <w:rFonts w:ascii="StobiSerif Regular" w:hAnsi="StobiSerif Regular"/>
          <w:b/>
          <w:bCs w:val="0"/>
          <w:sz w:val="20"/>
          <w:szCs w:val="20"/>
          <w:lang w:val="mk-MK"/>
        </w:rPr>
        <w:t xml:space="preserve">А1 семејно домување во станбени куќи, А2 семејно домување во станбени згради; Б-комерцијални и деловни дејности, </w:t>
      </w:r>
      <w:r w:rsidRPr="00324786">
        <w:rPr>
          <w:rFonts w:ascii="StobiSerif Regular" w:hAnsi="StobiSerif Regular" w:cs="Arial"/>
          <w:b/>
          <w:sz w:val="20"/>
          <w:szCs w:val="20"/>
          <w:lang w:val="mk-MK"/>
        </w:rPr>
        <w:t>основна класа на намена</w:t>
      </w:r>
      <w:r w:rsidRPr="00324786">
        <w:rPr>
          <w:rFonts w:ascii="StobiSerif Regular" w:hAnsi="StobiSerif Regular" w:cs="Arial"/>
          <w:sz w:val="20"/>
          <w:szCs w:val="20"/>
          <w:lang w:val="mk-MK"/>
        </w:rPr>
        <w:t xml:space="preserve"> </w:t>
      </w:r>
      <w:r w:rsidRPr="00324786">
        <w:rPr>
          <w:rStyle w:val="mkd"/>
          <w:rFonts w:ascii="StobiSerif Regular" w:hAnsi="StobiSerif Regular"/>
          <w:b/>
          <w:bCs w:val="0"/>
          <w:sz w:val="20"/>
          <w:szCs w:val="20"/>
          <w:lang w:val="mk-MK"/>
        </w:rPr>
        <w:t xml:space="preserve">Б1 мали комерцијални и деловни дејности, </w:t>
      </w:r>
      <w:r w:rsidRPr="00324786">
        <w:rPr>
          <w:rFonts w:ascii="StobiSerif Regular" w:hAnsi="StobiSerif Regular"/>
          <w:b/>
          <w:sz w:val="20"/>
          <w:szCs w:val="20"/>
          <w:lang w:val="mk-MK"/>
        </w:rPr>
        <w:t xml:space="preserve">Б2-големи трговски единици, Б4-деловни простори; В-Јавни институции, </w:t>
      </w:r>
      <w:r w:rsidRPr="00324786">
        <w:rPr>
          <w:rFonts w:ascii="StobiSerif Regular" w:hAnsi="StobiSerif Regular" w:cs="Arial"/>
          <w:b/>
          <w:sz w:val="20"/>
          <w:szCs w:val="20"/>
          <w:lang w:val="mk-MK"/>
        </w:rPr>
        <w:t>основна класа на намена В4 државни институции</w:t>
      </w:r>
      <w:r w:rsidRPr="00324786">
        <w:rPr>
          <w:rFonts w:ascii="StobiSerif Regular" w:hAnsi="StobiSerif Regular"/>
          <w:b/>
          <w:sz w:val="20"/>
          <w:szCs w:val="20"/>
          <w:lang w:val="mk-MK"/>
        </w:rPr>
        <w:t xml:space="preserve">; Д зеленило и рекреација, </w:t>
      </w:r>
      <w:r w:rsidRPr="00324786">
        <w:rPr>
          <w:rFonts w:ascii="StobiSerif Regular" w:hAnsi="StobiSerif Regular" w:cs="Arial"/>
          <w:b/>
          <w:sz w:val="20"/>
          <w:szCs w:val="20"/>
          <w:lang w:val="mk-MK"/>
        </w:rPr>
        <w:t>основна класа на намена</w:t>
      </w:r>
      <w:r w:rsidRPr="00324786">
        <w:rPr>
          <w:rFonts w:ascii="StobiSerif Regular" w:hAnsi="StobiSerif Regular" w:cs="Arial"/>
          <w:sz w:val="20"/>
          <w:szCs w:val="20"/>
          <w:lang w:val="mk-MK"/>
        </w:rPr>
        <w:t xml:space="preserve"> </w:t>
      </w:r>
      <w:r w:rsidRPr="00324786">
        <w:rPr>
          <w:rFonts w:ascii="StobiSerif Regular" w:hAnsi="StobiSerif Regular"/>
          <w:b/>
          <w:sz w:val="20"/>
          <w:szCs w:val="20"/>
          <w:lang w:val="mk-MK"/>
        </w:rPr>
        <w:t>Д1-парковско зеленило и Е1 плоштад.</w:t>
      </w:r>
    </w:p>
    <w:p w:rsidR="00D62D4C" w:rsidRPr="00324786" w:rsidRDefault="00D62D4C" w:rsidP="00324786">
      <w:pPr>
        <w:pStyle w:val="List"/>
        <w:ind w:left="-993" w:right="-1039" w:firstLine="426"/>
        <w:jc w:val="both"/>
        <w:rPr>
          <w:rFonts w:ascii="StobiSerif Regular" w:hAnsi="StobiSerif Regular"/>
          <w:b/>
          <w:sz w:val="20"/>
          <w:szCs w:val="20"/>
          <w:lang w:val="mk-MK"/>
        </w:rPr>
      </w:pPr>
    </w:p>
    <w:p w:rsidR="00D62D4C" w:rsidRPr="00324786" w:rsidRDefault="00D62D4C" w:rsidP="00324786">
      <w:pPr>
        <w:pStyle w:val="List"/>
        <w:ind w:left="-993" w:right="-1039" w:firstLine="426"/>
        <w:jc w:val="both"/>
        <w:rPr>
          <w:rFonts w:ascii="StobiSerif Regular" w:hAnsi="StobiSerif Regular"/>
          <w:b/>
          <w:sz w:val="20"/>
          <w:szCs w:val="20"/>
          <w:lang w:val="mk-MK"/>
        </w:rPr>
      </w:pPr>
      <w:r w:rsidRPr="00324786">
        <w:rPr>
          <w:rFonts w:ascii="StobiSerif Regular" w:hAnsi="StobiSerif Regular"/>
          <w:b/>
          <w:sz w:val="20"/>
          <w:szCs w:val="20"/>
          <w:lang w:val="mk-MK"/>
        </w:rPr>
        <w:t xml:space="preserve">      Блок 7.5 со површина од 6.4 Ха</w:t>
      </w:r>
    </w:p>
    <w:p w:rsidR="00D62D4C" w:rsidRPr="00324786" w:rsidRDefault="00D62D4C" w:rsidP="00324786">
      <w:pPr>
        <w:pStyle w:val="List"/>
        <w:ind w:left="-993" w:right="-1039" w:firstLine="426"/>
        <w:jc w:val="both"/>
        <w:rPr>
          <w:rFonts w:ascii="StobiSerif Regular" w:hAnsi="StobiSerif Regular"/>
          <w:b/>
          <w:sz w:val="20"/>
          <w:szCs w:val="20"/>
          <w:lang w:val="mk-MK"/>
        </w:rPr>
      </w:pPr>
    </w:p>
    <w:p w:rsidR="00D62D4C" w:rsidRPr="00324786" w:rsidRDefault="00D62D4C" w:rsidP="00324786">
      <w:pPr>
        <w:ind w:left="-993" w:right="-1039" w:firstLine="426"/>
        <w:rPr>
          <w:b/>
          <w:sz w:val="20"/>
          <w:szCs w:val="20"/>
        </w:rPr>
      </w:pPr>
      <w:r w:rsidRPr="00324786">
        <w:rPr>
          <w:rFonts w:ascii="StobiSerif Regular" w:hAnsi="StobiSerif Regular"/>
          <w:b/>
          <w:sz w:val="20"/>
          <w:szCs w:val="20"/>
          <w:lang w:val="mk-MK"/>
        </w:rPr>
        <w:t xml:space="preserve">           </w:t>
      </w:r>
      <w:r w:rsidRPr="00324786">
        <w:rPr>
          <w:rFonts w:ascii="StobiSerif Regular" w:hAnsi="StobiSerif Regular"/>
          <w:sz w:val="20"/>
          <w:szCs w:val="20"/>
        </w:rPr>
        <w:t xml:space="preserve">Во овој опфат  се предвидени класи на намени од групата   </w:t>
      </w:r>
      <w:r w:rsidRPr="00324786">
        <w:rPr>
          <w:rFonts w:ascii="StobiSerif Regular" w:hAnsi="StobiSerif Regular"/>
          <w:b/>
          <w:sz w:val="20"/>
          <w:szCs w:val="20"/>
        </w:rPr>
        <w:t xml:space="preserve">А-домување, А1 –домување во  станбени куќи   А2-  домување во станбени згради , како втора најзастапена намена е Г2 – лесна и незагадувачка индустрија ,Е2- комунална супраструктура Д- Зеленило и рекреација Д2 – заштитно  зеленило и сообраќај, класа на намени од групата Б комерцијални и деловни намени  -Б1-мали комерцијални и деловни намени . </w:t>
      </w:r>
      <w:proofErr w:type="gramStart"/>
      <w:r w:rsidRPr="00324786">
        <w:rPr>
          <w:rFonts w:ascii="StobiSerif Regular" w:hAnsi="StobiSerif Regular"/>
          <w:b/>
          <w:sz w:val="20"/>
          <w:szCs w:val="20"/>
        </w:rPr>
        <w:t>и</w:t>
      </w:r>
      <w:proofErr w:type="gramEnd"/>
      <w:r w:rsidRPr="00324786">
        <w:rPr>
          <w:rFonts w:ascii="StobiSerif Regular" w:hAnsi="StobiSerif Regular"/>
          <w:b/>
          <w:sz w:val="20"/>
          <w:szCs w:val="20"/>
        </w:rPr>
        <w:t xml:space="preserve"> компатибилни намени на сите предвидени намени.</w:t>
      </w:r>
    </w:p>
    <w:p w:rsidR="00D62D4C" w:rsidRPr="00324786" w:rsidRDefault="00D62D4C" w:rsidP="000E0E23">
      <w:pPr>
        <w:spacing w:after="80"/>
        <w:ind w:left="-993" w:right="-1039" w:firstLine="426"/>
        <w:jc w:val="center"/>
        <w:rPr>
          <w:rFonts w:ascii="StobiSerif Regular" w:hAnsi="StobiSerif Regular" w:cs="Arial"/>
          <w:b/>
          <w:sz w:val="20"/>
          <w:szCs w:val="20"/>
          <w:lang w:val="mk-MK"/>
        </w:rPr>
      </w:pPr>
      <w:r w:rsidRPr="00324786">
        <w:rPr>
          <w:rFonts w:ascii="StobiSerif Regular" w:hAnsi="StobiSerif Regular" w:cs="Arial"/>
          <w:b/>
          <w:sz w:val="20"/>
          <w:szCs w:val="20"/>
          <w:lang w:val="mk-MK"/>
        </w:rPr>
        <w:t>Член 4</w:t>
      </w:r>
    </w:p>
    <w:p w:rsidR="00D62D4C" w:rsidRPr="00324786" w:rsidRDefault="00D62D4C" w:rsidP="00324786">
      <w:pPr>
        <w:spacing w:after="80"/>
        <w:ind w:left="-993" w:right="-1039" w:firstLine="426"/>
        <w:jc w:val="both"/>
        <w:rPr>
          <w:rFonts w:ascii="StobiSerif Regular" w:hAnsi="StobiSerif Regular" w:cs="Arial"/>
          <w:b/>
          <w:sz w:val="20"/>
          <w:szCs w:val="20"/>
          <w:lang w:val="mk-MK"/>
        </w:rPr>
      </w:pPr>
      <w:r w:rsidRPr="00324786">
        <w:rPr>
          <w:rFonts w:ascii="StobiSerif Regular" w:hAnsi="StobiSerif Regular" w:cs="Arial"/>
          <w:b/>
          <w:sz w:val="20"/>
          <w:szCs w:val="20"/>
          <w:lang w:val="mk-MK"/>
        </w:rPr>
        <w:t>1.2.4 ИЗРАБОТКА НА УРБАНИСТИЧКИ ПЛАНОВИ ЗА СЕЛА  се дополнува со нов став 3</w:t>
      </w:r>
      <w:r w:rsidRPr="00324786">
        <w:rPr>
          <w:rFonts w:ascii="StobiSerif Regular" w:hAnsi="StobiSerif Regular" w:cs="Arial"/>
          <w:b/>
          <w:sz w:val="20"/>
          <w:szCs w:val="20"/>
        </w:rPr>
        <w:t>-</w:t>
      </w:r>
      <w:r w:rsidRPr="00324786">
        <w:rPr>
          <w:rFonts w:ascii="StobiSerif Regular" w:hAnsi="StobiSerif Regular" w:cs="Arial"/>
          <w:b/>
          <w:sz w:val="20"/>
          <w:szCs w:val="20"/>
          <w:lang w:val="mk-MK"/>
        </w:rPr>
        <w:t xml:space="preserve"> Урбанистички план за с.Шталковица со површина од 20,о Ха:</w:t>
      </w:r>
    </w:p>
    <w:p w:rsidR="00D62D4C" w:rsidRPr="00324786" w:rsidRDefault="00D62D4C" w:rsidP="000E0E23">
      <w:pPr>
        <w:tabs>
          <w:tab w:val="left" w:pos="4476"/>
        </w:tabs>
        <w:ind w:left="-993" w:right="-1039" w:firstLine="426"/>
        <w:jc w:val="center"/>
        <w:rPr>
          <w:rFonts w:ascii="StobiSerif Regular" w:hAnsi="StobiSerif Regular" w:cs="Arial"/>
          <w:b/>
          <w:sz w:val="20"/>
          <w:szCs w:val="20"/>
          <w:lang w:val="mk-MK"/>
        </w:rPr>
      </w:pPr>
      <w:r w:rsidRPr="00324786">
        <w:rPr>
          <w:rFonts w:ascii="StobiSerif Regular" w:hAnsi="StobiSerif Regular" w:cs="Arial"/>
          <w:b/>
          <w:sz w:val="20"/>
          <w:szCs w:val="20"/>
          <w:lang w:val="mk-MK"/>
        </w:rPr>
        <w:t>Член 5</w:t>
      </w:r>
    </w:p>
    <w:p w:rsidR="00D62D4C" w:rsidRPr="00324786" w:rsidRDefault="00D62D4C" w:rsidP="00324786">
      <w:pPr>
        <w:spacing w:after="80"/>
        <w:ind w:left="-993" w:right="-1039" w:firstLine="426"/>
        <w:jc w:val="both"/>
        <w:rPr>
          <w:rFonts w:ascii="StobiSerif Regular" w:hAnsi="StobiSerif Regular" w:cs="Arial"/>
          <w:b/>
          <w:sz w:val="20"/>
          <w:szCs w:val="20"/>
          <w:lang w:val="mk-MK"/>
        </w:rPr>
      </w:pPr>
      <w:r w:rsidRPr="00324786">
        <w:rPr>
          <w:rFonts w:ascii="StobiSerif Regular" w:hAnsi="StobiSerif Regular" w:cs="Arial"/>
          <w:b/>
          <w:sz w:val="20"/>
          <w:szCs w:val="20"/>
          <w:lang w:val="mk-MK"/>
        </w:rPr>
        <w:t>Се додава нов став кој гласи:</w:t>
      </w:r>
    </w:p>
    <w:p w:rsidR="00D62D4C" w:rsidRPr="00324786" w:rsidRDefault="00D62D4C" w:rsidP="00324786">
      <w:pPr>
        <w:spacing w:after="80"/>
        <w:ind w:left="-993" w:right="-1039" w:firstLine="426"/>
        <w:jc w:val="both"/>
        <w:rPr>
          <w:rFonts w:ascii="StobiSerif Regular" w:hAnsi="StobiSerif Regular" w:cs="Arial"/>
          <w:b/>
          <w:sz w:val="20"/>
          <w:szCs w:val="20"/>
          <w:lang w:val="mk-MK"/>
        </w:rPr>
      </w:pPr>
      <w:r w:rsidRPr="00324786">
        <w:rPr>
          <w:rFonts w:ascii="StobiSerif Regular" w:hAnsi="StobiSerif Regular" w:cs="Arial"/>
          <w:b/>
          <w:sz w:val="20"/>
          <w:szCs w:val="20"/>
          <w:lang w:val="mk-MK"/>
        </w:rPr>
        <w:t>1.2.5 ИЗРАБОТКА НА УРБАНИСТИЧКИ ПЛАН ЗА ВОН НАСЕЛЕНО МЕСТО ЗА СРТЦ  ПОНИКВА со П-30,о Ха</w:t>
      </w:r>
    </w:p>
    <w:p w:rsidR="0057038D" w:rsidRDefault="00D62D4C" w:rsidP="00324786">
      <w:pPr>
        <w:ind w:left="-993" w:right="-1039" w:firstLine="426"/>
        <w:jc w:val="both"/>
        <w:rPr>
          <w:rStyle w:val="mkd"/>
          <w:rFonts w:ascii="StobiSerif Regular" w:hAnsi="StobiSerif Regular"/>
          <w:b/>
          <w:bCs/>
          <w:sz w:val="20"/>
          <w:szCs w:val="20"/>
          <w:lang w:val="mk-MK"/>
        </w:rPr>
      </w:pPr>
      <w:r w:rsidRPr="00324786">
        <w:rPr>
          <w:rStyle w:val="mkd"/>
          <w:rFonts w:ascii="StobiSerif Regular" w:hAnsi="StobiSerif Regular"/>
          <w:bCs/>
          <w:sz w:val="20"/>
          <w:szCs w:val="20"/>
          <w:lang w:val="pl-PL"/>
        </w:rPr>
        <w:t xml:space="preserve">Класи на намени од групата </w:t>
      </w:r>
      <w:r w:rsidRPr="00324786">
        <w:rPr>
          <w:rStyle w:val="mkd"/>
          <w:rFonts w:ascii="StobiSerif Regular" w:hAnsi="StobiSerif Regular"/>
          <w:b/>
          <w:bCs/>
          <w:sz w:val="20"/>
          <w:szCs w:val="20"/>
          <w:lang w:val="pl-PL"/>
        </w:rPr>
        <w:t xml:space="preserve">А домување; </w:t>
      </w:r>
      <w:r w:rsidRPr="00324786">
        <w:rPr>
          <w:rFonts w:ascii="StobiSerif Regular" w:hAnsi="StobiSerif Regular"/>
          <w:b/>
          <w:sz w:val="20"/>
          <w:szCs w:val="20"/>
          <w:lang w:val="pl-PL"/>
        </w:rPr>
        <w:t>А4 времено сместување (сите видови хотели, пансиони, прено</w:t>
      </w:r>
      <w:r w:rsidRPr="00324786">
        <w:rPr>
          <w:rFonts w:ascii="StobiSerif Regular" w:hAnsi="StobiSerif Regular"/>
          <w:b/>
          <w:sz w:val="20"/>
          <w:szCs w:val="20"/>
          <w:lang w:val="mk-MK"/>
        </w:rPr>
        <w:t>ќ</w:t>
      </w:r>
      <w:r w:rsidRPr="00324786">
        <w:rPr>
          <w:rFonts w:ascii="StobiSerif Regular" w:hAnsi="StobiSerif Regular"/>
          <w:b/>
          <w:sz w:val="20"/>
          <w:szCs w:val="20"/>
          <w:lang w:val="pl-PL"/>
        </w:rPr>
        <w:t xml:space="preserve">ишта и слични видови градби освен големи хотелски комплекси со придружни намени), </w:t>
      </w:r>
      <w:r w:rsidRPr="00324786">
        <w:rPr>
          <w:rStyle w:val="mkd"/>
          <w:rFonts w:ascii="StobiSerif Regular" w:hAnsi="StobiSerif Regular"/>
          <w:b/>
          <w:bCs/>
          <w:sz w:val="20"/>
          <w:szCs w:val="20"/>
          <w:lang w:val="pl-PL"/>
        </w:rPr>
        <w:t xml:space="preserve">класи на </w:t>
      </w:r>
    </w:p>
    <w:p w:rsidR="0057038D" w:rsidRPr="004E4FF7" w:rsidRDefault="0057038D" w:rsidP="0057038D">
      <w:pPr>
        <w:pStyle w:val="ListParagraph"/>
        <w:pBdr>
          <w:bottom w:val="single" w:sz="12" w:space="1" w:color="auto"/>
        </w:pBdr>
        <w:ind w:left="-567" w:right="-1039"/>
        <w:jc w:val="both"/>
        <w:rPr>
          <w:rStyle w:val="mkd"/>
          <w:rFonts w:ascii="StobiSerif Regular" w:hAnsi="StobiSerif Regular"/>
          <w:b/>
          <w:sz w:val="22"/>
          <w:lang w:val="mk-MK"/>
        </w:rPr>
      </w:pPr>
      <w:r w:rsidRPr="000478E2">
        <w:rPr>
          <w:b/>
          <w:i/>
        </w:rPr>
        <w:lastRenderedPageBreak/>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Бр.21</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4E4FF7">
        <w:rPr>
          <w:b/>
          <w:i/>
          <w:lang w:val="mk-MK"/>
        </w:rPr>
        <w:t>10</w:t>
      </w:r>
    </w:p>
    <w:p w:rsidR="00D62D4C" w:rsidRPr="00C3711C" w:rsidRDefault="00D62D4C" w:rsidP="00C3711C">
      <w:pPr>
        <w:ind w:left="-993" w:right="-1039" w:firstLine="426"/>
        <w:jc w:val="both"/>
        <w:rPr>
          <w:rFonts w:ascii="StobiSerif Regular" w:hAnsi="StobiSerif Regular"/>
          <w:b/>
          <w:bCs/>
          <w:sz w:val="20"/>
          <w:szCs w:val="20"/>
          <w:lang w:val="mk-MK"/>
        </w:rPr>
      </w:pPr>
      <w:r w:rsidRPr="00324786">
        <w:rPr>
          <w:rStyle w:val="mkd"/>
          <w:rFonts w:ascii="StobiSerif Regular" w:hAnsi="StobiSerif Regular"/>
          <w:b/>
          <w:bCs/>
          <w:sz w:val="20"/>
          <w:szCs w:val="20"/>
          <w:lang w:val="pl-PL"/>
        </w:rPr>
        <w:t xml:space="preserve">намена од групата Б; Б-комерцијални и деловни објекти, Б1 мали комерцијалнии деловни објекти; класа на намена Д, </w:t>
      </w:r>
      <w:r w:rsidRPr="00324786">
        <w:rPr>
          <w:rStyle w:val="mkd"/>
          <w:rFonts w:ascii="StobiSerif Regular" w:hAnsi="StobiSerif Regular"/>
          <w:b/>
          <w:bCs/>
          <w:sz w:val="20"/>
          <w:szCs w:val="20"/>
          <w:lang w:val="mk-MK"/>
        </w:rPr>
        <w:t xml:space="preserve"> </w:t>
      </w:r>
      <w:r w:rsidRPr="00324786">
        <w:rPr>
          <w:rStyle w:val="mkd"/>
          <w:rFonts w:ascii="StobiSerif Regular" w:hAnsi="StobiSerif Regular"/>
          <w:b/>
          <w:bCs/>
          <w:sz w:val="20"/>
          <w:szCs w:val="20"/>
          <w:lang w:val="pl-PL"/>
        </w:rPr>
        <w:t>Д1 парковско зеленило; Д3 спорт и рекреација, Д4  меморијални простори; класа на намена Е, Е1 комунална инфраструктура, Е2 комунална супраструктура.</w:t>
      </w:r>
    </w:p>
    <w:p w:rsidR="00D62D4C" w:rsidRPr="00324786" w:rsidRDefault="00D62D4C" w:rsidP="00324786">
      <w:pPr>
        <w:ind w:left="-993" w:right="-1039" w:firstLine="426"/>
        <w:jc w:val="center"/>
        <w:rPr>
          <w:rStyle w:val="mkd"/>
          <w:bCs/>
          <w:sz w:val="20"/>
          <w:szCs w:val="20"/>
          <w:lang w:val="mk-MK"/>
        </w:rPr>
      </w:pPr>
      <w:r w:rsidRPr="00324786">
        <w:rPr>
          <w:rFonts w:ascii="StobiSerif Regular" w:hAnsi="StobiSerif Regular" w:cs="Arial"/>
          <w:b/>
          <w:sz w:val="20"/>
          <w:szCs w:val="20"/>
          <w:lang w:val="mk-MK"/>
        </w:rPr>
        <w:t>Член 6</w:t>
      </w:r>
    </w:p>
    <w:p w:rsidR="00D62D4C" w:rsidRPr="00324786" w:rsidRDefault="00D62D4C" w:rsidP="00324786">
      <w:pPr>
        <w:spacing w:after="80"/>
        <w:ind w:left="-993" w:right="-1039" w:firstLine="426"/>
        <w:jc w:val="both"/>
        <w:rPr>
          <w:rFonts w:ascii="StobiSerif Regular" w:hAnsi="StobiSerif Regular" w:cs="Arial"/>
          <w:b/>
          <w:sz w:val="20"/>
          <w:szCs w:val="20"/>
          <w:lang w:val="mk-MK"/>
        </w:rPr>
      </w:pPr>
      <w:r w:rsidRPr="00324786">
        <w:rPr>
          <w:rFonts w:ascii="StobiSerif Regular" w:hAnsi="StobiSerif Regular" w:cs="Arial"/>
          <w:sz w:val="20"/>
          <w:szCs w:val="20"/>
          <w:lang w:val="mk-MK"/>
        </w:rPr>
        <w:t xml:space="preserve">Се менува табеларниот дел со наслов </w:t>
      </w:r>
      <w:r w:rsidRPr="00324786">
        <w:rPr>
          <w:rFonts w:ascii="StobiSerif Regular" w:hAnsi="StobiSerif Regular" w:cs="Arial"/>
          <w:b/>
          <w:sz w:val="20"/>
          <w:szCs w:val="20"/>
          <w:lang w:val="mk-MK"/>
        </w:rPr>
        <w:t>ПОДПРОГРАМА Ф1 УРБАНИСТИЧКО ПЛАНИРАЊЕ 2014 год. и гласи</w:t>
      </w:r>
    </w:p>
    <w:tbl>
      <w:tblPr>
        <w:tblpPr w:leftFromText="180" w:rightFromText="180" w:vertAnchor="text" w:horzAnchor="margin" w:tblpX="-459" w:tblpY="11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544"/>
        <w:gridCol w:w="1701"/>
        <w:gridCol w:w="1735"/>
        <w:gridCol w:w="1559"/>
        <w:gridCol w:w="1526"/>
      </w:tblGrid>
      <w:tr w:rsidR="00D62D4C" w:rsidRPr="00324786" w:rsidTr="00942877">
        <w:trPr>
          <w:cantSplit/>
          <w:trHeight w:val="1125"/>
        </w:trPr>
        <w:tc>
          <w:tcPr>
            <w:tcW w:w="10740" w:type="dxa"/>
            <w:gridSpan w:val="6"/>
          </w:tcPr>
          <w:p w:rsidR="00D62D4C" w:rsidRPr="00324786" w:rsidRDefault="00D62D4C" w:rsidP="0057038D">
            <w:pPr>
              <w:ind w:left="-993" w:right="-1039" w:firstLine="426"/>
              <w:jc w:val="center"/>
              <w:rPr>
                <w:rFonts w:ascii="M_Times" w:hAnsi="M_Times"/>
                <w:b/>
                <w:bCs/>
                <w:sz w:val="20"/>
                <w:szCs w:val="20"/>
              </w:rPr>
            </w:pPr>
          </w:p>
          <w:p w:rsidR="00D62D4C" w:rsidRPr="00324786" w:rsidRDefault="00D62D4C" w:rsidP="0057038D">
            <w:pPr>
              <w:ind w:left="-993" w:right="-1039" w:firstLine="426"/>
              <w:jc w:val="center"/>
              <w:rPr>
                <w:rFonts w:ascii="M_Times" w:hAnsi="M_Times"/>
                <w:b/>
                <w:bCs/>
                <w:sz w:val="20"/>
                <w:szCs w:val="20"/>
              </w:rPr>
            </w:pPr>
            <w:r w:rsidRPr="00324786">
              <w:rPr>
                <w:rFonts w:ascii="StobiSerif Regular" w:hAnsi="StobiSerif Regular"/>
                <w:b/>
                <w:bCs/>
                <w:sz w:val="20"/>
                <w:szCs w:val="20"/>
              </w:rPr>
              <w:t>ПОДПРОГРАМА Ф1 УРБАНИСТИЧКО ПЛАНИРАЊЕ 201</w:t>
            </w:r>
            <w:r w:rsidRPr="00324786">
              <w:rPr>
                <w:rFonts w:ascii="StobiSerif Regular" w:hAnsi="StobiSerif Regular"/>
                <w:b/>
                <w:bCs/>
                <w:sz w:val="20"/>
                <w:szCs w:val="20"/>
                <w:lang w:val="mk-MK"/>
              </w:rPr>
              <w:t xml:space="preserve">4 </w:t>
            </w:r>
            <w:r w:rsidRPr="00324786">
              <w:rPr>
                <w:rFonts w:ascii="StobiSerif Regular" w:hAnsi="StobiSerif Regular"/>
                <w:b/>
                <w:bCs/>
                <w:sz w:val="20"/>
                <w:szCs w:val="20"/>
              </w:rPr>
              <w:t>ГОДИНА</w:t>
            </w:r>
          </w:p>
        </w:tc>
      </w:tr>
      <w:tr w:rsidR="00D62D4C" w:rsidRPr="00324786" w:rsidTr="00942877">
        <w:trPr>
          <w:cantSplit/>
          <w:trHeight w:val="390"/>
        </w:trPr>
        <w:tc>
          <w:tcPr>
            <w:tcW w:w="675" w:type="dxa"/>
          </w:tcPr>
          <w:p w:rsidR="00D62D4C" w:rsidRPr="00324786" w:rsidRDefault="00D62D4C" w:rsidP="0057038D">
            <w:pPr>
              <w:ind w:left="-993" w:right="-1039" w:firstLine="426"/>
              <w:jc w:val="center"/>
              <w:rPr>
                <w:b/>
                <w:bCs/>
                <w:sz w:val="20"/>
                <w:szCs w:val="20"/>
                <w:lang w:val="mk-MK"/>
              </w:rPr>
            </w:pPr>
            <w:r w:rsidRPr="00324786">
              <w:rPr>
                <w:b/>
                <w:bCs/>
                <w:sz w:val="20"/>
                <w:szCs w:val="20"/>
                <w:lang w:val="mk-MK"/>
              </w:rPr>
              <w:t>р</w:t>
            </w:r>
            <w:r w:rsidRPr="00324786">
              <w:rPr>
                <w:rFonts w:ascii="StobiSerif Regular" w:hAnsi="StobiSerif Regular"/>
                <w:b/>
                <w:bCs/>
                <w:sz w:val="20"/>
                <w:szCs w:val="20"/>
                <w:lang w:val="mk-MK"/>
              </w:rPr>
              <w:t>.</w:t>
            </w:r>
            <w:r w:rsidRPr="00324786">
              <w:rPr>
                <w:b/>
                <w:bCs/>
                <w:sz w:val="20"/>
                <w:szCs w:val="20"/>
                <w:lang w:val="mk-MK"/>
              </w:rPr>
              <w:t>бр</w:t>
            </w:r>
            <w:r w:rsidRPr="00324786">
              <w:rPr>
                <w:rFonts w:ascii="StobiSerif Regular" w:hAnsi="StobiSerif Regular"/>
                <w:b/>
                <w:bCs/>
                <w:sz w:val="20"/>
                <w:szCs w:val="20"/>
                <w:lang w:val="mk-MK"/>
              </w:rPr>
              <w:t>.</w:t>
            </w:r>
          </w:p>
        </w:tc>
        <w:tc>
          <w:tcPr>
            <w:tcW w:w="3544" w:type="dxa"/>
          </w:tcPr>
          <w:p w:rsidR="00D62D4C" w:rsidRPr="00324786" w:rsidRDefault="00D62D4C" w:rsidP="0057038D">
            <w:pPr>
              <w:ind w:left="-993" w:right="-1039" w:firstLine="426"/>
              <w:jc w:val="center"/>
              <w:rPr>
                <w:rFonts w:ascii="M_Times" w:hAnsi="M_Times"/>
                <w:b/>
                <w:bCs/>
                <w:sz w:val="20"/>
                <w:szCs w:val="20"/>
                <w:lang w:val="pl-PL"/>
              </w:rPr>
            </w:pPr>
            <w:r w:rsidRPr="00324786">
              <w:rPr>
                <w:rFonts w:ascii="StobiSerif Regular" w:hAnsi="StobiSerif Regular"/>
                <w:b/>
                <w:bCs/>
                <w:sz w:val="20"/>
                <w:szCs w:val="20"/>
                <w:lang w:val="pl-PL"/>
              </w:rPr>
              <w:t>Активност</w:t>
            </w:r>
          </w:p>
        </w:tc>
        <w:tc>
          <w:tcPr>
            <w:tcW w:w="1701" w:type="dxa"/>
          </w:tcPr>
          <w:p w:rsidR="00D62D4C" w:rsidRPr="00324786" w:rsidRDefault="00D62D4C" w:rsidP="0057038D">
            <w:pPr>
              <w:ind w:left="-993" w:right="-1039" w:firstLine="426"/>
              <w:jc w:val="center"/>
              <w:rPr>
                <w:rFonts w:ascii="M_Times" w:hAnsi="M_Times"/>
                <w:b/>
                <w:bCs/>
                <w:sz w:val="20"/>
                <w:szCs w:val="20"/>
                <w:lang w:val="pl-PL"/>
              </w:rPr>
            </w:pPr>
            <w:r w:rsidRPr="00324786">
              <w:rPr>
                <w:rFonts w:ascii="StobiSerif Regular" w:hAnsi="StobiSerif Regular"/>
                <w:b/>
                <w:bCs/>
                <w:sz w:val="20"/>
                <w:szCs w:val="20"/>
                <w:lang w:val="pl-PL"/>
              </w:rPr>
              <w:t>Буџет</w:t>
            </w:r>
          </w:p>
        </w:tc>
        <w:tc>
          <w:tcPr>
            <w:tcW w:w="1735" w:type="dxa"/>
          </w:tcPr>
          <w:p w:rsidR="00D62D4C" w:rsidRPr="00324786" w:rsidRDefault="00D62D4C" w:rsidP="0057038D">
            <w:pPr>
              <w:ind w:left="-993" w:right="-1039" w:firstLine="426"/>
              <w:jc w:val="center"/>
              <w:rPr>
                <w:rFonts w:ascii="M_Times" w:hAnsi="M_Times"/>
                <w:b/>
                <w:bCs/>
                <w:sz w:val="20"/>
                <w:szCs w:val="20"/>
                <w:lang w:val="pl-PL"/>
              </w:rPr>
            </w:pPr>
            <w:r w:rsidRPr="00324786">
              <w:rPr>
                <w:rFonts w:ascii="StobiSerif Regular" w:hAnsi="StobiSerif Regular"/>
                <w:b/>
                <w:bCs/>
                <w:sz w:val="20"/>
                <w:szCs w:val="20"/>
                <w:lang w:val="pl-PL"/>
              </w:rPr>
              <w:t>Самофи-нансирање</w:t>
            </w:r>
          </w:p>
        </w:tc>
        <w:tc>
          <w:tcPr>
            <w:tcW w:w="1559" w:type="dxa"/>
          </w:tcPr>
          <w:p w:rsidR="00D62D4C" w:rsidRPr="00324786" w:rsidRDefault="00D62D4C" w:rsidP="0057038D">
            <w:pPr>
              <w:ind w:left="-993" w:right="-1039" w:firstLine="426"/>
              <w:jc w:val="center"/>
              <w:rPr>
                <w:rFonts w:ascii="M_Times" w:hAnsi="M_Times"/>
                <w:b/>
                <w:bCs/>
                <w:sz w:val="20"/>
                <w:szCs w:val="20"/>
                <w:lang w:val="pl-PL"/>
              </w:rPr>
            </w:pPr>
            <w:r w:rsidRPr="00324786">
              <w:rPr>
                <w:rFonts w:ascii="StobiSerif Regular" w:hAnsi="StobiSerif Regular"/>
                <w:b/>
                <w:bCs/>
                <w:sz w:val="20"/>
                <w:szCs w:val="20"/>
                <w:lang w:val="pl-PL"/>
              </w:rPr>
              <w:t>Друго</w:t>
            </w:r>
          </w:p>
        </w:tc>
        <w:tc>
          <w:tcPr>
            <w:tcW w:w="1526" w:type="dxa"/>
            <w:tcBorders>
              <w:top w:val="nil"/>
            </w:tcBorders>
          </w:tcPr>
          <w:p w:rsidR="00D62D4C" w:rsidRPr="00324786" w:rsidRDefault="00D62D4C" w:rsidP="00942877">
            <w:pPr>
              <w:ind w:right="34" w:firstLine="142"/>
              <w:jc w:val="center"/>
              <w:rPr>
                <w:rFonts w:ascii="M_Times" w:hAnsi="M_Times"/>
                <w:b/>
                <w:bCs/>
                <w:sz w:val="20"/>
                <w:szCs w:val="20"/>
                <w:lang w:val="pl-PL"/>
              </w:rPr>
            </w:pPr>
            <w:r w:rsidRPr="00324786">
              <w:rPr>
                <w:rFonts w:ascii="StobiSerif Regular" w:hAnsi="StobiSerif Regular"/>
                <w:b/>
                <w:bCs/>
                <w:sz w:val="20"/>
                <w:szCs w:val="20"/>
                <w:lang w:val="pl-PL"/>
              </w:rPr>
              <w:t>Се вкупно</w:t>
            </w:r>
          </w:p>
        </w:tc>
      </w:tr>
      <w:tr w:rsidR="00D62D4C" w:rsidRPr="00324786" w:rsidTr="00942877">
        <w:trPr>
          <w:cantSplit/>
          <w:trHeight w:val="634"/>
        </w:trPr>
        <w:tc>
          <w:tcPr>
            <w:tcW w:w="675" w:type="dxa"/>
          </w:tcPr>
          <w:p w:rsidR="00D62D4C" w:rsidRPr="00324786" w:rsidRDefault="00D62D4C" w:rsidP="0057038D">
            <w:pPr>
              <w:ind w:left="-993" w:right="-1039" w:firstLine="426"/>
              <w:jc w:val="center"/>
              <w:rPr>
                <w:b/>
                <w:bCs/>
                <w:sz w:val="20"/>
                <w:szCs w:val="20"/>
                <w:lang w:val="pl-PL"/>
              </w:rPr>
            </w:pPr>
            <w:r w:rsidRPr="00324786">
              <w:rPr>
                <w:rFonts w:ascii="StobiSerif Regular" w:hAnsi="StobiSerif Regular"/>
                <w:b/>
                <w:bCs/>
                <w:sz w:val="20"/>
                <w:szCs w:val="20"/>
                <w:lang w:val="pl-PL"/>
              </w:rPr>
              <w:t>1.</w:t>
            </w:r>
          </w:p>
        </w:tc>
        <w:tc>
          <w:tcPr>
            <w:tcW w:w="3544" w:type="dxa"/>
          </w:tcPr>
          <w:p w:rsidR="00D62D4C" w:rsidRPr="00324786" w:rsidRDefault="00D62D4C" w:rsidP="00584A4F">
            <w:pPr>
              <w:ind w:right="67" w:firstLine="426"/>
              <w:jc w:val="center"/>
              <w:rPr>
                <w:rFonts w:ascii="StobiSerif Regular" w:hAnsi="StobiSerif Regular"/>
                <w:b/>
                <w:bCs/>
                <w:sz w:val="20"/>
                <w:szCs w:val="20"/>
                <w:lang w:val="pl-PL"/>
              </w:rPr>
            </w:pPr>
            <w:r w:rsidRPr="00324786">
              <w:rPr>
                <w:rFonts w:ascii="StobiSerif Regular" w:hAnsi="StobiSerif Regular"/>
                <w:b/>
                <w:bCs/>
                <w:sz w:val="20"/>
                <w:szCs w:val="20"/>
                <w:lang w:val="pl-PL"/>
              </w:rPr>
              <w:t>Измена и дополнување</w:t>
            </w:r>
          </w:p>
          <w:p w:rsidR="00D62D4C" w:rsidRPr="00324786" w:rsidRDefault="00D62D4C" w:rsidP="00584A4F">
            <w:pPr>
              <w:ind w:right="67" w:firstLine="426"/>
              <w:jc w:val="center"/>
              <w:rPr>
                <w:rFonts w:ascii="M_Times" w:hAnsi="M_Times"/>
                <w:b/>
                <w:bCs/>
                <w:sz w:val="20"/>
                <w:szCs w:val="20"/>
                <w:lang w:val="pl-PL"/>
              </w:rPr>
            </w:pPr>
            <w:r w:rsidRPr="00324786">
              <w:rPr>
                <w:rFonts w:ascii="StobiSerif Regular" w:hAnsi="StobiSerif Regular"/>
                <w:b/>
                <w:bCs/>
                <w:sz w:val="20"/>
                <w:szCs w:val="20"/>
                <w:lang w:val="pl-PL"/>
              </w:rPr>
              <w:t>на ГУП</w:t>
            </w:r>
          </w:p>
        </w:tc>
        <w:tc>
          <w:tcPr>
            <w:tcW w:w="1701" w:type="dxa"/>
          </w:tcPr>
          <w:p w:rsidR="00D62D4C" w:rsidRPr="00324786" w:rsidRDefault="00D62D4C" w:rsidP="0057038D">
            <w:pPr>
              <w:ind w:left="-993" w:right="-1039" w:firstLine="426"/>
              <w:jc w:val="center"/>
              <w:rPr>
                <w:rFonts w:ascii="M_Times" w:hAnsi="M_Times"/>
                <w:b/>
                <w:bCs/>
                <w:sz w:val="20"/>
                <w:szCs w:val="20"/>
                <w:lang w:val="pl-PL"/>
              </w:rPr>
            </w:pPr>
          </w:p>
        </w:tc>
        <w:tc>
          <w:tcPr>
            <w:tcW w:w="1735" w:type="dxa"/>
          </w:tcPr>
          <w:p w:rsidR="00D62D4C" w:rsidRPr="00324786" w:rsidRDefault="00D62D4C" w:rsidP="0057038D">
            <w:pPr>
              <w:ind w:left="-993" w:right="-1039" w:firstLine="426"/>
              <w:jc w:val="center"/>
              <w:rPr>
                <w:rFonts w:ascii="M_Times" w:hAnsi="M_Times"/>
                <w:b/>
                <w:bCs/>
                <w:sz w:val="20"/>
                <w:szCs w:val="20"/>
                <w:lang w:val="pl-PL"/>
              </w:rPr>
            </w:pPr>
          </w:p>
        </w:tc>
        <w:tc>
          <w:tcPr>
            <w:tcW w:w="1559" w:type="dxa"/>
          </w:tcPr>
          <w:p w:rsidR="00D62D4C" w:rsidRPr="00324786" w:rsidRDefault="00D62D4C" w:rsidP="0057038D">
            <w:pPr>
              <w:ind w:left="-993" w:right="-1039" w:firstLine="426"/>
              <w:jc w:val="center"/>
              <w:rPr>
                <w:rFonts w:ascii="M_Times" w:hAnsi="M_Times"/>
                <w:b/>
                <w:bCs/>
                <w:sz w:val="20"/>
                <w:szCs w:val="20"/>
                <w:lang w:val="pl-PL"/>
              </w:rPr>
            </w:pPr>
          </w:p>
        </w:tc>
        <w:tc>
          <w:tcPr>
            <w:tcW w:w="1526" w:type="dxa"/>
            <w:tcBorders>
              <w:top w:val="nil"/>
            </w:tcBorders>
          </w:tcPr>
          <w:p w:rsidR="00D62D4C" w:rsidRPr="00324786" w:rsidRDefault="00D62D4C" w:rsidP="00942877">
            <w:pPr>
              <w:ind w:right="34" w:firstLine="142"/>
              <w:jc w:val="center"/>
              <w:rPr>
                <w:rFonts w:ascii="M_Times" w:hAnsi="M_Times"/>
                <w:b/>
                <w:bCs/>
                <w:sz w:val="20"/>
                <w:szCs w:val="20"/>
                <w:lang w:val="pl-PL"/>
              </w:rPr>
            </w:pPr>
          </w:p>
        </w:tc>
      </w:tr>
      <w:tr w:rsidR="00D62D4C" w:rsidRPr="00324786" w:rsidTr="00942877">
        <w:trPr>
          <w:cantSplit/>
          <w:trHeight w:val="390"/>
        </w:trPr>
        <w:tc>
          <w:tcPr>
            <w:tcW w:w="675" w:type="dxa"/>
          </w:tcPr>
          <w:p w:rsidR="00D62D4C" w:rsidRPr="00324786" w:rsidRDefault="00D62D4C" w:rsidP="0057038D">
            <w:pPr>
              <w:ind w:left="-993" w:right="-1039" w:firstLine="426"/>
              <w:jc w:val="center"/>
              <w:rPr>
                <w:b/>
                <w:bCs/>
                <w:sz w:val="20"/>
                <w:szCs w:val="20"/>
                <w:lang w:val="pl-PL"/>
              </w:rPr>
            </w:pPr>
          </w:p>
        </w:tc>
        <w:tc>
          <w:tcPr>
            <w:tcW w:w="3544" w:type="dxa"/>
          </w:tcPr>
          <w:p w:rsidR="00D62D4C" w:rsidRPr="00324786" w:rsidRDefault="00D62D4C" w:rsidP="00584A4F">
            <w:pPr>
              <w:ind w:right="67" w:firstLine="426"/>
              <w:jc w:val="center"/>
              <w:rPr>
                <w:rFonts w:ascii="M_Times" w:hAnsi="M_Times"/>
                <w:b/>
                <w:bCs/>
                <w:sz w:val="20"/>
                <w:szCs w:val="20"/>
                <w:lang w:val="pl-PL"/>
              </w:rPr>
            </w:pPr>
            <w:r w:rsidRPr="00324786">
              <w:rPr>
                <w:rFonts w:ascii="StobiSerif Regular" w:hAnsi="StobiSerif Regular"/>
                <w:b/>
                <w:bCs/>
                <w:sz w:val="20"/>
                <w:szCs w:val="20"/>
                <w:lang w:val="pl-PL"/>
              </w:rPr>
              <w:t>УБ 4.1      П</w:t>
            </w:r>
            <w:r w:rsidRPr="00324786">
              <w:rPr>
                <w:rFonts w:ascii="M_Times" w:hAnsi="M_Times"/>
                <w:b/>
                <w:bCs/>
                <w:sz w:val="20"/>
                <w:szCs w:val="20"/>
                <w:lang w:val="pl-PL"/>
              </w:rPr>
              <w:t>=</w:t>
            </w:r>
            <w:r w:rsidRPr="00324786">
              <w:rPr>
                <w:rFonts w:ascii="StobiSerif Regular" w:hAnsi="StobiSerif Regular"/>
                <w:b/>
                <w:bCs/>
                <w:sz w:val="20"/>
                <w:szCs w:val="20"/>
                <w:lang w:val="pl-PL"/>
              </w:rPr>
              <w:t>7,8</w:t>
            </w:r>
            <w:r w:rsidRPr="00324786">
              <w:rPr>
                <w:rFonts w:ascii="StobiSerif Regular" w:hAnsi="StobiSerif Regular"/>
                <w:b/>
                <w:bCs/>
                <w:sz w:val="20"/>
                <w:szCs w:val="20"/>
                <w:lang w:val="mk-MK"/>
              </w:rPr>
              <w:t xml:space="preserve"> Х</w:t>
            </w:r>
            <w:r w:rsidRPr="00324786">
              <w:rPr>
                <w:rFonts w:ascii="StobiSerif Regular" w:hAnsi="StobiSerif Regular"/>
                <w:b/>
                <w:bCs/>
                <w:sz w:val="20"/>
                <w:szCs w:val="20"/>
                <w:lang w:val="pl-PL"/>
              </w:rPr>
              <w:t>а</w:t>
            </w:r>
          </w:p>
        </w:tc>
        <w:tc>
          <w:tcPr>
            <w:tcW w:w="1701" w:type="dxa"/>
          </w:tcPr>
          <w:p w:rsidR="00D62D4C" w:rsidRPr="00324786" w:rsidRDefault="00D62D4C" w:rsidP="006572D4">
            <w:pPr>
              <w:ind w:right="68" w:firstLine="142"/>
              <w:jc w:val="center"/>
              <w:rPr>
                <w:rFonts w:ascii="M_Times" w:hAnsi="M_Times"/>
                <w:bCs/>
                <w:sz w:val="20"/>
                <w:szCs w:val="20"/>
                <w:lang w:val="mk-MK"/>
              </w:rPr>
            </w:pPr>
            <w:r w:rsidRPr="00324786">
              <w:rPr>
                <w:rFonts w:ascii="StobiSerif Regular" w:hAnsi="StobiSerif Regular"/>
                <w:bCs/>
                <w:sz w:val="20"/>
                <w:szCs w:val="20"/>
                <w:lang w:val="mk-MK"/>
              </w:rPr>
              <w:t>23</w:t>
            </w:r>
            <w:r w:rsidRPr="00324786">
              <w:rPr>
                <w:rFonts w:ascii="StobiSerif Regular" w:hAnsi="StobiSerif Regular"/>
                <w:bCs/>
                <w:sz w:val="20"/>
                <w:szCs w:val="20"/>
                <w:lang w:val="pl-PL"/>
              </w:rPr>
              <w:t>0</w:t>
            </w:r>
            <w:r w:rsidRPr="00324786">
              <w:rPr>
                <w:rFonts w:ascii="StobiSerif Regular" w:hAnsi="StobiSerif Regular"/>
                <w:bCs/>
                <w:sz w:val="20"/>
                <w:szCs w:val="20"/>
                <w:lang w:val="mk-MK"/>
              </w:rPr>
              <w:t>.</w:t>
            </w:r>
            <w:r w:rsidRPr="00324786">
              <w:rPr>
                <w:rFonts w:ascii="StobiSerif Regular" w:hAnsi="StobiSerif Regular"/>
                <w:bCs/>
                <w:sz w:val="20"/>
                <w:szCs w:val="20"/>
                <w:lang w:val="pl-PL"/>
              </w:rPr>
              <w:t xml:space="preserve"> 000</w:t>
            </w:r>
            <w:r w:rsidRPr="00324786">
              <w:rPr>
                <w:rFonts w:ascii="StobiSerif Regular" w:hAnsi="StobiSerif Regular"/>
                <w:bCs/>
                <w:sz w:val="20"/>
                <w:szCs w:val="20"/>
                <w:lang w:val="mk-MK"/>
              </w:rPr>
              <w:t>,оо</w:t>
            </w:r>
          </w:p>
        </w:tc>
        <w:tc>
          <w:tcPr>
            <w:tcW w:w="1735" w:type="dxa"/>
          </w:tcPr>
          <w:p w:rsidR="00D62D4C" w:rsidRPr="00324786" w:rsidRDefault="00D62D4C" w:rsidP="0057038D">
            <w:pPr>
              <w:ind w:left="-993" w:right="-1039" w:firstLine="426"/>
              <w:jc w:val="center"/>
              <w:rPr>
                <w:rFonts w:ascii="M_Times" w:hAnsi="M_Times"/>
                <w:b/>
                <w:bCs/>
                <w:sz w:val="20"/>
                <w:szCs w:val="20"/>
                <w:lang w:val="pl-PL"/>
              </w:rPr>
            </w:pPr>
          </w:p>
        </w:tc>
        <w:tc>
          <w:tcPr>
            <w:tcW w:w="1559" w:type="dxa"/>
          </w:tcPr>
          <w:p w:rsidR="00D62D4C" w:rsidRPr="00324786" w:rsidRDefault="00D62D4C" w:rsidP="0057038D">
            <w:pPr>
              <w:ind w:left="-993" w:right="-1039" w:firstLine="426"/>
              <w:jc w:val="center"/>
              <w:rPr>
                <w:rFonts w:ascii="M_Times" w:hAnsi="M_Times"/>
                <w:b/>
                <w:bCs/>
                <w:sz w:val="20"/>
                <w:szCs w:val="20"/>
                <w:lang w:val="pl-PL"/>
              </w:rPr>
            </w:pPr>
          </w:p>
        </w:tc>
        <w:tc>
          <w:tcPr>
            <w:tcW w:w="1526" w:type="dxa"/>
            <w:tcBorders>
              <w:top w:val="nil"/>
            </w:tcBorders>
          </w:tcPr>
          <w:p w:rsidR="00D62D4C" w:rsidRPr="00324786" w:rsidRDefault="00D62D4C" w:rsidP="00942877">
            <w:pPr>
              <w:ind w:right="34" w:firstLine="142"/>
              <w:jc w:val="center"/>
              <w:rPr>
                <w:rFonts w:ascii="M_Times" w:hAnsi="M_Times"/>
                <w:b/>
                <w:bCs/>
                <w:sz w:val="20"/>
                <w:szCs w:val="20"/>
                <w:lang w:val="pl-PL"/>
              </w:rPr>
            </w:pPr>
          </w:p>
        </w:tc>
      </w:tr>
      <w:tr w:rsidR="00D62D4C" w:rsidRPr="00324786" w:rsidTr="00942877">
        <w:trPr>
          <w:cantSplit/>
          <w:trHeight w:val="561"/>
        </w:trPr>
        <w:tc>
          <w:tcPr>
            <w:tcW w:w="675" w:type="dxa"/>
          </w:tcPr>
          <w:p w:rsidR="00D62D4C" w:rsidRPr="00324786" w:rsidRDefault="00D62D4C" w:rsidP="0057038D">
            <w:pPr>
              <w:ind w:left="-993" w:right="-1039" w:firstLine="426"/>
              <w:jc w:val="center"/>
              <w:rPr>
                <w:b/>
                <w:bCs/>
                <w:sz w:val="20"/>
                <w:szCs w:val="20"/>
                <w:lang w:val="pl-PL"/>
              </w:rPr>
            </w:pPr>
          </w:p>
        </w:tc>
        <w:tc>
          <w:tcPr>
            <w:tcW w:w="3544" w:type="dxa"/>
          </w:tcPr>
          <w:p w:rsidR="00D62D4C" w:rsidRPr="00324786" w:rsidRDefault="00D62D4C" w:rsidP="00584A4F">
            <w:pPr>
              <w:ind w:right="67" w:firstLine="426"/>
              <w:jc w:val="center"/>
              <w:rPr>
                <w:rFonts w:ascii="StobiSerif Regular" w:hAnsi="StobiSerif Regular"/>
                <w:b/>
                <w:bCs/>
                <w:sz w:val="20"/>
                <w:szCs w:val="20"/>
                <w:lang w:val="mk-MK"/>
              </w:rPr>
            </w:pPr>
            <w:r w:rsidRPr="00324786">
              <w:rPr>
                <w:rFonts w:ascii="StobiSerif Regular" w:hAnsi="StobiSerif Regular"/>
                <w:b/>
                <w:bCs/>
                <w:sz w:val="20"/>
                <w:szCs w:val="20"/>
                <w:lang w:val="mk-MK"/>
              </w:rPr>
              <w:t>УБ 5.1      П=6,5 Ха</w:t>
            </w:r>
          </w:p>
        </w:tc>
        <w:tc>
          <w:tcPr>
            <w:tcW w:w="1701" w:type="dxa"/>
          </w:tcPr>
          <w:p w:rsidR="00D62D4C" w:rsidRPr="00324786" w:rsidRDefault="00D62D4C" w:rsidP="006572D4">
            <w:pPr>
              <w:ind w:right="68" w:firstLine="142"/>
              <w:jc w:val="center"/>
              <w:rPr>
                <w:rFonts w:ascii="StobiSerif Regular" w:hAnsi="StobiSerif Regular"/>
                <w:bCs/>
                <w:sz w:val="20"/>
                <w:szCs w:val="20"/>
                <w:lang w:val="mk-MK"/>
              </w:rPr>
            </w:pPr>
            <w:r w:rsidRPr="00324786">
              <w:rPr>
                <w:rFonts w:ascii="StobiSerif Regular" w:hAnsi="StobiSerif Regular"/>
                <w:bCs/>
                <w:sz w:val="20"/>
                <w:szCs w:val="20"/>
                <w:lang w:val="mk-MK"/>
              </w:rPr>
              <w:t>150.000,оо</w:t>
            </w:r>
          </w:p>
        </w:tc>
        <w:tc>
          <w:tcPr>
            <w:tcW w:w="1735" w:type="dxa"/>
          </w:tcPr>
          <w:p w:rsidR="00D62D4C" w:rsidRPr="00324786" w:rsidRDefault="00D62D4C" w:rsidP="0057038D">
            <w:pPr>
              <w:ind w:left="-993" w:right="-1039" w:firstLine="426"/>
              <w:jc w:val="center"/>
              <w:rPr>
                <w:rFonts w:ascii="M_Times" w:hAnsi="M_Times"/>
                <w:b/>
                <w:bCs/>
                <w:sz w:val="20"/>
                <w:szCs w:val="20"/>
                <w:lang w:val="pl-PL"/>
              </w:rPr>
            </w:pPr>
          </w:p>
        </w:tc>
        <w:tc>
          <w:tcPr>
            <w:tcW w:w="1559" w:type="dxa"/>
          </w:tcPr>
          <w:p w:rsidR="00D62D4C" w:rsidRPr="00324786" w:rsidRDefault="00D62D4C" w:rsidP="0057038D">
            <w:pPr>
              <w:ind w:left="-993" w:right="-1039" w:firstLine="426"/>
              <w:jc w:val="center"/>
              <w:rPr>
                <w:rFonts w:ascii="M_Times" w:hAnsi="M_Times"/>
                <w:b/>
                <w:bCs/>
                <w:sz w:val="20"/>
                <w:szCs w:val="20"/>
                <w:lang w:val="pl-PL"/>
              </w:rPr>
            </w:pPr>
          </w:p>
        </w:tc>
        <w:tc>
          <w:tcPr>
            <w:tcW w:w="1526" w:type="dxa"/>
            <w:tcBorders>
              <w:top w:val="nil"/>
            </w:tcBorders>
          </w:tcPr>
          <w:p w:rsidR="00D62D4C" w:rsidRPr="00324786" w:rsidRDefault="00D62D4C" w:rsidP="00942877">
            <w:pPr>
              <w:ind w:right="34" w:firstLine="142"/>
              <w:jc w:val="center"/>
              <w:rPr>
                <w:rFonts w:ascii="M_Times" w:hAnsi="M_Times"/>
                <w:b/>
                <w:bCs/>
                <w:sz w:val="20"/>
                <w:szCs w:val="20"/>
                <w:lang w:val="pl-PL"/>
              </w:rPr>
            </w:pPr>
          </w:p>
        </w:tc>
      </w:tr>
      <w:tr w:rsidR="00D62D4C" w:rsidRPr="00324786" w:rsidTr="00942877">
        <w:trPr>
          <w:cantSplit/>
          <w:trHeight w:val="564"/>
        </w:trPr>
        <w:tc>
          <w:tcPr>
            <w:tcW w:w="675" w:type="dxa"/>
            <w:tcBorders>
              <w:top w:val="single" w:sz="4" w:space="0" w:color="auto"/>
            </w:tcBorders>
          </w:tcPr>
          <w:p w:rsidR="00D62D4C" w:rsidRPr="00324786" w:rsidRDefault="00D62D4C" w:rsidP="0057038D">
            <w:pPr>
              <w:ind w:left="-993" w:right="-1039" w:firstLine="426"/>
              <w:jc w:val="center"/>
              <w:rPr>
                <w:b/>
                <w:bCs/>
                <w:sz w:val="20"/>
                <w:szCs w:val="20"/>
                <w:lang w:val="pl-PL"/>
              </w:rPr>
            </w:pPr>
          </w:p>
        </w:tc>
        <w:tc>
          <w:tcPr>
            <w:tcW w:w="3544" w:type="dxa"/>
            <w:tcBorders>
              <w:top w:val="single" w:sz="4" w:space="0" w:color="auto"/>
            </w:tcBorders>
          </w:tcPr>
          <w:p w:rsidR="00D62D4C" w:rsidRPr="00324786" w:rsidRDefault="00D62D4C" w:rsidP="00584A4F">
            <w:pPr>
              <w:ind w:right="67" w:firstLine="426"/>
              <w:jc w:val="center"/>
              <w:rPr>
                <w:rFonts w:ascii="StobiSerif Regular" w:hAnsi="StobiSerif Regular"/>
                <w:b/>
                <w:bCs/>
                <w:sz w:val="20"/>
                <w:szCs w:val="20"/>
                <w:lang w:val="mk-MK"/>
              </w:rPr>
            </w:pPr>
            <w:r w:rsidRPr="00324786">
              <w:rPr>
                <w:rFonts w:ascii="StobiSerif Regular" w:hAnsi="StobiSerif Regular"/>
                <w:b/>
                <w:bCs/>
                <w:sz w:val="20"/>
                <w:szCs w:val="20"/>
                <w:lang w:val="mk-MK"/>
              </w:rPr>
              <w:t>УБ 5.4      П=7,3 Ха</w:t>
            </w:r>
          </w:p>
        </w:tc>
        <w:tc>
          <w:tcPr>
            <w:tcW w:w="1701" w:type="dxa"/>
            <w:tcBorders>
              <w:top w:val="single" w:sz="4" w:space="0" w:color="auto"/>
            </w:tcBorders>
          </w:tcPr>
          <w:p w:rsidR="00D62D4C" w:rsidRPr="00324786" w:rsidRDefault="00D62D4C" w:rsidP="006572D4">
            <w:pPr>
              <w:ind w:right="68" w:firstLine="142"/>
              <w:jc w:val="center"/>
              <w:rPr>
                <w:rFonts w:ascii="StobiSerif Regular" w:hAnsi="StobiSerif Regular"/>
                <w:bCs/>
                <w:sz w:val="20"/>
                <w:szCs w:val="20"/>
                <w:lang w:val="mk-MK"/>
              </w:rPr>
            </w:pPr>
            <w:r w:rsidRPr="00324786">
              <w:rPr>
                <w:rFonts w:ascii="StobiSerif Regular" w:hAnsi="StobiSerif Regular"/>
                <w:bCs/>
                <w:sz w:val="20"/>
                <w:szCs w:val="20"/>
                <w:lang w:val="mk-MK"/>
              </w:rPr>
              <w:t>200.000,оо</w:t>
            </w:r>
          </w:p>
        </w:tc>
        <w:tc>
          <w:tcPr>
            <w:tcW w:w="1735" w:type="dxa"/>
            <w:tcBorders>
              <w:top w:val="single" w:sz="4" w:space="0" w:color="auto"/>
            </w:tcBorders>
          </w:tcPr>
          <w:p w:rsidR="00D62D4C" w:rsidRPr="00324786" w:rsidRDefault="00D62D4C" w:rsidP="0057038D">
            <w:pPr>
              <w:ind w:left="-993" w:right="-1039" w:firstLine="426"/>
              <w:jc w:val="center"/>
              <w:rPr>
                <w:rFonts w:ascii="M_Times" w:hAnsi="M_Times"/>
                <w:b/>
                <w:bCs/>
                <w:sz w:val="20"/>
                <w:szCs w:val="20"/>
                <w:lang w:val="pl-PL"/>
              </w:rPr>
            </w:pPr>
          </w:p>
        </w:tc>
        <w:tc>
          <w:tcPr>
            <w:tcW w:w="1559" w:type="dxa"/>
            <w:tcBorders>
              <w:top w:val="single" w:sz="4" w:space="0" w:color="auto"/>
            </w:tcBorders>
          </w:tcPr>
          <w:p w:rsidR="00D62D4C" w:rsidRPr="00324786" w:rsidRDefault="00D62D4C" w:rsidP="0057038D">
            <w:pPr>
              <w:ind w:left="-993" w:right="-1039" w:firstLine="426"/>
              <w:jc w:val="center"/>
              <w:rPr>
                <w:rFonts w:ascii="M_Times" w:hAnsi="M_Times"/>
                <w:b/>
                <w:bCs/>
                <w:sz w:val="20"/>
                <w:szCs w:val="20"/>
                <w:lang w:val="pl-PL"/>
              </w:rPr>
            </w:pPr>
          </w:p>
        </w:tc>
        <w:tc>
          <w:tcPr>
            <w:tcW w:w="1526" w:type="dxa"/>
            <w:tcBorders>
              <w:top w:val="single" w:sz="4" w:space="0" w:color="auto"/>
            </w:tcBorders>
          </w:tcPr>
          <w:p w:rsidR="00D62D4C" w:rsidRPr="00324786" w:rsidRDefault="00D62D4C" w:rsidP="00942877">
            <w:pPr>
              <w:ind w:right="34" w:firstLine="142"/>
              <w:jc w:val="center"/>
              <w:rPr>
                <w:rFonts w:ascii="M_Times" w:hAnsi="M_Times"/>
                <w:b/>
                <w:bCs/>
                <w:sz w:val="20"/>
                <w:szCs w:val="20"/>
                <w:lang w:val="pl-PL"/>
              </w:rPr>
            </w:pPr>
          </w:p>
        </w:tc>
      </w:tr>
      <w:tr w:rsidR="00D62D4C" w:rsidRPr="00324786" w:rsidTr="00942877">
        <w:trPr>
          <w:cantSplit/>
          <w:trHeight w:val="390"/>
        </w:trPr>
        <w:tc>
          <w:tcPr>
            <w:tcW w:w="675" w:type="dxa"/>
          </w:tcPr>
          <w:p w:rsidR="00D62D4C" w:rsidRPr="00324786" w:rsidRDefault="00D62D4C" w:rsidP="0057038D">
            <w:pPr>
              <w:ind w:left="-993" w:right="-1039" w:firstLine="426"/>
              <w:jc w:val="center"/>
              <w:rPr>
                <w:b/>
                <w:bCs/>
                <w:sz w:val="20"/>
                <w:szCs w:val="20"/>
                <w:lang w:val="pl-PL"/>
              </w:rPr>
            </w:pPr>
          </w:p>
        </w:tc>
        <w:tc>
          <w:tcPr>
            <w:tcW w:w="3544" w:type="dxa"/>
          </w:tcPr>
          <w:p w:rsidR="00D62D4C" w:rsidRPr="00324786" w:rsidRDefault="00D62D4C" w:rsidP="00584A4F">
            <w:pPr>
              <w:ind w:right="67" w:firstLine="426"/>
              <w:jc w:val="center"/>
              <w:rPr>
                <w:rFonts w:ascii="M_Times" w:hAnsi="M_Times"/>
                <w:b/>
                <w:bCs/>
                <w:sz w:val="20"/>
                <w:szCs w:val="20"/>
                <w:lang w:val="pl-PL"/>
              </w:rPr>
            </w:pPr>
            <w:r w:rsidRPr="00324786">
              <w:rPr>
                <w:rFonts w:ascii="StobiSerif Regular" w:hAnsi="StobiSerif Regular"/>
                <w:b/>
                <w:bCs/>
                <w:sz w:val="20"/>
                <w:szCs w:val="20"/>
                <w:lang w:val="pl-PL"/>
              </w:rPr>
              <w:t>Вкупно 1</w:t>
            </w:r>
          </w:p>
        </w:tc>
        <w:tc>
          <w:tcPr>
            <w:tcW w:w="1701" w:type="dxa"/>
          </w:tcPr>
          <w:p w:rsidR="00D62D4C" w:rsidRPr="00324786" w:rsidRDefault="00D62D4C" w:rsidP="00751617">
            <w:pPr>
              <w:ind w:right="68"/>
              <w:rPr>
                <w:rFonts w:ascii="M_Times" w:hAnsi="M_Times"/>
                <w:b/>
                <w:bCs/>
                <w:sz w:val="20"/>
                <w:szCs w:val="20"/>
                <w:lang w:val="mk-MK"/>
              </w:rPr>
            </w:pPr>
            <w:r w:rsidRPr="00324786">
              <w:rPr>
                <w:rFonts w:ascii="StobiSerif Regular" w:hAnsi="StobiSerif Regular"/>
                <w:b/>
                <w:bCs/>
                <w:sz w:val="20"/>
                <w:szCs w:val="20"/>
                <w:lang w:val="mk-MK"/>
              </w:rPr>
              <w:t>58</w:t>
            </w:r>
            <w:r w:rsidRPr="00324786">
              <w:rPr>
                <w:rFonts w:ascii="StobiSerif Regular" w:hAnsi="StobiSerif Regular"/>
                <w:b/>
                <w:bCs/>
                <w:sz w:val="20"/>
                <w:szCs w:val="20"/>
                <w:lang w:val="pl-PL"/>
              </w:rPr>
              <w:t>0</w:t>
            </w:r>
            <w:r w:rsidRPr="00324786">
              <w:rPr>
                <w:rFonts w:ascii="StobiSerif Regular" w:hAnsi="StobiSerif Regular"/>
                <w:b/>
                <w:bCs/>
                <w:sz w:val="20"/>
                <w:szCs w:val="20"/>
                <w:lang w:val="mk-MK"/>
              </w:rPr>
              <w:t>.</w:t>
            </w:r>
            <w:r w:rsidRPr="00324786">
              <w:rPr>
                <w:rFonts w:ascii="StobiSerif Regular" w:hAnsi="StobiSerif Regular"/>
                <w:b/>
                <w:bCs/>
                <w:sz w:val="20"/>
                <w:szCs w:val="20"/>
                <w:lang w:val="pl-PL"/>
              </w:rPr>
              <w:t xml:space="preserve">  000</w:t>
            </w:r>
            <w:r w:rsidRPr="00324786">
              <w:rPr>
                <w:rFonts w:ascii="StobiSerif Regular" w:hAnsi="StobiSerif Regular"/>
                <w:b/>
                <w:bCs/>
                <w:sz w:val="20"/>
                <w:szCs w:val="20"/>
                <w:lang w:val="mk-MK"/>
              </w:rPr>
              <w:t>,оо</w:t>
            </w:r>
          </w:p>
        </w:tc>
        <w:tc>
          <w:tcPr>
            <w:tcW w:w="1735" w:type="dxa"/>
          </w:tcPr>
          <w:p w:rsidR="00D62D4C" w:rsidRPr="00324786" w:rsidRDefault="00D62D4C" w:rsidP="0057038D">
            <w:pPr>
              <w:ind w:left="-993" w:right="-1039" w:firstLine="426"/>
              <w:jc w:val="center"/>
              <w:rPr>
                <w:rFonts w:ascii="M_Times" w:hAnsi="M_Times"/>
                <w:b/>
                <w:bCs/>
                <w:sz w:val="20"/>
                <w:szCs w:val="20"/>
                <w:lang w:val="pl-PL"/>
              </w:rPr>
            </w:pPr>
          </w:p>
        </w:tc>
        <w:tc>
          <w:tcPr>
            <w:tcW w:w="1559" w:type="dxa"/>
          </w:tcPr>
          <w:p w:rsidR="00D62D4C" w:rsidRPr="00324786" w:rsidRDefault="00D62D4C" w:rsidP="0057038D">
            <w:pPr>
              <w:ind w:left="-993" w:right="-1039" w:firstLine="426"/>
              <w:jc w:val="center"/>
              <w:rPr>
                <w:rFonts w:ascii="M_Times" w:hAnsi="M_Times"/>
                <w:b/>
                <w:bCs/>
                <w:sz w:val="20"/>
                <w:szCs w:val="20"/>
                <w:lang w:val="pl-PL"/>
              </w:rPr>
            </w:pPr>
          </w:p>
        </w:tc>
        <w:tc>
          <w:tcPr>
            <w:tcW w:w="1526" w:type="dxa"/>
            <w:tcBorders>
              <w:top w:val="nil"/>
            </w:tcBorders>
          </w:tcPr>
          <w:p w:rsidR="00D62D4C" w:rsidRPr="00324786" w:rsidRDefault="00D62D4C" w:rsidP="00942877">
            <w:pPr>
              <w:ind w:right="34" w:firstLine="142"/>
              <w:jc w:val="center"/>
              <w:rPr>
                <w:rFonts w:ascii="M_Times" w:hAnsi="M_Times"/>
                <w:b/>
                <w:bCs/>
                <w:sz w:val="20"/>
                <w:szCs w:val="20"/>
                <w:lang w:val="mk-MK"/>
              </w:rPr>
            </w:pPr>
            <w:r w:rsidRPr="00324786">
              <w:rPr>
                <w:rFonts w:ascii="StobiSerif Regular" w:hAnsi="StobiSerif Regular"/>
                <w:b/>
                <w:bCs/>
                <w:sz w:val="20"/>
                <w:szCs w:val="20"/>
                <w:lang w:val="mk-MK"/>
              </w:rPr>
              <w:t>58</w:t>
            </w:r>
            <w:r w:rsidRPr="00324786">
              <w:rPr>
                <w:rFonts w:ascii="StobiSerif Regular" w:hAnsi="StobiSerif Regular"/>
                <w:b/>
                <w:bCs/>
                <w:sz w:val="20"/>
                <w:szCs w:val="20"/>
                <w:lang w:val="pl-PL"/>
              </w:rPr>
              <w:t>0</w:t>
            </w:r>
            <w:r w:rsidRPr="00324786">
              <w:rPr>
                <w:rFonts w:ascii="StobiSerif Regular" w:hAnsi="StobiSerif Regular"/>
                <w:b/>
                <w:bCs/>
                <w:sz w:val="20"/>
                <w:szCs w:val="20"/>
                <w:lang w:val="mk-MK"/>
              </w:rPr>
              <w:t>.</w:t>
            </w:r>
            <w:r w:rsidRPr="00324786">
              <w:rPr>
                <w:rFonts w:ascii="StobiSerif Regular" w:hAnsi="StobiSerif Regular"/>
                <w:b/>
                <w:bCs/>
                <w:sz w:val="20"/>
                <w:szCs w:val="20"/>
                <w:lang w:val="pl-PL"/>
              </w:rPr>
              <w:t xml:space="preserve"> 000</w:t>
            </w:r>
            <w:r w:rsidRPr="00324786">
              <w:rPr>
                <w:rFonts w:ascii="StobiSerif Regular" w:hAnsi="StobiSerif Regular"/>
                <w:b/>
                <w:bCs/>
                <w:sz w:val="20"/>
                <w:szCs w:val="20"/>
                <w:lang w:val="mk-MK"/>
              </w:rPr>
              <w:t>,оо</w:t>
            </w:r>
          </w:p>
        </w:tc>
      </w:tr>
      <w:tr w:rsidR="00D62D4C" w:rsidRPr="00324786" w:rsidTr="00942877">
        <w:trPr>
          <w:cantSplit/>
          <w:trHeight w:val="390"/>
        </w:trPr>
        <w:tc>
          <w:tcPr>
            <w:tcW w:w="675" w:type="dxa"/>
          </w:tcPr>
          <w:p w:rsidR="00D62D4C" w:rsidRPr="00324786" w:rsidRDefault="00D62D4C" w:rsidP="0057038D">
            <w:pPr>
              <w:ind w:left="-993" w:right="-1039" w:firstLine="426"/>
              <w:jc w:val="center"/>
              <w:rPr>
                <w:b/>
                <w:bCs/>
                <w:sz w:val="20"/>
                <w:szCs w:val="20"/>
                <w:lang w:val="pl-PL"/>
              </w:rPr>
            </w:pPr>
            <w:r w:rsidRPr="00324786">
              <w:rPr>
                <w:rFonts w:ascii="StobiSerif Regular" w:hAnsi="StobiSerif Regular"/>
                <w:b/>
                <w:bCs/>
                <w:sz w:val="20"/>
                <w:szCs w:val="20"/>
                <w:lang w:val="pl-PL"/>
              </w:rPr>
              <w:t>2.</w:t>
            </w:r>
          </w:p>
        </w:tc>
        <w:tc>
          <w:tcPr>
            <w:tcW w:w="3544" w:type="dxa"/>
          </w:tcPr>
          <w:p w:rsidR="00D62D4C" w:rsidRPr="00324786" w:rsidRDefault="00D62D4C" w:rsidP="00584A4F">
            <w:pPr>
              <w:ind w:right="67" w:firstLine="426"/>
              <w:jc w:val="center"/>
              <w:rPr>
                <w:rFonts w:ascii="StobiSerif Regular" w:hAnsi="StobiSerif Regular"/>
                <w:b/>
                <w:bCs/>
                <w:sz w:val="20"/>
                <w:szCs w:val="20"/>
                <w:lang w:val="mk-MK"/>
              </w:rPr>
            </w:pPr>
            <w:r w:rsidRPr="00324786">
              <w:rPr>
                <w:rFonts w:ascii="StobiSerif Regular" w:hAnsi="StobiSerif Regular"/>
                <w:b/>
                <w:bCs/>
                <w:sz w:val="20"/>
                <w:szCs w:val="20"/>
                <w:lang w:val="mk-MK"/>
              </w:rPr>
              <w:t>Изработка на ДУП</w:t>
            </w:r>
          </w:p>
        </w:tc>
        <w:tc>
          <w:tcPr>
            <w:tcW w:w="1701" w:type="dxa"/>
          </w:tcPr>
          <w:p w:rsidR="00D62D4C" w:rsidRPr="00324786" w:rsidRDefault="00D62D4C" w:rsidP="006572D4">
            <w:pPr>
              <w:ind w:right="68" w:firstLine="142"/>
              <w:jc w:val="center"/>
              <w:rPr>
                <w:rFonts w:ascii="M_Times" w:hAnsi="M_Times"/>
                <w:b/>
                <w:bCs/>
                <w:sz w:val="20"/>
                <w:szCs w:val="20"/>
                <w:lang w:val="pl-PL"/>
              </w:rPr>
            </w:pPr>
          </w:p>
        </w:tc>
        <w:tc>
          <w:tcPr>
            <w:tcW w:w="1735" w:type="dxa"/>
          </w:tcPr>
          <w:p w:rsidR="00D62D4C" w:rsidRPr="00324786" w:rsidRDefault="00D62D4C" w:rsidP="0057038D">
            <w:pPr>
              <w:ind w:left="-993" w:right="-1039" w:firstLine="426"/>
              <w:jc w:val="center"/>
              <w:rPr>
                <w:rFonts w:ascii="M_Times" w:hAnsi="M_Times"/>
                <w:b/>
                <w:bCs/>
                <w:sz w:val="20"/>
                <w:szCs w:val="20"/>
                <w:lang w:val="pl-PL"/>
              </w:rPr>
            </w:pPr>
          </w:p>
        </w:tc>
        <w:tc>
          <w:tcPr>
            <w:tcW w:w="1559" w:type="dxa"/>
          </w:tcPr>
          <w:p w:rsidR="00D62D4C" w:rsidRPr="00324786" w:rsidRDefault="00D62D4C" w:rsidP="0057038D">
            <w:pPr>
              <w:ind w:left="-993" w:right="-1039" w:firstLine="426"/>
              <w:jc w:val="center"/>
              <w:rPr>
                <w:rFonts w:ascii="M_Times" w:hAnsi="M_Times"/>
                <w:b/>
                <w:bCs/>
                <w:sz w:val="20"/>
                <w:szCs w:val="20"/>
                <w:lang w:val="pl-PL"/>
              </w:rPr>
            </w:pPr>
          </w:p>
        </w:tc>
        <w:tc>
          <w:tcPr>
            <w:tcW w:w="1526" w:type="dxa"/>
            <w:tcBorders>
              <w:top w:val="nil"/>
            </w:tcBorders>
          </w:tcPr>
          <w:p w:rsidR="00D62D4C" w:rsidRPr="00324786" w:rsidRDefault="00D62D4C" w:rsidP="00942877">
            <w:pPr>
              <w:ind w:right="34" w:firstLine="142"/>
              <w:jc w:val="center"/>
              <w:rPr>
                <w:rFonts w:ascii="M_Times" w:hAnsi="M_Times"/>
                <w:b/>
                <w:bCs/>
                <w:sz w:val="20"/>
                <w:szCs w:val="20"/>
                <w:lang w:val="pl-PL"/>
              </w:rPr>
            </w:pPr>
          </w:p>
        </w:tc>
      </w:tr>
      <w:tr w:rsidR="00D62D4C" w:rsidRPr="00324786" w:rsidTr="00942877">
        <w:trPr>
          <w:cantSplit/>
          <w:trHeight w:val="456"/>
        </w:trPr>
        <w:tc>
          <w:tcPr>
            <w:tcW w:w="675" w:type="dxa"/>
            <w:tcBorders>
              <w:top w:val="single" w:sz="4" w:space="0" w:color="auto"/>
            </w:tcBorders>
          </w:tcPr>
          <w:p w:rsidR="00D62D4C" w:rsidRPr="00324786" w:rsidRDefault="00D62D4C" w:rsidP="0057038D">
            <w:pPr>
              <w:ind w:left="-993" w:right="-1039" w:firstLine="426"/>
              <w:jc w:val="center"/>
              <w:rPr>
                <w:b/>
                <w:bCs/>
                <w:sz w:val="20"/>
                <w:szCs w:val="20"/>
                <w:lang w:val="pl-PL"/>
              </w:rPr>
            </w:pPr>
          </w:p>
        </w:tc>
        <w:tc>
          <w:tcPr>
            <w:tcW w:w="3544" w:type="dxa"/>
            <w:tcBorders>
              <w:top w:val="single" w:sz="4" w:space="0" w:color="auto"/>
            </w:tcBorders>
          </w:tcPr>
          <w:p w:rsidR="00D62D4C" w:rsidRPr="00324786" w:rsidRDefault="00D62D4C" w:rsidP="00584A4F">
            <w:pPr>
              <w:ind w:right="67" w:firstLine="426"/>
              <w:jc w:val="center"/>
              <w:rPr>
                <w:rFonts w:ascii="StobiSerif Regular" w:hAnsi="StobiSerif Regular"/>
                <w:b/>
                <w:bCs/>
                <w:sz w:val="20"/>
                <w:szCs w:val="20"/>
                <w:lang w:val="mk-MK"/>
              </w:rPr>
            </w:pPr>
            <w:r w:rsidRPr="00324786">
              <w:rPr>
                <w:rFonts w:ascii="StobiSerif Regular" w:hAnsi="StobiSerif Regular"/>
                <w:b/>
                <w:bCs/>
                <w:sz w:val="20"/>
                <w:szCs w:val="20"/>
                <w:lang w:val="mk-MK"/>
              </w:rPr>
              <w:t>УБ 11.4       П=1,34 Ха</w:t>
            </w:r>
          </w:p>
        </w:tc>
        <w:tc>
          <w:tcPr>
            <w:tcW w:w="1701" w:type="dxa"/>
            <w:tcBorders>
              <w:top w:val="single" w:sz="4" w:space="0" w:color="auto"/>
            </w:tcBorders>
          </w:tcPr>
          <w:p w:rsidR="00D62D4C" w:rsidRPr="00324786" w:rsidRDefault="00D62D4C" w:rsidP="006572D4">
            <w:pPr>
              <w:ind w:right="68" w:firstLine="142"/>
              <w:jc w:val="center"/>
              <w:rPr>
                <w:rFonts w:ascii="M_Times" w:hAnsi="M_Times"/>
                <w:bCs/>
                <w:sz w:val="20"/>
                <w:szCs w:val="20"/>
                <w:lang w:val="pl-PL"/>
              </w:rPr>
            </w:pPr>
          </w:p>
        </w:tc>
        <w:tc>
          <w:tcPr>
            <w:tcW w:w="1735" w:type="dxa"/>
            <w:tcBorders>
              <w:top w:val="single" w:sz="4" w:space="0" w:color="auto"/>
            </w:tcBorders>
          </w:tcPr>
          <w:p w:rsidR="00D62D4C" w:rsidRPr="00324786" w:rsidRDefault="00D62D4C" w:rsidP="0057038D">
            <w:pPr>
              <w:ind w:left="-993" w:right="-1039" w:firstLine="426"/>
              <w:jc w:val="center"/>
              <w:rPr>
                <w:rFonts w:ascii="StobiSerif Regular" w:hAnsi="StobiSerif Regular"/>
                <w:bCs/>
                <w:sz w:val="20"/>
                <w:szCs w:val="20"/>
                <w:lang w:val="mk-MK"/>
              </w:rPr>
            </w:pPr>
            <w:r w:rsidRPr="00324786">
              <w:rPr>
                <w:rFonts w:ascii="StobiSerif Regular" w:hAnsi="StobiSerif Regular"/>
                <w:bCs/>
                <w:sz w:val="20"/>
                <w:szCs w:val="20"/>
                <w:lang w:val="mk-MK"/>
              </w:rPr>
              <w:t>150.000,оо</w:t>
            </w:r>
          </w:p>
        </w:tc>
        <w:tc>
          <w:tcPr>
            <w:tcW w:w="1559" w:type="dxa"/>
            <w:tcBorders>
              <w:top w:val="single" w:sz="4" w:space="0" w:color="auto"/>
            </w:tcBorders>
          </w:tcPr>
          <w:p w:rsidR="00D62D4C" w:rsidRPr="00324786" w:rsidRDefault="00D62D4C" w:rsidP="0057038D">
            <w:pPr>
              <w:ind w:left="-993" w:right="-1039" w:firstLine="426"/>
              <w:jc w:val="center"/>
              <w:rPr>
                <w:rFonts w:ascii="M_Times" w:hAnsi="M_Times"/>
                <w:b/>
                <w:bCs/>
                <w:sz w:val="20"/>
                <w:szCs w:val="20"/>
                <w:lang w:val="pl-PL"/>
              </w:rPr>
            </w:pPr>
          </w:p>
        </w:tc>
        <w:tc>
          <w:tcPr>
            <w:tcW w:w="1526" w:type="dxa"/>
            <w:tcBorders>
              <w:top w:val="single" w:sz="4" w:space="0" w:color="auto"/>
            </w:tcBorders>
          </w:tcPr>
          <w:p w:rsidR="00D62D4C" w:rsidRPr="00324786" w:rsidRDefault="00D62D4C" w:rsidP="00942877">
            <w:pPr>
              <w:ind w:right="34" w:firstLine="142"/>
              <w:jc w:val="center"/>
              <w:rPr>
                <w:rFonts w:ascii="M_Times" w:hAnsi="M_Times"/>
                <w:b/>
                <w:bCs/>
                <w:sz w:val="20"/>
                <w:szCs w:val="20"/>
                <w:lang w:val="pl-PL"/>
              </w:rPr>
            </w:pPr>
          </w:p>
        </w:tc>
      </w:tr>
      <w:tr w:rsidR="00D62D4C" w:rsidRPr="00324786" w:rsidTr="00942877">
        <w:trPr>
          <w:cantSplit/>
          <w:trHeight w:val="516"/>
        </w:trPr>
        <w:tc>
          <w:tcPr>
            <w:tcW w:w="675" w:type="dxa"/>
            <w:tcBorders>
              <w:top w:val="single" w:sz="4" w:space="0" w:color="auto"/>
            </w:tcBorders>
          </w:tcPr>
          <w:p w:rsidR="00D62D4C" w:rsidRPr="00324786" w:rsidRDefault="00D62D4C" w:rsidP="0057038D">
            <w:pPr>
              <w:ind w:left="-993" w:right="-1039" w:firstLine="426"/>
              <w:jc w:val="center"/>
              <w:rPr>
                <w:b/>
                <w:bCs/>
                <w:sz w:val="20"/>
                <w:szCs w:val="20"/>
                <w:lang w:val="pl-PL"/>
              </w:rPr>
            </w:pPr>
          </w:p>
        </w:tc>
        <w:tc>
          <w:tcPr>
            <w:tcW w:w="3544" w:type="dxa"/>
            <w:tcBorders>
              <w:top w:val="single" w:sz="4" w:space="0" w:color="auto"/>
            </w:tcBorders>
          </w:tcPr>
          <w:p w:rsidR="00D62D4C" w:rsidRPr="00324786" w:rsidRDefault="00D62D4C" w:rsidP="00584A4F">
            <w:pPr>
              <w:ind w:right="67" w:firstLine="426"/>
              <w:jc w:val="center"/>
              <w:rPr>
                <w:rFonts w:ascii="StobiSerif Regular" w:hAnsi="StobiSerif Regular"/>
                <w:b/>
                <w:bCs/>
                <w:sz w:val="20"/>
                <w:szCs w:val="20"/>
                <w:lang w:val="mk-MK"/>
              </w:rPr>
            </w:pPr>
            <w:r w:rsidRPr="00324786">
              <w:rPr>
                <w:rFonts w:ascii="StobiSerif Regular" w:hAnsi="StobiSerif Regular"/>
                <w:b/>
                <w:bCs/>
                <w:sz w:val="20"/>
                <w:szCs w:val="20"/>
                <w:lang w:val="mk-MK"/>
              </w:rPr>
              <w:t>УБ  7.5        П=6,4 Ха</w:t>
            </w:r>
          </w:p>
        </w:tc>
        <w:tc>
          <w:tcPr>
            <w:tcW w:w="1701" w:type="dxa"/>
            <w:tcBorders>
              <w:top w:val="single" w:sz="4" w:space="0" w:color="auto"/>
            </w:tcBorders>
          </w:tcPr>
          <w:p w:rsidR="00D62D4C" w:rsidRPr="00324786" w:rsidRDefault="00D62D4C" w:rsidP="006572D4">
            <w:pPr>
              <w:ind w:right="68" w:firstLine="142"/>
              <w:jc w:val="center"/>
              <w:rPr>
                <w:rFonts w:ascii="StobiSerif Regular" w:hAnsi="StobiSerif Regular"/>
                <w:bCs/>
                <w:sz w:val="20"/>
                <w:szCs w:val="20"/>
                <w:lang w:val="mk-MK"/>
              </w:rPr>
            </w:pPr>
            <w:r w:rsidRPr="00324786">
              <w:rPr>
                <w:rFonts w:ascii="StobiSerif Regular" w:hAnsi="StobiSerif Regular"/>
                <w:bCs/>
                <w:sz w:val="20"/>
                <w:szCs w:val="20"/>
                <w:lang w:val="mk-MK"/>
              </w:rPr>
              <w:t>150.000,оо</w:t>
            </w:r>
          </w:p>
        </w:tc>
        <w:tc>
          <w:tcPr>
            <w:tcW w:w="1735" w:type="dxa"/>
            <w:tcBorders>
              <w:top w:val="single" w:sz="4" w:space="0" w:color="auto"/>
            </w:tcBorders>
          </w:tcPr>
          <w:p w:rsidR="00D62D4C" w:rsidRPr="00324786" w:rsidRDefault="00D62D4C" w:rsidP="0057038D">
            <w:pPr>
              <w:ind w:left="-993" w:right="-1039" w:firstLine="426"/>
              <w:jc w:val="center"/>
              <w:rPr>
                <w:rFonts w:ascii="M_Times" w:hAnsi="M_Times"/>
                <w:b/>
                <w:bCs/>
                <w:sz w:val="20"/>
                <w:szCs w:val="20"/>
                <w:lang w:val="pl-PL"/>
              </w:rPr>
            </w:pPr>
          </w:p>
        </w:tc>
        <w:tc>
          <w:tcPr>
            <w:tcW w:w="1559" w:type="dxa"/>
            <w:tcBorders>
              <w:top w:val="single" w:sz="4" w:space="0" w:color="auto"/>
            </w:tcBorders>
          </w:tcPr>
          <w:p w:rsidR="00D62D4C" w:rsidRPr="00324786" w:rsidRDefault="00D62D4C" w:rsidP="0057038D">
            <w:pPr>
              <w:ind w:left="-993" w:right="-1039" w:firstLine="426"/>
              <w:jc w:val="center"/>
              <w:rPr>
                <w:rFonts w:ascii="M_Times" w:hAnsi="M_Times"/>
                <w:b/>
                <w:bCs/>
                <w:sz w:val="20"/>
                <w:szCs w:val="20"/>
                <w:lang w:val="pl-PL"/>
              </w:rPr>
            </w:pPr>
          </w:p>
        </w:tc>
        <w:tc>
          <w:tcPr>
            <w:tcW w:w="1526" w:type="dxa"/>
            <w:tcBorders>
              <w:top w:val="single" w:sz="4" w:space="0" w:color="auto"/>
            </w:tcBorders>
          </w:tcPr>
          <w:p w:rsidR="00D62D4C" w:rsidRPr="00324786" w:rsidRDefault="00D62D4C" w:rsidP="00942877">
            <w:pPr>
              <w:ind w:right="34" w:firstLine="142"/>
              <w:jc w:val="center"/>
              <w:rPr>
                <w:rFonts w:ascii="M_Times" w:hAnsi="M_Times"/>
                <w:b/>
                <w:bCs/>
                <w:sz w:val="20"/>
                <w:szCs w:val="20"/>
                <w:lang w:val="pl-PL"/>
              </w:rPr>
            </w:pPr>
          </w:p>
        </w:tc>
      </w:tr>
      <w:tr w:rsidR="00D62D4C" w:rsidRPr="00324786" w:rsidTr="00942877">
        <w:trPr>
          <w:cantSplit/>
          <w:trHeight w:val="390"/>
        </w:trPr>
        <w:tc>
          <w:tcPr>
            <w:tcW w:w="675" w:type="dxa"/>
          </w:tcPr>
          <w:p w:rsidR="00D62D4C" w:rsidRPr="00324786" w:rsidRDefault="00D62D4C" w:rsidP="0057038D">
            <w:pPr>
              <w:ind w:left="-993" w:right="-1039" w:firstLine="426"/>
              <w:jc w:val="center"/>
              <w:rPr>
                <w:b/>
                <w:bCs/>
                <w:sz w:val="20"/>
                <w:szCs w:val="20"/>
                <w:lang w:val="pl-PL"/>
              </w:rPr>
            </w:pPr>
          </w:p>
        </w:tc>
        <w:tc>
          <w:tcPr>
            <w:tcW w:w="3544" w:type="dxa"/>
          </w:tcPr>
          <w:p w:rsidR="00D62D4C" w:rsidRPr="00324786" w:rsidRDefault="00D62D4C" w:rsidP="00584A4F">
            <w:pPr>
              <w:ind w:right="67" w:firstLine="426"/>
              <w:jc w:val="center"/>
              <w:rPr>
                <w:rFonts w:ascii="M_Times" w:hAnsi="M_Times"/>
                <w:b/>
                <w:bCs/>
                <w:sz w:val="20"/>
                <w:szCs w:val="20"/>
                <w:lang w:val="mk-MK"/>
              </w:rPr>
            </w:pPr>
            <w:r w:rsidRPr="00324786">
              <w:rPr>
                <w:rFonts w:ascii="StobiSerif Regular" w:hAnsi="StobiSerif Regular"/>
                <w:b/>
                <w:bCs/>
                <w:sz w:val="20"/>
                <w:szCs w:val="20"/>
                <w:lang w:val="pl-PL"/>
              </w:rPr>
              <w:t>Вкупно 2</w:t>
            </w:r>
            <w:r w:rsidRPr="00324786">
              <w:rPr>
                <w:rFonts w:ascii="StobiSerif Regular" w:hAnsi="StobiSerif Regular"/>
                <w:b/>
                <w:bCs/>
                <w:sz w:val="20"/>
                <w:szCs w:val="20"/>
                <w:lang w:val="mk-MK"/>
              </w:rPr>
              <w:t>:</w:t>
            </w:r>
          </w:p>
        </w:tc>
        <w:tc>
          <w:tcPr>
            <w:tcW w:w="1701" w:type="dxa"/>
          </w:tcPr>
          <w:p w:rsidR="00D62D4C" w:rsidRPr="00324786" w:rsidRDefault="00D62D4C" w:rsidP="006572D4">
            <w:pPr>
              <w:ind w:right="68" w:firstLine="142"/>
              <w:jc w:val="center"/>
              <w:rPr>
                <w:rFonts w:ascii="StobiSerif Regular" w:hAnsi="StobiSerif Regular"/>
                <w:b/>
                <w:bCs/>
                <w:sz w:val="20"/>
                <w:szCs w:val="20"/>
                <w:lang w:val="mk-MK"/>
              </w:rPr>
            </w:pPr>
            <w:r w:rsidRPr="00324786">
              <w:rPr>
                <w:rFonts w:ascii="StobiSerif Regular" w:hAnsi="StobiSerif Regular"/>
                <w:b/>
                <w:bCs/>
                <w:sz w:val="20"/>
                <w:szCs w:val="20"/>
                <w:lang w:val="mk-MK"/>
              </w:rPr>
              <w:t>150.000,оо</w:t>
            </w:r>
          </w:p>
        </w:tc>
        <w:tc>
          <w:tcPr>
            <w:tcW w:w="1735" w:type="dxa"/>
          </w:tcPr>
          <w:p w:rsidR="00D62D4C" w:rsidRPr="00324786" w:rsidRDefault="00D62D4C" w:rsidP="0057038D">
            <w:pPr>
              <w:ind w:left="-993" w:right="-1039" w:firstLine="426"/>
              <w:jc w:val="center"/>
              <w:rPr>
                <w:rFonts w:ascii="StobiSerif Regular" w:hAnsi="StobiSerif Regular"/>
                <w:b/>
                <w:bCs/>
                <w:sz w:val="20"/>
                <w:szCs w:val="20"/>
                <w:lang w:val="mk-MK"/>
              </w:rPr>
            </w:pPr>
            <w:r w:rsidRPr="00324786">
              <w:rPr>
                <w:rFonts w:ascii="StobiSerif Regular" w:hAnsi="StobiSerif Regular"/>
                <w:b/>
                <w:bCs/>
                <w:sz w:val="20"/>
                <w:szCs w:val="20"/>
                <w:lang w:val="mk-MK"/>
              </w:rPr>
              <w:t>150.000,оо</w:t>
            </w:r>
          </w:p>
        </w:tc>
        <w:tc>
          <w:tcPr>
            <w:tcW w:w="1559" w:type="dxa"/>
          </w:tcPr>
          <w:p w:rsidR="00D62D4C" w:rsidRPr="00324786" w:rsidRDefault="00D62D4C" w:rsidP="0057038D">
            <w:pPr>
              <w:ind w:left="-993" w:right="-1039" w:firstLine="426"/>
              <w:jc w:val="center"/>
              <w:rPr>
                <w:rFonts w:ascii="M_Times" w:hAnsi="M_Times"/>
                <w:b/>
                <w:bCs/>
                <w:sz w:val="20"/>
                <w:szCs w:val="20"/>
                <w:lang w:val="pl-PL"/>
              </w:rPr>
            </w:pPr>
          </w:p>
        </w:tc>
        <w:tc>
          <w:tcPr>
            <w:tcW w:w="1526" w:type="dxa"/>
            <w:tcBorders>
              <w:top w:val="nil"/>
            </w:tcBorders>
          </w:tcPr>
          <w:p w:rsidR="00D62D4C" w:rsidRPr="00324786" w:rsidRDefault="00D62D4C" w:rsidP="00942877">
            <w:pPr>
              <w:ind w:right="34" w:firstLine="142"/>
              <w:jc w:val="center"/>
              <w:rPr>
                <w:rFonts w:ascii="M_Times" w:hAnsi="M_Times"/>
                <w:b/>
                <w:bCs/>
                <w:sz w:val="20"/>
                <w:szCs w:val="20"/>
                <w:lang w:val="mk-MK"/>
              </w:rPr>
            </w:pPr>
            <w:r w:rsidRPr="00324786">
              <w:rPr>
                <w:rFonts w:ascii="StobiSerif Regular" w:hAnsi="StobiSerif Regular"/>
                <w:b/>
                <w:bCs/>
                <w:sz w:val="20"/>
                <w:szCs w:val="20"/>
                <w:lang w:val="mk-MK"/>
              </w:rPr>
              <w:t>30</w:t>
            </w:r>
            <w:r w:rsidRPr="00324786">
              <w:rPr>
                <w:rFonts w:ascii="StobiSerif Regular" w:hAnsi="StobiSerif Regular"/>
                <w:b/>
                <w:bCs/>
                <w:sz w:val="20"/>
                <w:szCs w:val="20"/>
                <w:lang w:val="pl-PL"/>
              </w:rPr>
              <w:t>0 000</w:t>
            </w:r>
            <w:r w:rsidRPr="00324786">
              <w:rPr>
                <w:rFonts w:ascii="StobiSerif Regular" w:hAnsi="StobiSerif Regular"/>
                <w:b/>
                <w:bCs/>
                <w:sz w:val="20"/>
                <w:szCs w:val="20"/>
                <w:lang w:val="mk-MK"/>
              </w:rPr>
              <w:t>,оо</w:t>
            </w:r>
          </w:p>
        </w:tc>
      </w:tr>
      <w:tr w:rsidR="00D62D4C" w:rsidRPr="00324786" w:rsidTr="00942877">
        <w:trPr>
          <w:trHeight w:val="960"/>
        </w:trPr>
        <w:tc>
          <w:tcPr>
            <w:tcW w:w="675" w:type="dxa"/>
          </w:tcPr>
          <w:p w:rsidR="00D62D4C" w:rsidRPr="00324786" w:rsidRDefault="00D62D4C" w:rsidP="0057038D">
            <w:pPr>
              <w:ind w:left="-993" w:right="-1039" w:firstLine="426"/>
              <w:jc w:val="center"/>
              <w:rPr>
                <w:b/>
                <w:bCs/>
                <w:sz w:val="20"/>
                <w:szCs w:val="20"/>
                <w:lang w:val="mk-MK"/>
              </w:rPr>
            </w:pPr>
            <w:r w:rsidRPr="00324786">
              <w:rPr>
                <w:rFonts w:ascii="StobiSerif Regular" w:hAnsi="StobiSerif Regular"/>
                <w:b/>
                <w:bCs/>
                <w:sz w:val="20"/>
                <w:szCs w:val="20"/>
                <w:lang w:val="mk-MK"/>
              </w:rPr>
              <w:t>3.</w:t>
            </w:r>
          </w:p>
        </w:tc>
        <w:tc>
          <w:tcPr>
            <w:tcW w:w="3544" w:type="dxa"/>
          </w:tcPr>
          <w:p w:rsidR="00D62D4C" w:rsidRPr="00324786" w:rsidRDefault="00D62D4C" w:rsidP="00584A4F">
            <w:pPr>
              <w:ind w:right="67" w:firstLine="426"/>
              <w:jc w:val="center"/>
              <w:rPr>
                <w:rFonts w:ascii="StobiSerif Regular" w:hAnsi="StobiSerif Regular"/>
                <w:b/>
                <w:bCs/>
                <w:sz w:val="20"/>
                <w:szCs w:val="20"/>
                <w:lang w:val="mk-MK"/>
              </w:rPr>
            </w:pPr>
            <w:r w:rsidRPr="00324786">
              <w:rPr>
                <w:rFonts w:ascii="StobiSerif Regular" w:hAnsi="StobiSerif Regular"/>
                <w:b/>
                <w:bCs/>
                <w:sz w:val="20"/>
                <w:szCs w:val="20"/>
                <w:lang w:val="mk-MK"/>
              </w:rPr>
              <w:t>Изработка на урбанист</w:t>
            </w:r>
            <w:r w:rsidRPr="00324786">
              <w:rPr>
                <w:rFonts w:ascii="StobiSerif Regular" w:hAnsi="StobiSerif Regular"/>
                <w:b/>
                <w:bCs/>
                <w:sz w:val="20"/>
                <w:szCs w:val="20"/>
              </w:rPr>
              <w:t>.</w:t>
            </w:r>
            <w:r w:rsidRPr="00324786">
              <w:rPr>
                <w:rFonts w:ascii="StobiSerif Regular" w:hAnsi="StobiSerif Regular"/>
                <w:b/>
                <w:bCs/>
                <w:sz w:val="20"/>
                <w:szCs w:val="20"/>
                <w:lang w:val="mk-MK"/>
              </w:rPr>
              <w:t xml:space="preserve"> план за село</w:t>
            </w:r>
          </w:p>
        </w:tc>
        <w:tc>
          <w:tcPr>
            <w:tcW w:w="1701" w:type="dxa"/>
          </w:tcPr>
          <w:p w:rsidR="00D62D4C" w:rsidRPr="00324786" w:rsidRDefault="00D62D4C" w:rsidP="006572D4">
            <w:pPr>
              <w:ind w:right="68" w:firstLine="142"/>
              <w:jc w:val="center"/>
              <w:rPr>
                <w:rFonts w:ascii="StobiSerif Regular" w:hAnsi="StobiSerif Regular"/>
                <w:b/>
                <w:sz w:val="20"/>
                <w:szCs w:val="20"/>
                <w:lang w:val="mk-MK"/>
              </w:rPr>
            </w:pPr>
          </w:p>
        </w:tc>
        <w:tc>
          <w:tcPr>
            <w:tcW w:w="1735" w:type="dxa"/>
          </w:tcPr>
          <w:p w:rsidR="00D62D4C" w:rsidRPr="00324786" w:rsidRDefault="00D62D4C" w:rsidP="0057038D">
            <w:pPr>
              <w:ind w:left="-993" w:right="-1039" w:firstLine="426"/>
              <w:jc w:val="center"/>
              <w:rPr>
                <w:b/>
                <w:sz w:val="20"/>
                <w:szCs w:val="20"/>
                <w:lang w:val="mk-MK"/>
              </w:rPr>
            </w:pPr>
          </w:p>
        </w:tc>
        <w:tc>
          <w:tcPr>
            <w:tcW w:w="1559" w:type="dxa"/>
          </w:tcPr>
          <w:p w:rsidR="00D62D4C" w:rsidRPr="00324786" w:rsidRDefault="00D62D4C" w:rsidP="0057038D">
            <w:pPr>
              <w:ind w:left="-993" w:right="-1039" w:firstLine="426"/>
              <w:jc w:val="center"/>
              <w:rPr>
                <w:b/>
                <w:sz w:val="20"/>
                <w:szCs w:val="20"/>
                <w:lang w:val="mk-MK"/>
              </w:rPr>
            </w:pPr>
          </w:p>
        </w:tc>
        <w:tc>
          <w:tcPr>
            <w:tcW w:w="1526" w:type="dxa"/>
          </w:tcPr>
          <w:p w:rsidR="00D62D4C" w:rsidRPr="00324786" w:rsidRDefault="00D62D4C" w:rsidP="00942877">
            <w:pPr>
              <w:ind w:right="34" w:firstLine="142"/>
              <w:jc w:val="center"/>
              <w:rPr>
                <w:b/>
                <w:sz w:val="20"/>
                <w:szCs w:val="20"/>
                <w:lang w:val="mk-MK"/>
              </w:rPr>
            </w:pPr>
          </w:p>
        </w:tc>
      </w:tr>
      <w:tr w:rsidR="00D62D4C" w:rsidRPr="00324786" w:rsidTr="00942877">
        <w:trPr>
          <w:trHeight w:val="648"/>
        </w:trPr>
        <w:tc>
          <w:tcPr>
            <w:tcW w:w="675" w:type="dxa"/>
          </w:tcPr>
          <w:p w:rsidR="00D62D4C" w:rsidRPr="00324786" w:rsidRDefault="00D62D4C" w:rsidP="0057038D">
            <w:pPr>
              <w:ind w:left="-993" w:right="-1039" w:firstLine="426"/>
              <w:jc w:val="center"/>
              <w:rPr>
                <w:rFonts w:ascii="M_Times" w:hAnsi="M_Times"/>
                <w:b/>
                <w:bCs/>
                <w:sz w:val="20"/>
                <w:szCs w:val="20"/>
              </w:rPr>
            </w:pPr>
            <w:r w:rsidRPr="00324786">
              <w:rPr>
                <w:rFonts w:ascii="StobiSerif Regular" w:hAnsi="StobiSerif Regular"/>
                <w:b/>
                <w:bCs/>
                <w:sz w:val="20"/>
                <w:szCs w:val="20"/>
                <w:lang w:val="mk-MK"/>
              </w:rPr>
              <w:t>3</w:t>
            </w:r>
            <w:r w:rsidRPr="00324786">
              <w:rPr>
                <w:rFonts w:ascii="StobiSerif Regular" w:hAnsi="StobiSerif Regular"/>
                <w:b/>
                <w:bCs/>
                <w:sz w:val="20"/>
                <w:szCs w:val="20"/>
              </w:rPr>
              <w:t>.1</w:t>
            </w:r>
          </w:p>
        </w:tc>
        <w:tc>
          <w:tcPr>
            <w:tcW w:w="3544" w:type="dxa"/>
          </w:tcPr>
          <w:p w:rsidR="00D62D4C" w:rsidRPr="00324786" w:rsidRDefault="00D62D4C" w:rsidP="00584A4F">
            <w:pPr>
              <w:ind w:right="67" w:firstLine="426"/>
              <w:jc w:val="center"/>
              <w:rPr>
                <w:rFonts w:ascii="StobiSerif Regular" w:hAnsi="StobiSerif Regular"/>
                <w:b/>
                <w:bCs/>
                <w:sz w:val="20"/>
                <w:szCs w:val="20"/>
                <w:lang w:val="mk-MK"/>
              </w:rPr>
            </w:pPr>
            <w:r w:rsidRPr="00324786">
              <w:rPr>
                <w:rFonts w:ascii="StobiSerif Regular" w:hAnsi="StobiSerif Regular"/>
                <w:b/>
                <w:bCs/>
                <w:sz w:val="20"/>
                <w:szCs w:val="20"/>
                <w:lang w:val="mk-MK"/>
              </w:rPr>
              <w:t>с.Лесново           П=20,о Ха</w:t>
            </w:r>
          </w:p>
        </w:tc>
        <w:tc>
          <w:tcPr>
            <w:tcW w:w="1701" w:type="dxa"/>
          </w:tcPr>
          <w:p w:rsidR="00D62D4C" w:rsidRPr="00324786" w:rsidRDefault="00D62D4C" w:rsidP="006572D4">
            <w:pPr>
              <w:ind w:right="68" w:firstLine="142"/>
              <w:jc w:val="center"/>
              <w:rPr>
                <w:rFonts w:ascii="StobiSerif Regular" w:hAnsi="StobiSerif Regular"/>
                <w:sz w:val="20"/>
                <w:szCs w:val="20"/>
                <w:lang w:val="mk-MK"/>
              </w:rPr>
            </w:pPr>
            <w:r w:rsidRPr="00324786">
              <w:rPr>
                <w:rFonts w:ascii="StobiSerif Regular" w:hAnsi="StobiSerif Regular"/>
                <w:sz w:val="20"/>
                <w:szCs w:val="20"/>
                <w:lang w:val="mk-MK"/>
              </w:rPr>
              <w:t>100.000,оо</w:t>
            </w:r>
          </w:p>
        </w:tc>
        <w:tc>
          <w:tcPr>
            <w:tcW w:w="1735" w:type="dxa"/>
          </w:tcPr>
          <w:p w:rsidR="00D62D4C" w:rsidRPr="00324786" w:rsidRDefault="00D62D4C" w:rsidP="0057038D">
            <w:pPr>
              <w:ind w:left="-993" w:right="-1039" w:firstLine="426"/>
              <w:jc w:val="center"/>
              <w:rPr>
                <w:b/>
                <w:sz w:val="20"/>
                <w:szCs w:val="20"/>
                <w:lang w:val="mk-MK"/>
              </w:rPr>
            </w:pPr>
          </w:p>
        </w:tc>
        <w:tc>
          <w:tcPr>
            <w:tcW w:w="1559" w:type="dxa"/>
          </w:tcPr>
          <w:p w:rsidR="00D62D4C" w:rsidRPr="00324786" w:rsidRDefault="00D62D4C" w:rsidP="0057038D">
            <w:pPr>
              <w:ind w:left="-993" w:right="-1039" w:firstLine="426"/>
              <w:jc w:val="center"/>
              <w:rPr>
                <w:rFonts w:ascii="StobiSerif Regular" w:hAnsi="StobiSerif Regular"/>
                <w:b/>
                <w:sz w:val="20"/>
                <w:szCs w:val="20"/>
                <w:lang w:val="mk-MK"/>
              </w:rPr>
            </w:pPr>
          </w:p>
        </w:tc>
        <w:tc>
          <w:tcPr>
            <w:tcW w:w="1526" w:type="dxa"/>
          </w:tcPr>
          <w:p w:rsidR="00D62D4C" w:rsidRPr="00324786" w:rsidRDefault="00D62D4C" w:rsidP="00942877">
            <w:pPr>
              <w:ind w:right="34" w:firstLine="142"/>
              <w:jc w:val="center"/>
              <w:rPr>
                <w:rFonts w:ascii="StobiSerif Regular" w:hAnsi="StobiSerif Regular"/>
                <w:b/>
                <w:sz w:val="20"/>
                <w:szCs w:val="20"/>
                <w:lang w:val="mk-MK"/>
              </w:rPr>
            </w:pPr>
          </w:p>
        </w:tc>
      </w:tr>
      <w:tr w:rsidR="00D62D4C" w:rsidRPr="00324786" w:rsidTr="00942877">
        <w:trPr>
          <w:trHeight w:val="468"/>
        </w:trPr>
        <w:tc>
          <w:tcPr>
            <w:tcW w:w="675" w:type="dxa"/>
          </w:tcPr>
          <w:p w:rsidR="00D62D4C" w:rsidRPr="00324786" w:rsidRDefault="00D62D4C" w:rsidP="0057038D">
            <w:pPr>
              <w:ind w:left="-993" w:right="-1039" w:firstLine="426"/>
              <w:jc w:val="center"/>
              <w:rPr>
                <w:rFonts w:ascii="StobiSerif Regular" w:hAnsi="StobiSerif Regular"/>
                <w:b/>
                <w:bCs/>
                <w:sz w:val="20"/>
                <w:szCs w:val="20"/>
                <w:lang w:val="mk-MK"/>
              </w:rPr>
            </w:pPr>
            <w:r w:rsidRPr="00324786">
              <w:rPr>
                <w:rFonts w:ascii="StobiSerif Regular" w:hAnsi="StobiSerif Regular"/>
                <w:b/>
                <w:bCs/>
                <w:sz w:val="20"/>
                <w:szCs w:val="20"/>
                <w:lang w:val="mk-MK"/>
              </w:rPr>
              <w:t>3.2</w:t>
            </w:r>
          </w:p>
        </w:tc>
        <w:tc>
          <w:tcPr>
            <w:tcW w:w="3544" w:type="dxa"/>
          </w:tcPr>
          <w:p w:rsidR="00D62D4C" w:rsidRPr="00324786" w:rsidRDefault="00D62D4C" w:rsidP="00584A4F">
            <w:pPr>
              <w:ind w:right="67" w:firstLine="426"/>
              <w:jc w:val="center"/>
              <w:rPr>
                <w:rFonts w:ascii="StobiSerif Regular" w:hAnsi="StobiSerif Regular"/>
                <w:b/>
                <w:bCs/>
                <w:sz w:val="20"/>
                <w:szCs w:val="20"/>
                <w:lang w:val="mk-MK"/>
              </w:rPr>
            </w:pPr>
            <w:r w:rsidRPr="00324786">
              <w:rPr>
                <w:rFonts w:ascii="StobiSerif Regular" w:hAnsi="StobiSerif Regular"/>
                <w:b/>
                <w:bCs/>
                <w:sz w:val="20"/>
                <w:szCs w:val="20"/>
                <w:lang w:val="mk-MK"/>
              </w:rPr>
              <w:t>с.Злетово           П= 20,о Ха</w:t>
            </w:r>
          </w:p>
        </w:tc>
        <w:tc>
          <w:tcPr>
            <w:tcW w:w="1701" w:type="dxa"/>
          </w:tcPr>
          <w:p w:rsidR="00D62D4C" w:rsidRPr="00324786" w:rsidRDefault="00D62D4C" w:rsidP="006572D4">
            <w:pPr>
              <w:ind w:right="68" w:firstLine="142"/>
              <w:jc w:val="center"/>
              <w:rPr>
                <w:rFonts w:ascii="StobiSerif Regular" w:hAnsi="StobiSerif Regular"/>
                <w:sz w:val="20"/>
                <w:szCs w:val="20"/>
                <w:lang w:val="mk-MK"/>
              </w:rPr>
            </w:pPr>
          </w:p>
        </w:tc>
        <w:tc>
          <w:tcPr>
            <w:tcW w:w="1735" w:type="dxa"/>
          </w:tcPr>
          <w:p w:rsidR="00D62D4C" w:rsidRPr="00324786" w:rsidRDefault="00D62D4C" w:rsidP="0057038D">
            <w:pPr>
              <w:ind w:left="-993" w:right="-1039" w:firstLine="426"/>
              <w:jc w:val="center"/>
              <w:rPr>
                <w:b/>
                <w:sz w:val="20"/>
                <w:szCs w:val="20"/>
                <w:lang w:val="mk-MK"/>
              </w:rPr>
            </w:pPr>
          </w:p>
        </w:tc>
        <w:tc>
          <w:tcPr>
            <w:tcW w:w="1559" w:type="dxa"/>
          </w:tcPr>
          <w:p w:rsidR="00D62D4C" w:rsidRPr="00324786" w:rsidRDefault="00D62D4C" w:rsidP="00B9192F">
            <w:pPr>
              <w:rPr>
                <w:rFonts w:ascii="StobiSerif Regular" w:hAnsi="StobiSerif Regular"/>
                <w:b/>
                <w:sz w:val="20"/>
                <w:szCs w:val="20"/>
                <w:lang w:val="mk-MK"/>
              </w:rPr>
            </w:pPr>
            <w:r w:rsidRPr="00324786">
              <w:rPr>
                <w:rFonts w:ascii="StobiSerif Regular" w:hAnsi="StobiSerif Regular"/>
                <w:b/>
                <w:sz w:val="20"/>
                <w:szCs w:val="20"/>
                <w:lang w:val="mk-MK"/>
              </w:rPr>
              <w:t>200.000,оо</w:t>
            </w:r>
          </w:p>
        </w:tc>
        <w:tc>
          <w:tcPr>
            <w:tcW w:w="1526" w:type="dxa"/>
          </w:tcPr>
          <w:p w:rsidR="00D62D4C" w:rsidRPr="00324786" w:rsidRDefault="00D62D4C" w:rsidP="00942877">
            <w:pPr>
              <w:ind w:right="34" w:firstLine="142"/>
              <w:jc w:val="center"/>
              <w:rPr>
                <w:rFonts w:ascii="StobiSerif Regular" w:hAnsi="StobiSerif Regular"/>
                <w:b/>
                <w:sz w:val="20"/>
                <w:szCs w:val="20"/>
                <w:lang w:val="mk-MK"/>
              </w:rPr>
            </w:pPr>
          </w:p>
        </w:tc>
      </w:tr>
      <w:tr w:rsidR="00D62D4C" w:rsidRPr="00324786" w:rsidTr="00942877">
        <w:trPr>
          <w:trHeight w:val="442"/>
        </w:trPr>
        <w:tc>
          <w:tcPr>
            <w:tcW w:w="675" w:type="dxa"/>
          </w:tcPr>
          <w:p w:rsidR="00D62D4C" w:rsidRPr="00324786" w:rsidRDefault="00D62D4C" w:rsidP="0057038D">
            <w:pPr>
              <w:ind w:left="-993" w:right="-1039" w:firstLine="426"/>
              <w:jc w:val="center"/>
              <w:rPr>
                <w:rFonts w:ascii="M_Times" w:hAnsi="M_Times"/>
                <w:b/>
                <w:bCs/>
                <w:sz w:val="20"/>
                <w:szCs w:val="20"/>
                <w:lang w:val="mk-MK"/>
              </w:rPr>
            </w:pPr>
            <w:r w:rsidRPr="00324786">
              <w:rPr>
                <w:rFonts w:ascii="StobiSerif Regular" w:hAnsi="StobiSerif Regular"/>
                <w:b/>
                <w:bCs/>
                <w:sz w:val="20"/>
                <w:szCs w:val="20"/>
                <w:lang w:val="mk-MK"/>
              </w:rPr>
              <w:t>3</w:t>
            </w:r>
            <w:r w:rsidRPr="00324786">
              <w:rPr>
                <w:rFonts w:ascii="StobiSerif Regular" w:hAnsi="StobiSerif Regular"/>
                <w:b/>
                <w:bCs/>
                <w:sz w:val="20"/>
                <w:szCs w:val="20"/>
              </w:rPr>
              <w:t>.</w:t>
            </w:r>
            <w:r w:rsidRPr="00324786">
              <w:rPr>
                <w:rFonts w:ascii="StobiSerif Regular" w:hAnsi="StobiSerif Regular"/>
                <w:b/>
                <w:bCs/>
                <w:sz w:val="20"/>
                <w:szCs w:val="20"/>
                <w:lang w:val="mk-MK"/>
              </w:rPr>
              <w:t>3</w:t>
            </w:r>
          </w:p>
        </w:tc>
        <w:tc>
          <w:tcPr>
            <w:tcW w:w="3544" w:type="dxa"/>
          </w:tcPr>
          <w:p w:rsidR="00D62D4C" w:rsidRPr="00324786" w:rsidRDefault="00D62D4C" w:rsidP="00584A4F">
            <w:pPr>
              <w:ind w:right="67" w:firstLine="426"/>
              <w:jc w:val="center"/>
              <w:rPr>
                <w:rFonts w:ascii="StobiSerif Regular" w:hAnsi="StobiSerif Regular"/>
                <w:b/>
                <w:bCs/>
                <w:sz w:val="20"/>
                <w:szCs w:val="20"/>
                <w:lang w:val="mk-MK"/>
              </w:rPr>
            </w:pPr>
            <w:r w:rsidRPr="00324786">
              <w:rPr>
                <w:rFonts w:ascii="StobiSerif Regular" w:hAnsi="StobiSerif Regular"/>
                <w:b/>
                <w:bCs/>
                <w:sz w:val="20"/>
                <w:szCs w:val="20"/>
                <w:lang w:val="mk-MK"/>
              </w:rPr>
              <w:t>с.Шталковица  П=20,о Ха</w:t>
            </w:r>
          </w:p>
        </w:tc>
        <w:tc>
          <w:tcPr>
            <w:tcW w:w="1701" w:type="dxa"/>
          </w:tcPr>
          <w:p w:rsidR="00D62D4C" w:rsidRPr="00324786" w:rsidRDefault="00D62D4C" w:rsidP="006572D4">
            <w:pPr>
              <w:ind w:right="68" w:firstLine="142"/>
              <w:jc w:val="center"/>
              <w:rPr>
                <w:rFonts w:ascii="StobiSerif Regular" w:hAnsi="StobiSerif Regular"/>
                <w:sz w:val="20"/>
                <w:szCs w:val="20"/>
                <w:lang w:val="mk-MK"/>
              </w:rPr>
            </w:pPr>
            <w:r w:rsidRPr="00324786">
              <w:rPr>
                <w:rFonts w:ascii="StobiSerif Regular" w:hAnsi="StobiSerif Regular"/>
                <w:sz w:val="20"/>
                <w:szCs w:val="20"/>
              </w:rPr>
              <w:t>1</w:t>
            </w:r>
            <w:r w:rsidRPr="00324786">
              <w:rPr>
                <w:rFonts w:ascii="StobiSerif Regular" w:hAnsi="StobiSerif Regular"/>
                <w:sz w:val="20"/>
                <w:szCs w:val="20"/>
                <w:lang w:val="mk-MK"/>
              </w:rPr>
              <w:t>00. 000,оо</w:t>
            </w:r>
          </w:p>
        </w:tc>
        <w:tc>
          <w:tcPr>
            <w:tcW w:w="1735" w:type="dxa"/>
          </w:tcPr>
          <w:p w:rsidR="00D62D4C" w:rsidRPr="00324786" w:rsidRDefault="00D62D4C" w:rsidP="0057038D">
            <w:pPr>
              <w:ind w:left="-993" w:right="-1039" w:firstLine="426"/>
              <w:jc w:val="center"/>
              <w:rPr>
                <w:b/>
                <w:sz w:val="20"/>
                <w:szCs w:val="20"/>
                <w:lang w:val="mk-MK"/>
              </w:rPr>
            </w:pPr>
          </w:p>
        </w:tc>
        <w:tc>
          <w:tcPr>
            <w:tcW w:w="1559" w:type="dxa"/>
          </w:tcPr>
          <w:p w:rsidR="00D62D4C" w:rsidRPr="00324786" w:rsidRDefault="00D62D4C" w:rsidP="00B9192F">
            <w:pPr>
              <w:ind w:firstLine="426"/>
              <w:jc w:val="center"/>
              <w:rPr>
                <w:rFonts w:ascii="StobiSerif Regular" w:hAnsi="StobiSerif Regular"/>
                <w:b/>
                <w:sz w:val="20"/>
                <w:szCs w:val="20"/>
                <w:lang w:val="mk-MK"/>
              </w:rPr>
            </w:pPr>
          </w:p>
        </w:tc>
        <w:tc>
          <w:tcPr>
            <w:tcW w:w="1526" w:type="dxa"/>
          </w:tcPr>
          <w:p w:rsidR="00D62D4C" w:rsidRPr="00324786" w:rsidRDefault="00D62D4C" w:rsidP="00942877">
            <w:pPr>
              <w:ind w:right="34" w:firstLine="142"/>
              <w:jc w:val="center"/>
              <w:rPr>
                <w:rFonts w:ascii="StobiSerif Regular" w:hAnsi="StobiSerif Regular"/>
                <w:b/>
                <w:sz w:val="20"/>
                <w:szCs w:val="20"/>
                <w:lang w:val="mk-MK"/>
              </w:rPr>
            </w:pPr>
          </w:p>
        </w:tc>
      </w:tr>
      <w:tr w:rsidR="00D62D4C" w:rsidRPr="00324786" w:rsidTr="00942877">
        <w:trPr>
          <w:trHeight w:val="397"/>
        </w:trPr>
        <w:tc>
          <w:tcPr>
            <w:tcW w:w="675" w:type="dxa"/>
          </w:tcPr>
          <w:p w:rsidR="00D62D4C" w:rsidRPr="00324786" w:rsidRDefault="00D62D4C" w:rsidP="0057038D">
            <w:pPr>
              <w:ind w:left="-993" w:right="-1039" w:firstLine="426"/>
              <w:jc w:val="center"/>
              <w:rPr>
                <w:rFonts w:ascii="M_Times" w:hAnsi="M_Times"/>
                <w:b/>
                <w:bCs/>
                <w:sz w:val="20"/>
                <w:szCs w:val="20"/>
              </w:rPr>
            </w:pPr>
          </w:p>
        </w:tc>
        <w:tc>
          <w:tcPr>
            <w:tcW w:w="3544" w:type="dxa"/>
          </w:tcPr>
          <w:p w:rsidR="00D62D4C" w:rsidRPr="00324786" w:rsidRDefault="00D62D4C" w:rsidP="00584A4F">
            <w:pPr>
              <w:ind w:right="67" w:firstLine="426"/>
              <w:jc w:val="center"/>
              <w:rPr>
                <w:rFonts w:ascii="StobiSerif Regular" w:hAnsi="StobiSerif Regular"/>
                <w:b/>
                <w:bCs/>
                <w:sz w:val="20"/>
                <w:szCs w:val="20"/>
                <w:lang w:val="mk-MK"/>
              </w:rPr>
            </w:pPr>
            <w:r w:rsidRPr="00324786">
              <w:rPr>
                <w:rFonts w:ascii="StobiSerif Regular" w:hAnsi="StobiSerif Regular"/>
                <w:b/>
                <w:bCs/>
                <w:sz w:val="20"/>
                <w:szCs w:val="20"/>
                <w:lang w:val="mk-MK"/>
              </w:rPr>
              <w:t>Вкупно 3:</w:t>
            </w:r>
          </w:p>
        </w:tc>
        <w:tc>
          <w:tcPr>
            <w:tcW w:w="1701" w:type="dxa"/>
          </w:tcPr>
          <w:p w:rsidR="00D62D4C" w:rsidRPr="00324786" w:rsidRDefault="00D62D4C" w:rsidP="006572D4">
            <w:pPr>
              <w:ind w:right="68" w:firstLine="142"/>
              <w:jc w:val="center"/>
              <w:rPr>
                <w:rFonts w:ascii="StobiSerif Regular" w:hAnsi="StobiSerif Regular"/>
                <w:b/>
                <w:sz w:val="20"/>
                <w:szCs w:val="20"/>
                <w:lang w:val="mk-MK"/>
              </w:rPr>
            </w:pPr>
            <w:r w:rsidRPr="00324786">
              <w:rPr>
                <w:rFonts w:ascii="StobiSerif Regular" w:hAnsi="StobiSerif Regular"/>
                <w:b/>
                <w:sz w:val="20"/>
                <w:szCs w:val="20"/>
                <w:lang w:val="mk-MK"/>
              </w:rPr>
              <w:t>200. 000,оо</w:t>
            </w:r>
          </w:p>
        </w:tc>
        <w:tc>
          <w:tcPr>
            <w:tcW w:w="1735" w:type="dxa"/>
          </w:tcPr>
          <w:p w:rsidR="00D62D4C" w:rsidRPr="00324786" w:rsidRDefault="00D62D4C" w:rsidP="0057038D">
            <w:pPr>
              <w:ind w:left="-993" w:right="-1039" w:firstLine="426"/>
              <w:jc w:val="center"/>
              <w:rPr>
                <w:b/>
                <w:sz w:val="20"/>
                <w:szCs w:val="20"/>
                <w:lang w:val="mk-MK"/>
              </w:rPr>
            </w:pPr>
          </w:p>
        </w:tc>
        <w:tc>
          <w:tcPr>
            <w:tcW w:w="1559" w:type="dxa"/>
          </w:tcPr>
          <w:p w:rsidR="00D62D4C" w:rsidRPr="00324786" w:rsidRDefault="00D62D4C" w:rsidP="00B9192F">
            <w:pPr>
              <w:rPr>
                <w:rFonts w:ascii="StobiSerif Regular" w:hAnsi="StobiSerif Regular"/>
                <w:b/>
                <w:sz w:val="20"/>
                <w:szCs w:val="20"/>
                <w:lang w:val="mk-MK"/>
              </w:rPr>
            </w:pPr>
            <w:r w:rsidRPr="00324786">
              <w:rPr>
                <w:rFonts w:ascii="StobiSerif Regular" w:hAnsi="StobiSerif Regular"/>
                <w:b/>
                <w:sz w:val="20"/>
                <w:szCs w:val="20"/>
                <w:lang w:val="mk-MK"/>
              </w:rPr>
              <w:t>200. 000,оо</w:t>
            </w:r>
          </w:p>
        </w:tc>
        <w:tc>
          <w:tcPr>
            <w:tcW w:w="1526" w:type="dxa"/>
          </w:tcPr>
          <w:p w:rsidR="00D62D4C" w:rsidRPr="00324786" w:rsidRDefault="00D62D4C" w:rsidP="00942877">
            <w:pPr>
              <w:ind w:right="34" w:firstLine="142"/>
              <w:jc w:val="center"/>
              <w:rPr>
                <w:b/>
                <w:sz w:val="20"/>
                <w:szCs w:val="20"/>
              </w:rPr>
            </w:pPr>
            <w:r w:rsidRPr="00324786">
              <w:rPr>
                <w:rFonts w:ascii="StobiSerif Regular" w:hAnsi="StobiSerif Regular"/>
                <w:b/>
                <w:sz w:val="20"/>
                <w:szCs w:val="20"/>
                <w:lang w:val="mk-MK"/>
              </w:rPr>
              <w:t>400 000.оо</w:t>
            </w:r>
          </w:p>
        </w:tc>
      </w:tr>
      <w:tr w:rsidR="00D62D4C" w:rsidRPr="00324786" w:rsidTr="00942877">
        <w:tc>
          <w:tcPr>
            <w:tcW w:w="675" w:type="dxa"/>
          </w:tcPr>
          <w:p w:rsidR="00D62D4C" w:rsidRPr="00324786" w:rsidRDefault="00D62D4C" w:rsidP="0057038D">
            <w:pPr>
              <w:ind w:left="-993" w:right="-1039" w:firstLine="426"/>
              <w:jc w:val="center"/>
              <w:rPr>
                <w:b/>
                <w:bCs/>
                <w:sz w:val="20"/>
                <w:szCs w:val="20"/>
                <w:lang w:val="pl-PL"/>
              </w:rPr>
            </w:pPr>
            <w:r w:rsidRPr="00324786">
              <w:rPr>
                <w:rFonts w:ascii="StobiSerif Regular" w:hAnsi="StobiSerif Regular"/>
                <w:b/>
                <w:bCs/>
                <w:sz w:val="20"/>
                <w:szCs w:val="20"/>
                <w:lang w:val="mk-MK"/>
              </w:rPr>
              <w:t>4</w:t>
            </w:r>
            <w:r w:rsidRPr="00324786">
              <w:rPr>
                <w:rFonts w:ascii="StobiSerif Regular" w:hAnsi="StobiSerif Regular"/>
                <w:b/>
                <w:bCs/>
                <w:sz w:val="20"/>
                <w:szCs w:val="20"/>
                <w:lang w:val="pl-PL"/>
              </w:rPr>
              <w:t>.</w:t>
            </w:r>
          </w:p>
        </w:tc>
        <w:tc>
          <w:tcPr>
            <w:tcW w:w="3544" w:type="dxa"/>
          </w:tcPr>
          <w:p w:rsidR="00D62D4C" w:rsidRPr="00324786" w:rsidRDefault="00D62D4C" w:rsidP="00584A4F">
            <w:pPr>
              <w:ind w:right="67" w:firstLine="426"/>
              <w:jc w:val="center"/>
              <w:rPr>
                <w:rFonts w:ascii="Calibri" w:hAnsi="Calibri"/>
                <w:b/>
                <w:bCs/>
                <w:sz w:val="20"/>
                <w:szCs w:val="20"/>
                <w:lang w:val="mk-MK"/>
              </w:rPr>
            </w:pPr>
            <w:r w:rsidRPr="00324786">
              <w:rPr>
                <w:rFonts w:ascii="StobiSerif Regular" w:hAnsi="StobiSerif Regular"/>
                <w:b/>
                <w:bCs/>
                <w:sz w:val="20"/>
                <w:szCs w:val="20"/>
                <w:lang w:val="pl-PL"/>
              </w:rPr>
              <w:t xml:space="preserve">Изработка на извештаи за стратегиска оцена на влијанието на плановите врз животната средина </w:t>
            </w:r>
            <w:r w:rsidRPr="00324786">
              <w:rPr>
                <w:rFonts w:ascii="StobiSerif Regular" w:hAnsi="StobiSerif Regular"/>
                <w:b/>
                <w:bCs/>
                <w:sz w:val="20"/>
                <w:szCs w:val="20"/>
                <w:lang w:val="mk-MK"/>
              </w:rPr>
              <w:t>(2)</w:t>
            </w:r>
          </w:p>
        </w:tc>
        <w:tc>
          <w:tcPr>
            <w:tcW w:w="1701" w:type="dxa"/>
          </w:tcPr>
          <w:p w:rsidR="00D62D4C" w:rsidRPr="00324786" w:rsidRDefault="00D62D4C" w:rsidP="006572D4">
            <w:pPr>
              <w:ind w:right="68" w:firstLine="142"/>
              <w:jc w:val="center"/>
              <w:rPr>
                <w:rFonts w:ascii="StobiSerif Regular" w:hAnsi="StobiSerif Regular"/>
                <w:sz w:val="20"/>
                <w:szCs w:val="20"/>
                <w:lang w:val="mk-MK"/>
              </w:rPr>
            </w:pPr>
            <w:r w:rsidRPr="00324786">
              <w:rPr>
                <w:rFonts w:ascii="StobiSerif Regular" w:hAnsi="StobiSerif Regular"/>
                <w:sz w:val="20"/>
                <w:szCs w:val="20"/>
                <w:lang w:val="mk-MK"/>
              </w:rPr>
              <w:t>120.000,оо</w:t>
            </w:r>
          </w:p>
        </w:tc>
        <w:tc>
          <w:tcPr>
            <w:tcW w:w="1735" w:type="dxa"/>
          </w:tcPr>
          <w:p w:rsidR="00D62D4C" w:rsidRPr="00324786" w:rsidRDefault="00D62D4C" w:rsidP="0057038D">
            <w:pPr>
              <w:ind w:left="-993" w:right="-1039" w:firstLine="426"/>
              <w:jc w:val="center"/>
              <w:rPr>
                <w:b/>
                <w:sz w:val="20"/>
                <w:szCs w:val="20"/>
                <w:lang w:val="pl-PL"/>
              </w:rPr>
            </w:pPr>
          </w:p>
        </w:tc>
        <w:tc>
          <w:tcPr>
            <w:tcW w:w="1559" w:type="dxa"/>
          </w:tcPr>
          <w:p w:rsidR="00D62D4C" w:rsidRPr="00324786" w:rsidRDefault="00D62D4C" w:rsidP="00B9192F">
            <w:pPr>
              <w:ind w:firstLine="426"/>
              <w:jc w:val="center"/>
              <w:rPr>
                <w:b/>
                <w:sz w:val="20"/>
                <w:szCs w:val="20"/>
                <w:lang w:val="pl-PL"/>
              </w:rPr>
            </w:pPr>
          </w:p>
        </w:tc>
        <w:tc>
          <w:tcPr>
            <w:tcW w:w="1526" w:type="dxa"/>
          </w:tcPr>
          <w:p w:rsidR="00D62D4C" w:rsidRPr="00324786" w:rsidRDefault="00D62D4C" w:rsidP="00942877">
            <w:pPr>
              <w:ind w:right="34" w:firstLine="142"/>
              <w:jc w:val="center"/>
              <w:rPr>
                <w:b/>
                <w:sz w:val="20"/>
                <w:szCs w:val="20"/>
                <w:lang w:val="pl-PL"/>
              </w:rPr>
            </w:pPr>
          </w:p>
        </w:tc>
      </w:tr>
      <w:tr w:rsidR="00D62D4C" w:rsidRPr="00324786" w:rsidTr="00942877">
        <w:tc>
          <w:tcPr>
            <w:tcW w:w="675" w:type="dxa"/>
          </w:tcPr>
          <w:p w:rsidR="00D62D4C" w:rsidRPr="00324786" w:rsidRDefault="00D62D4C" w:rsidP="0057038D">
            <w:pPr>
              <w:ind w:left="-993" w:right="-1039" w:firstLine="426"/>
              <w:jc w:val="center"/>
              <w:rPr>
                <w:b/>
                <w:bCs/>
                <w:sz w:val="20"/>
                <w:szCs w:val="20"/>
                <w:lang w:val="mk-MK"/>
              </w:rPr>
            </w:pPr>
          </w:p>
        </w:tc>
        <w:tc>
          <w:tcPr>
            <w:tcW w:w="3544" w:type="dxa"/>
          </w:tcPr>
          <w:p w:rsidR="00D62D4C" w:rsidRPr="00324786" w:rsidRDefault="00D62D4C" w:rsidP="00584A4F">
            <w:pPr>
              <w:ind w:right="67" w:firstLine="426"/>
              <w:jc w:val="center"/>
              <w:rPr>
                <w:rFonts w:ascii="StobiSerif Regular" w:hAnsi="StobiSerif Regular"/>
                <w:b/>
                <w:bCs/>
                <w:sz w:val="20"/>
                <w:szCs w:val="20"/>
                <w:lang w:val="mk-MK"/>
              </w:rPr>
            </w:pPr>
            <w:r w:rsidRPr="00324786">
              <w:rPr>
                <w:rFonts w:ascii="StobiSerif Regular" w:hAnsi="StobiSerif Regular"/>
                <w:b/>
                <w:bCs/>
                <w:sz w:val="20"/>
                <w:szCs w:val="20"/>
                <w:lang w:val="mk-MK"/>
              </w:rPr>
              <w:t>Вкупно 4:</w:t>
            </w:r>
          </w:p>
        </w:tc>
        <w:tc>
          <w:tcPr>
            <w:tcW w:w="1701" w:type="dxa"/>
          </w:tcPr>
          <w:p w:rsidR="00D62D4C" w:rsidRPr="00324786" w:rsidRDefault="00D62D4C" w:rsidP="006572D4">
            <w:pPr>
              <w:ind w:right="68" w:firstLine="142"/>
              <w:jc w:val="center"/>
              <w:rPr>
                <w:b/>
                <w:sz w:val="20"/>
                <w:szCs w:val="20"/>
                <w:lang w:val="mk-MK"/>
              </w:rPr>
            </w:pPr>
            <w:r w:rsidRPr="00324786">
              <w:rPr>
                <w:rFonts w:ascii="StobiSerif Regular" w:hAnsi="StobiSerif Regular"/>
                <w:b/>
                <w:sz w:val="20"/>
                <w:szCs w:val="20"/>
                <w:lang w:val="mk-MK"/>
              </w:rPr>
              <w:t>120.000,оо</w:t>
            </w:r>
          </w:p>
        </w:tc>
        <w:tc>
          <w:tcPr>
            <w:tcW w:w="1735" w:type="dxa"/>
          </w:tcPr>
          <w:p w:rsidR="00D62D4C" w:rsidRPr="00324786" w:rsidRDefault="00D62D4C" w:rsidP="0057038D">
            <w:pPr>
              <w:ind w:left="-993" w:right="-1039" w:firstLine="426"/>
              <w:jc w:val="center"/>
              <w:rPr>
                <w:b/>
                <w:sz w:val="20"/>
                <w:szCs w:val="20"/>
                <w:lang w:val="pl-PL"/>
              </w:rPr>
            </w:pPr>
          </w:p>
        </w:tc>
        <w:tc>
          <w:tcPr>
            <w:tcW w:w="1559" w:type="dxa"/>
          </w:tcPr>
          <w:p w:rsidR="00D62D4C" w:rsidRPr="00324786" w:rsidRDefault="00D62D4C" w:rsidP="00B9192F">
            <w:pPr>
              <w:ind w:firstLine="426"/>
              <w:jc w:val="center"/>
              <w:rPr>
                <w:b/>
                <w:sz w:val="20"/>
                <w:szCs w:val="20"/>
                <w:lang w:val="pl-PL"/>
              </w:rPr>
            </w:pPr>
          </w:p>
        </w:tc>
        <w:tc>
          <w:tcPr>
            <w:tcW w:w="1526" w:type="dxa"/>
          </w:tcPr>
          <w:p w:rsidR="00D62D4C" w:rsidRPr="00324786" w:rsidRDefault="00D62D4C" w:rsidP="00942877">
            <w:pPr>
              <w:ind w:right="34" w:firstLine="142"/>
              <w:jc w:val="center"/>
              <w:rPr>
                <w:rFonts w:ascii="StobiSerif Regular" w:hAnsi="StobiSerif Regular"/>
                <w:b/>
                <w:sz w:val="20"/>
                <w:szCs w:val="20"/>
                <w:lang w:val="mk-MK"/>
              </w:rPr>
            </w:pPr>
            <w:r w:rsidRPr="00324786">
              <w:rPr>
                <w:rFonts w:ascii="StobiSerif Regular" w:hAnsi="StobiSerif Regular"/>
                <w:b/>
                <w:sz w:val="20"/>
                <w:szCs w:val="20"/>
                <w:lang w:val="mk-MK"/>
              </w:rPr>
              <w:t>120.000,оо</w:t>
            </w:r>
          </w:p>
        </w:tc>
      </w:tr>
      <w:tr w:rsidR="00D62D4C" w:rsidRPr="00324786" w:rsidTr="00942877">
        <w:trPr>
          <w:trHeight w:val="552"/>
        </w:trPr>
        <w:tc>
          <w:tcPr>
            <w:tcW w:w="675" w:type="dxa"/>
          </w:tcPr>
          <w:p w:rsidR="00D62D4C" w:rsidRPr="00324786" w:rsidRDefault="00D62D4C" w:rsidP="0057038D">
            <w:pPr>
              <w:ind w:left="-993" w:right="-1039" w:firstLine="426"/>
              <w:jc w:val="center"/>
              <w:rPr>
                <w:rFonts w:ascii="StobiSerif Regular" w:hAnsi="StobiSerif Regular"/>
                <w:b/>
                <w:bCs/>
                <w:sz w:val="20"/>
                <w:szCs w:val="20"/>
                <w:lang w:val="mk-MK"/>
              </w:rPr>
            </w:pPr>
            <w:r w:rsidRPr="00324786">
              <w:rPr>
                <w:rFonts w:ascii="StobiSerif Regular" w:hAnsi="StobiSerif Regular"/>
                <w:b/>
                <w:bCs/>
                <w:sz w:val="20"/>
                <w:szCs w:val="20"/>
                <w:lang w:val="mk-MK"/>
              </w:rPr>
              <w:t>5.</w:t>
            </w:r>
          </w:p>
        </w:tc>
        <w:tc>
          <w:tcPr>
            <w:tcW w:w="3544" w:type="dxa"/>
          </w:tcPr>
          <w:p w:rsidR="00D62D4C" w:rsidRPr="00324786" w:rsidRDefault="00D62D4C" w:rsidP="00584A4F">
            <w:pPr>
              <w:ind w:right="67" w:firstLine="426"/>
              <w:jc w:val="center"/>
              <w:rPr>
                <w:rFonts w:ascii="StobiSerif Regular" w:hAnsi="StobiSerif Regular"/>
                <w:b/>
                <w:bCs/>
                <w:sz w:val="20"/>
                <w:szCs w:val="20"/>
                <w:lang w:val="mk-MK"/>
              </w:rPr>
            </w:pPr>
            <w:r w:rsidRPr="00324786">
              <w:rPr>
                <w:rFonts w:ascii="StobiSerif Regular" w:hAnsi="StobiSerif Regular"/>
                <w:b/>
                <w:bCs/>
                <w:sz w:val="20"/>
                <w:szCs w:val="20"/>
                <w:lang w:val="mk-MK"/>
              </w:rPr>
              <w:t>Изработка на урбанистички план за вон населено место</w:t>
            </w:r>
          </w:p>
        </w:tc>
        <w:tc>
          <w:tcPr>
            <w:tcW w:w="1701" w:type="dxa"/>
          </w:tcPr>
          <w:p w:rsidR="00D62D4C" w:rsidRPr="00324786" w:rsidRDefault="00D62D4C" w:rsidP="006572D4">
            <w:pPr>
              <w:ind w:right="68" w:firstLine="142"/>
              <w:jc w:val="center"/>
              <w:rPr>
                <w:b/>
                <w:sz w:val="20"/>
                <w:szCs w:val="20"/>
                <w:lang w:val="pl-PL"/>
              </w:rPr>
            </w:pPr>
          </w:p>
        </w:tc>
        <w:tc>
          <w:tcPr>
            <w:tcW w:w="1735" w:type="dxa"/>
          </w:tcPr>
          <w:p w:rsidR="00D62D4C" w:rsidRPr="00324786" w:rsidRDefault="00D62D4C" w:rsidP="0057038D">
            <w:pPr>
              <w:ind w:left="-993" w:right="-1039" w:firstLine="426"/>
              <w:jc w:val="center"/>
              <w:rPr>
                <w:rFonts w:ascii="StobiSerif Regular" w:hAnsi="StobiSerif Regular"/>
                <w:b/>
                <w:sz w:val="20"/>
                <w:szCs w:val="20"/>
                <w:lang w:val="mk-MK"/>
              </w:rPr>
            </w:pPr>
          </w:p>
        </w:tc>
        <w:tc>
          <w:tcPr>
            <w:tcW w:w="1559" w:type="dxa"/>
          </w:tcPr>
          <w:p w:rsidR="00D62D4C" w:rsidRPr="00324786" w:rsidRDefault="00D62D4C" w:rsidP="00B9192F">
            <w:pPr>
              <w:ind w:firstLine="426"/>
              <w:jc w:val="center"/>
              <w:rPr>
                <w:rFonts w:ascii="StobiSerif Regular" w:hAnsi="StobiSerif Regular"/>
                <w:b/>
                <w:sz w:val="20"/>
                <w:szCs w:val="20"/>
                <w:lang w:val="mk-MK"/>
              </w:rPr>
            </w:pPr>
          </w:p>
        </w:tc>
        <w:tc>
          <w:tcPr>
            <w:tcW w:w="1526" w:type="dxa"/>
          </w:tcPr>
          <w:p w:rsidR="00D62D4C" w:rsidRPr="00324786" w:rsidRDefault="00D62D4C" w:rsidP="00942877">
            <w:pPr>
              <w:ind w:right="34" w:firstLine="142"/>
              <w:jc w:val="center"/>
              <w:rPr>
                <w:b/>
                <w:sz w:val="20"/>
                <w:szCs w:val="20"/>
                <w:lang w:val="pl-PL"/>
              </w:rPr>
            </w:pPr>
          </w:p>
        </w:tc>
      </w:tr>
      <w:tr w:rsidR="00D62D4C" w:rsidRPr="00324786" w:rsidTr="00942877">
        <w:trPr>
          <w:trHeight w:val="522"/>
        </w:trPr>
        <w:tc>
          <w:tcPr>
            <w:tcW w:w="675" w:type="dxa"/>
          </w:tcPr>
          <w:p w:rsidR="00D62D4C" w:rsidRPr="00324786" w:rsidRDefault="00D62D4C" w:rsidP="0057038D">
            <w:pPr>
              <w:ind w:left="-993" w:right="-1039" w:firstLine="426"/>
              <w:jc w:val="center"/>
              <w:rPr>
                <w:rFonts w:ascii="StobiSerif Regular" w:hAnsi="StobiSerif Regular"/>
                <w:b/>
                <w:bCs/>
                <w:sz w:val="20"/>
                <w:szCs w:val="20"/>
                <w:lang w:val="mk-MK"/>
              </w:rPr>
            </w:pPr>
            <w:r w:rsidRPr="00324786">
              <w:rPr>
                <w:rFonts w:ascii="StobiSerif Regular" w:hAnsi="StobiSerif Regular"/>
                <w:b/>
                <w:bCs/>
                <w:sz w:val="20"/>
                <w:szCs w:val="20"/>
                <w:lang w:val="mk-MK"/>
              </w:rPr>
              <w:t>5.1</w:t>
            </w:r>
          </w:p>
        </w:tc>
        <w:tc>
          <w:tcPr>
            <w:tcW w:w="3544" w:type="dxa"/>
          </w:tcPr>
          <w:p w:rsidR="00D62D4C" w:rsidRPr="00324786" w:rsidRDefault="00D62D4C" w:rsidP="00584A4F">
            <w:pPr>
              <w:ind w:right="67" w:firstLine="426"/>
              <w:jc w:val="center"/>
              <w:rPr>
                <w:rFonts w:ascii="StobiSerif Regular" w:hAnsi="StobiSerif Regular"/>
                <w:b/>
                <w:bCs/>
                <w:sz w:val="20"/>
                <w:szCs w:val="20"/>
                <w:lang w:val="mk-MK"/>
              </w:rPr>
            </w:pPr>
            <w:r w:rsidRPr="00324786">
              <w:rPr>
                <w:rFonts w:ascii="StobiSerif Regular" w:hAnsi="StobiSerif Regular"/>
                <w:b/>
                <w:bCs/>
                <w:sz w:val="20"/>
                <w:szCs w:val="20"/>
                <w:lang w:val="mk-MK"/>
              </w:rPr>
              <w:t>СРТЦ Пониква  П=30,о Ха</w:t>
            </w:r>
          </w:p>
        </w:tc>
        <w:tc>
          <w:tcPr>
            <w:tcW w:w="1701" w:type="dxa"/>
          </w:tcPr>
          <w:p w:rsidR="00D62D4C" w:rsidRPr="00324786" w:rsidRDefault="00D62D4C" w:rsidP="006572D4">
            <w:pPr>
              <w:ind w:right="68" w:firstLine="142"/>
              <w:jc w:val="center"/>
              <w:rPr>
                <w:rFonts w:ascii="StobiSerif Regular" w:hAnsi="StobiSerif Regular"/>
                <w:color w:val="000000" w:themeColor="text1"/>
                <w:sz w:val="20"/>
                <w:szCs w:val="20"/>
                <w:lang w:val="mk-MK"/>
              </w:rPr>
            </w:pPr>
            <w:r w:rsidRPr="00324786">
              <w:rPr>
                <w:rFonts w:ascii="StobiSerif Regular" w:hAnsi="StobiSerif Regular"/>
                <w:color w:val="000000" w:themeColor="text1"/>
                <w:sz w:val="20"/>
                <w:szCs w:val="20"/>
                <w:lang w:val="mk-MK"/>
              </w:rPr>
              <w:t>350.000,оо</w:t>
            </w:r>
          </w:p>
        </w:tc>
        <w:tc>
          <w:tcPr>
            <w:tcW w:w="1735" w:type="dxa"/>
          </w:tcPr>
          <w:p w:rsidR="00D62D4C" w:rsidRPr="00324786" w:rsidRDefault="00D62D4C" w:rsidP="0057038D">
            <w:pPr>
              <w:ind w:left="-993" w:right="-1039" w:firstLine="426"/>
              <w:jc w:val="center"/>
              <w:rPr>
                <w:b/>
                <w:sz w:val="20"/>
                <w:szCs w:val="20"/>
                <w:lang w:val="mk-MK"/>
              </w:rPr>
            </w:pPr>
          </w:p>
        </w:tc>
        <w:tc>
          <w:tcPr>
            <w:tcW w:w="1559" w:type="dxa"/>
          </w:tcPr>
          <w:p w:rsidR="00D62D4C" w:rsidRPr="00324786" w:rsidRDefault="00D62D4C" w:rsidP="00B9192F">
            <w:pPr>
              <w:ind w:firstLine="426"/>
              <w:jc w:val="center"/>
              <w:rPr>
                <w:b/>
                <w:sz w:val="20"/>
                <w:szCs w:val="20"/>
                <w:lang w:val="mk-MK"/>
              </w:rPr>
            </w:pPr>
          </w:p>
        </w:tc>
        <w:tc>
          <w:tcPr>
            <w:tcW w:w="1526" w:type="dxa"/>
          </w:tcPr>
          <w:p w:rsidR="00D62D4C" w:rsidRPr="00324786" w:rsidRDefault="00D62D4C" w:rsidP="00942877">
            <w:pPr>
              <w:ind w:right="34" w:firstLine="142"/>
              <w:jc w:val="center"/>
              <w:rPr>
                <w:rFonts w:ascii="StobiSerif Regular" w:hAnsi="StobiSerif Regular"/>
                <w:b/>
                <w:sz w:val="20"/>
                <w:szCs w:val="20"/>
                <w:lang w:val="mk-MK"/>
              </w:rPr>
            </w:pPr>
            <w:r w:rsidRPr="00324786">
              <w:rPr>
                <w:rFonts w:ascii="StobiSerif Regular" w:hAnsi="StobiSerif Regular"/>
                <w:b/>
                <w:sz w:val="20"/>
                <w:szCs w:val="20"/>
                <w:lang w:val="mk-MK"/>
              </w:rPr>
              <w:t>350.000,оо</w:t>
            </w:r>
          </w:p>
        </w:tc>
      </w:tr>
      <w:tr w:rsidR="00D62D4C" w:rsidRPr="00324786" w:rsidTr="00942877">
        <w:trPr>
          <w:trHeight w:val="498"/>
        </w:trPr>
        <w:tc>
          <w:tcPr>
            <w:tcW w:w="675" w:type="dxa"/>
          </w:tcPr>
          <w:p w:rsidR="00D62D4C" w:rsidRPr="00324786" w:rsidRDefault="00D62D4C" w:rsidP="0057038D">
            <w:pPr>
              <w:ind w:left="-993" w:right="-1039" w:firstLine="426"/>
              <w:jc w:val="center"/>
              <w:rPr>
                <w:b/>
                <w:bCs/>
                <w:sz w:val="20"/>
                <w:szCs w:val="20"/>
                <w:lang w:val="mk-MK"/>
              </w:rPr>
            </w:pPr>
          </w:p>
        </w:tc>
        <w:tc>
          <w:tcPr>
            <w:tcW w:w="3544" w:type="dxa"/>
          </w:tcPr>
          <w:p w:rsidR="00D62D4C" w:rsidRPr="00324786" w:rsidRDefault="00D62D4C" w:rsidP="00584A4F">
            <w:pPr>
              <w:ind w:right="67" w:firstLine="426"/>
              <w:jc w:val="center"/>
              <w:rPr>
                <w:rFonts w:ascii="StobiSerif Regular" w:hAnsi="StobiSerif Regular"/>
                <w:b/>
                <w:bCs/>
                <w:sz w:val="20"/>
                <w:szCs w:val="20"/>
                <w:lang w:val="mk-MK"/>
              </w:rPr>
            </w:pPr>
            <w:r w:rsidRPr="00324786">
              <w:rPr>
                <w:rFonts w:ascii="StobiSerif Regular" w:hAnsi="StobiSerif Regular"/>
                <w:b/>
                <w:bCs/>
                <w:sz w:val="20"/>
                <w:szCs w:val="20"/>
                <w:lang w:val="mk-MK"/>
              </w:rPr>
              <w:t>Вкупно 5 :</w:t>
            </w:r>
          </w:p>
        </w:tc>
        <w:tc>
          <w:tcPr>
            <w:tcW w:w="1701" w:type="dxa"/>
          </w:tcPr>
          <w:p w:rsidR="00D62D4C" w:rsidRPr="00324786" w:rsidRDefault="00D62D4C" w:rsidP="006572D4">
            <w:pPr>
              <w:ind w:right="68" w:firstLine="142"/>
              <w:jc w:val="center"/>
              <w:rPr>
                <w:b/>
                <w:sz w:val="20"/>
                <w:szCs w:val="20"/>
                <w:lang w:val="mk-MK"/>
              </w:rPr>
            </w:pPr>
            <w:r w:rsidRPr="00324786">
              <w:rPr>
                <w:rFonts w:ascii="StobiSerif Regular" w:hAnsi="StobiSerif Regular"/>
                <w:b/>
                <w:sz w:val="20"/>
                <w:szCs w:val="20"/>
                <w:lang w:val="mk-MK"/>
              </w:rPr>
              <w:t>350.000,оо</w:t>
            </w:r>
          </w:p>
        </w:tc>
        <w:tc>
          <w:tcPr>
            <w:tcW w:w="1735" w:type="dxa"/>
          </w:tcPr>
          <w:p w:rsidR="00D62D4C" w:rsidRPr="00324786" w:rsidRDefault="00D62D4C" w:rsidP="0057038D">
            <w:pPr>
              <w:ind w:left="-993" w:right="-1039" w:firstLine="426"/>
              <w:jc w:val="center"/>
              <w:rPr>
                <w:b/>
                <w:sz w:val="20"/>
                <w:szCs w:val="20"/>
                <w:lang w:val="pl-PL"/>
              </w:rPr>
            </w:pPr>
          </w:p>
        </w:tc>
        <w:tc>
          <w:tcPr>
            <w:tcW w:w="1559" w:type="dxa"/>
          </w:tcPr>
          <w:p w:rsidR="00D62D4C" w:rsidRPr="00324786" w:rsidRDefault="00D62D4C" w:rsidP="00B9192F">
            <w:pPr>
              <w:ind w:firstLine="426"/>
              <w:jc w:val="center"/>
              <w:rPr>
                <w:b/>
                <w:sz w:val="20"/>
                <w:szCs w:val="20"/>
                <w:lang w:val="pl-PL"/>
              </w:rPr>
            </w:pPr>
          </w:p>
        </w:tc>
        <w:tc>
          <w:tcPr>
            <w:tcW w:w="1526" w:type="dxa"/>
          </w:tcPr>
          <w:p w:rsidR="00D62D4C" w:rsidRPr="00324786" w:rsidRDefault="00D62D4C" w:rsidP="00942877">
            <w:pPr>
              <w:ind w:right="34" w:firstLine="142"/>
              <w:jc w:val="center"/>
              <w:rPr>
                <w:rFonts w:ascii="StobiSerif Regular" w:hAnsi="StobiSerif Regular"/>
                <w:b/>
                <w:sz w:val="20"/>
                <w:szCs w:val="20"/>
                <w:lang w:val="mk-MK"/>
              </w:rPr>
            </w:pPr>
            <w:r w:rsidRPr="00324786">
              <w:rPr>
                <w:rFonts w:ascii="StobiSerif Regular" w:hAnsi="StobiSerif Regular"/>
                <w:b/>
                <w:sz w:val="20"/>
                <w:szCs w:val="20"/>
                <w:lang w:val="mk-MK"/>
              </w:rPr>
              <w:t>350.000,оо</w:t>
            </w:r>
          </w:p>
        </w:tc>
      </w:tr>
      <w:tr w:rsidR="00D62D4C" w:rsidRPr="00324786" w:rsidTr="00D531BB">
        <w:trPr>
          <w:trHeight w:val="831"/>
        </w:trPr>
        <w:tc>
          <w:tcPr>
            <w:tcW w:w="675" w:type="dxa"/>
          </w:tcPr>
          <w:p w:rsidR="00D62D4C" w:rsidRPr="00324786" w:rsidRDefault="00D62D4C" w:rsidP="0057038D">
            <w:pPr>
              <w:ind w:left="-993" w:right="-1039" w:firstLine="426"/>
              <w:jc w:val="center"/>
              <w:rPr>
                <w:b/>
                <w:bCs/>
                <w:sz w:val="20"/>
                <w:szCs w:val="20"/>
                <w:lang w:val="mk-MK"/>
              </w:rPr>
            </w:pPr>
          </w:p>
          <w:p w:rsidR="00D62D4C" w:rsidRPr="00324786" w:rsidRDefault="00D62D4C" w:rsidP="0057038D">
            <w:pPr>
              <w:ind w:left="-993" w:right="-1039" w:firstLine="426"/>
              <w:jc w:val="center"/>
              <w:rPr>
                <w:b/>
                <w:bCs/>
                <w:sz w:val="20"/>
                <w:szCs w:val="20"/>
                <w:lang w:val="mk-MK"/>
              </w:rPr>
            </w:pPr>
          </w:p>
        </w:tc>
        <w:tc>
          <w:tcPr>
            <w:tcW w:w="3544" w:type="dxa"/>
          </w:tcPr>
          <w:p w:rsidR="00D62D4C" w:rsidRPr="00324786" w:rsidRDefault="00D62D4C" w:rsidP="00584A4F">
            <w:pPr>
              <w:ind w:right="67" w:firstLine="426"/>
              <w:jc w:val="center"/>
              <w:rPr>
                <w:b/>
                <w:bCs/>
                <w:sz w:val="20"/>
                <w:szCs w:val="20"/>
                <w:lang w:val="mk-MK"/>
              </w:rPr>
            </w:pPr>
          </w:p>
          <w:p w:rsidR="00D62D4C" w:rsidRPr="00324786" w:rsidRDefault="00D62D4C" w:rsidP="00584A4F">
            <w:pPr>
              <w:ind w:right="67" w:firstLine="426"/>
              <w:jc w:val="center"/>
              <w:rPr>
                <w:b/>
                <w:bCs/>
                <w:sz w:val="20"/>
                <w:szCs w:val="20"/>
                <w:lang w:val="mk-MK"/>
              </w:rPr>
            </w:pPr>
            <w:r w:rsidRPr="00324786">
              <w:rPr>
                <w:rFonts w:ascii="StobiSerif Regular" w:hAnsi="StobiSerif Regular"/>
                <w:b/>
                <w:bCs/>
                <w:sz w:val="20"/>
                <w:szCs w:val="20"/>
                <w:lang w:val="pl-PL"/>
              </w:rPr>
              <w:t>СЕ ВКУПНО</w:t>
            </w:r>
          </w:p>
        </w:tc>
        <w:tc>
          <w:tcPr>
            <w:tcW w:w="1701" w:type="dxa"/>
          </w:tcPr>
          <w:p w:rsidR="00D62D4C" w:rsidRPr="00324786" w:rsidRDefault="00D62D4C" w:rsidP="006572D4">
            <w:pPr>
              <w:ind w:right="68" w:firstLine="142"/>
              <w:jc w:val="center"/>
              <w:rPr>
                <w:b/>
                <w:color w:val="FF0000"/>
                <w:sz w:val="20"/>
                <w:szCs w:val="20"/>
                <w:lang w:val="mk-MK"/>
              </w:rPr>
            </w:pPr>
          </w:p>
          <w:p w:rsidR="00D62D4C" w:rsidRPr="00324786" w:rsidRDefault="00D62D4C" w:rsidP="006572D4">
            <w:pPr>
              <w:ind w:right="68" w:firstLine="142"/>
              <w:jc w:val="center"/>
              <w:rPr>
                <w:b/>
                <w:color w:val="FF0000"/>
                <w:sz w:val="20"/>
                <w:szCs w:val="20"/>
                <w:lang w:val="mk-MK"/>
              </w:rPr>
            </w:pPr>
            <w:r w:rsidRPr="00324786">
              <w:rPr>
                <w:rFonts w:ascii="StobiSerif Regular" w:hAnsi="StobiSerif Regular"/>
                <w:b/>
                <w:sz w:val="20"/>
                <w:szCs w:val="20"/>
                <w:lang w:val="pl-PL"/>
              </w:rPr>
              <w:t>1.40</w:t>
            </w:r>
            <w:r w:rsidRPr="00324786">
              <w:rPr>
                <w:rFonts w:ascii="StobiSerif Regular" w:hAnsi="StobiSerif Regular"/>
                <w:b/>
                <w:sz w:val="20"/>
                <w:szCs w:val="20"/>
                <w:lang w:val="mk-MK"/>
              </w:rPr>
              <w:t>0</w:t>
            </w:r>
            <w:r w:rsidRPr="00324786">
              <w:rPr>
                <w:rFonts w:ascii="StobiSerif Regular" w:hAnsi="StobiSerif Regular"/>
                <w:b/>
                <w:sz w:val="20"/>
                <w:szCs w:val="20"/>
                <w:lang w:val="pl-PL"/>
              </w:rPr>
              <w:t>.000</w:t>
            </w:r>
            <w:r w:rsidRPr="00324786">
              <w:rPr>
                <w:rFonts w:ascii="StobiSerif Regular" w:hAnsi="StobiSerif Regular"/>
                <w:b/>
                <w:sz w:val="20"/>
                <w:szCs w:val="20"/>
                <w:lang w:val="mk-MK"/>
              </w:rPr>
              <w:t>,оо</w:t>
            </w:r>
          </w:p>
        </w:tc>
        <w:tc>
          <w:tcPr>
            <w:tcW w:w="1735" w:type="dxa"/>
          </w:tcPr>
          <w:p w:rsidR="00D62D4C" w:rsidRPr="00324786" w:rsidRDefault="00D62D4C" w:rsidP="0057038D">
            <w:pPr>
              <w:ind w:left="-993" w:right="-1039" w:firstLine="426"/>
              <w:jc w:val="center"/>
              <w:rPr>
                <w:b/>
                <w:sz w:val="20"/>
                <w:szCs w:val="20"/>
                <w:lang w:val="mk-MK"/>
              </w:rPr>
            </w:pPr>
          </w:p>
          <w:p w:rsidR="00D62D4C" w:rsidRPr="00324786" w:rsidRDefault="00D62D4C" w:rsidP="0057038D">
            <w:pPr>
              <w:ind w:left="-993" w:right="-1039" w:firstLine="426"/>
              <w:jc w:val="center"/>
              <w:rPr>
                <w:b/>
                <w:sz w:val="20"/>
                <w:szCs w:val="20"/>
                <w:lang w:val="mk-MK"/>
              </w:rPr>
            </w:pPr>
            <w:r w:rsidRPr="00324786">
              <w:rPr>
                <w:rFonts w:ascii="StobiSerif Regular" w:hAnsi="StobiSerif Regular"/>
                <w:b/>
                <w:sz w:val="20"/>
                <w:szCs w:val="20"/>
                <w:lang w:val="mk-MK"/>
              </w:rPr>
              <w:t>150 000,оо</w:t>
            </w:r>
          </w:p>
        </w:tc>
        <w:tc>
          <w:tcPr>
            <w:tcW w:w="1559" w:type="dxa"/>
          </w:tcPr>
          <w:p w:rsidR="00D62D4C" w:rsidRPr="00324786" w:rsidRDefault="00D62D4C" w:rsidP="00B9192F">
            <w:pPr>
              <w:ind w:firstLine="426"/>
              <w:jc w:val="center"/>
              <w:rPr>
                <w:b/>
                <w:sz w:val="20"/>
                <w:szCs w:val="20"/>
                <w:lang w:val="mk-MK"/>
              </w:rPr>
            </w:pPr>
          </w:p>
          <w:p w:rsidR="00D62D4C" w:rsidRPr="00324786" w:rsidRDefault="00D62D4C" w:rsidP="00B9192F">
            <w:pPr>
              <w:rPr>
                <w:b/>
                <w:sz w:val="20"/>
                <w:szCs w:val="20"/>
                <w:lang w:val="mk-MK"/>
              </w:rPr>
            </w:pPr>
            <w:r w:rsidRPr="00324786">
              <w:rPr>
                <w:rFonts w:ascii="StobiSerif Regular" w:hAnsi="StobiSerif Regular"/>
                <w:b/>
                <w:sz w:val="20"/>
                <w:szCs w:val="20"/>
                <w:lang w:val="mk-MK"/>
              </w:rPr>
              <w:t>200 000,оо</w:t>
            </w:r>
          </w:p>
        </w:tc>
        <w:tc>
          <w:tcPr>
            <w:tcW w:w="1526" w:type="dxa"/>
          </w:tcPr>
          <w:p w:rsidR="00D62D4C" w:rsidRPr="00324786" w:rsidRDefault="00D62D4C" w:rsidP="00942877">
            <w:pPr>
              <w:ind w:right="34" w:firstLine="142"/>
              <w:jc w:val="center"/>
              <w:rPr>
                <w:b/>
                <w:sz w:val="20"/>
                <w:szCs w:val="20"/>
                <w:lang w:val="pl-PL"/>
              </w:rPr>
            </w:pPr>
          </w:p>
          <w:p w:rsidR="00D62D4C" w:rsidRPr="00324786" w:rsidRDefault="00D62D4C" w:rsidP="00942877">
            <w:pPr>
              <w:ind w:right="34"/>
              <w:rPr>
                <w:rFonts w:ascii="StobiSerif Regular" w:hAnsi="StobiSerif Regular"/>
                <w:b/>
                <w:sz w:val="20"/>
                <w:szCs w:val="20"/>
                <w:lang w:val="mk-MK"/>
              </w:rPr>
            </w:pPr>
            <w:r w:rsidRPr="00324786">
              <w:rPr>
                <w:rFonts w:ascii="StobiSerif Regular" w:hAnsi="StobiSerif Regular"/>
                <w:b/>
                <w:sz w:val="20"/>
                <w:szCs w:val="20"/>
              </w:rPr>
              <w:t>1</w:t>
            </w:r>
            <w:r w:rsidRPr="00324786">
              <w:rPr>
                <w:rFonts w:ascii="StobiSerif Regular" w:hAnsi="StobiSerif Regular"/>
                <w:b/>
                <w:sz w:val="20"/>
                <w:szCs w:val="20"/>
                <w:lang w:val="pl-PL"/>
              </w:rPr>
              <w:t>.</w:t>
            </w:r>
            <w:r w:rsidRPr="00324786">
              <w:rPr>
                <w:rFonts w:ascii="StobiSerif Regular" w:hAnsi="StobiSerif Regular"/>
                <w:b/>
                <w:sz w:val="20"/>
                <w:szCs w:val="20"/>
                <w:lang w:val="mk-MK"/>
              </w:rPr>
              <w:t>7</w:t>
            </w:r>
            <w:r w:rsidRPr="00324786">
              <w:rPr>
                <w:rFonts w:ascii="StobiSerif Regular" w:hAnsi="StobiSerif Regular"/>
                <w:b/>
                <w:sz w:val="20"/>
                <w:szCs w:val="20"/>
              </w:rPr>
              <w:t>50</w:t>
            </w:r>
            <w:r w:rsidRPr="00324786">
              <w:rPr>
                <w:rFonts w:ascii="StobiSerif Regular" w:hAnsi="StobiSerif Regular"/>
                <w:b/>
                <w:sz w:val="20"/>
                <w:szCs w:val="20"/>
                <w:lang w:val="pl-PL"/>
              </w:rPr>
              <w:t>. 000</w:t>
            </w:r>
            <w:r w:rsidRPr="00324786">
              <w:rPr>
                <w:rFonts w:ascii="StobiSerif Regular" w:hAnsi="StobiSerif Regular"/>
                <w:b/>
                <w:sz w:val="20"/>
                <w:szCs w:val="20"/>
                <w:lang w:val="mk-MK"/>
              </w:rPr>
              <w:t>,оо</w:t>
            </w:r>
          </w:p>
        </w:tc>
      </w:tr>
    </w:tbl>
    <w:p w:rsidR="00D62D4C" w:rsidRPr="00324786" w:rsidRDefault="00D62D4C" w:rsidP="0057038D">
      <w:pPr>
        <w:spacing w:after="80"/>
        <w:ind w:right="-1039"/>
        <w:rPr>
          <w:rFonts w:ascii="StobiSerif Regular" w:hAnsi="StobiSerif Regular" w:cs="Arial"/>
          <w:sz w:val="20"/>
          <w:szCs w:val="20"/>
          <w:lang w:val="mk-MK"/>
        </w:rPr>
      </w:pPr>
    </w:p>
    <w:p w:rsidR="0057038D" w:rsidRPr="0057038D" w:rsidRDefault="0057038D" w:rsidP="0057038D">
      <w:pPr>
        <w:pStyle w:val="ListParagraph"/>
        <w:pBdr>
          <w:bottom w:val="single" w:sz="12" w:space="1" w:color="auto"/>
        </w:pBdr>
        <w:ind w:left="-567" w:right="-1039"/>
        <w:jc w:val="both"/>
        <w:rPr>
          <w:b/>
          <w:lang w:val="mk-MK"/>
        </w:rPr>
      </w:pPr>
      <w:r>
        <w:rPr>
          <w:rFonts w:cs="Arial"/>
          <w:sz w:val="20"/>
          <w:szCs w:val="20"/>
          <w:lang w:val="mk-MK"/>
        </w:rPr>
        <w:lastRenderedPageBreak/>
        <w:t xml:space="preserve">      </w:t>
      </w:r>
      <w:r w:rsidRPr="000478E2">
        <w:rPr>
          <w:b/>
          <w:i/>
        </w:rPr>
        <w:t>С</w:t>
      </w:r>
      <w:r w:rsidRPr="000478E2">
        <w:rPr>
          <w:b/>
          <w:i/>
          <w:lang w:val="mk-MK"/>
        </w:rPr>
        <w:t>Л</w:t>
      </w:r>
      <w:r w:rsidRPr="000478E2">
        <w:rPr>
          <w:b/>
          <w:i/>
        </w:rPr>
        <w:t>УЖБЕН ГЛАСНИК НА ОПШТИНА ПРОБИШТИП</w:t>
      </w:r>
      <w:r>
        <w:rPr>
          <w:b/>
          <w:i/>
        </w:rPr>
        <w:t xml:space="preserve">  Бр.21</w:t>
      </w:r>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823630">
        <w:rPr>
          <w:rStyle w:val="PageNumber"/>
          <w:b/>
          <w:lang w:val="mk-MK"/>
        </w:rPr>
        <w:t>11</w:t>
      </w:r>
      <w:r>
        <w:rPr>
          <w:rFonts w:cs="Arial"/>
          <w:sz w:val="20"/>
          <w:szCs w:val="20"/>
          <w:lang w:val="mk-MK"/>
        </w:rPr>
        <w:t xml:space="preserve">  </w:t>
      </w:r>
    </w:p>
    <w:p w:rsidR="00D62D4C" w:rsidRPr="00501E45" w:rsidRDefault="00D62D4C" w:rsidP="0057038D">
      <w:pPr>
        <w:spacing w:after="80"/>
        <w:ind w:left="-993" w:right="-1039" w:firstLine="426"/>
        <w:jc w:val="both"/>
        <w:rPr>
          <w:rFonts w:ascii="StobiSerif Regular" w:hAnsi="StobiSerif Regular" w:cs="Arial"/>
          <w:sz w:val="20"/>
          <w:szCs w:val="20"/>
          <w:lang w:val="mk-MK"/>
        </w:rPr>
      </w:pPr>
      <w:r w:rsidRPr="00324786">
        <w:rPr>
          <w:rFonts w:ascii="StobiSerif Regular" w:hAnsi="StobiSerif Regular" w:cs="Arial"/>
          <w:sz w:val="20"/>
          <w:szCs w:val="20"/>
          <w:lang w:val="mk-MK"/>
        </w:rPr>
        <w:t>Програмата за измена и дополнување на Програмата за урбанистичко планирање и локален економски развој на Општина Пробиштип за 2014година влегува во сила осмиот ден од денот на објавувањето во Службен Гласник на Општина Пробиштип.</w:t>
      </w: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Број 07-890/</w:t>
      </w:r>
      <w:r w:rsidRPr="00324786">
        <w:rPr>
          <w:rFonts w:ascii="StobiSerif Regular" w:hAnsi="StobiSerif Regular"/>
          <w:b/>
          <w:i/>
          <w:sz w:val="20"/>
          <w:szCs w:val="20"/>
          <w:lang w:val="mk-MK"/>
        </w:rPr>
        <w:t>14</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501E45">
        <w:rPr>
          <w:rFonts w:ascii="StobiSerif Regular" w:hAnsi="StobiSerif Regular"/>
          <w:b/>
          <w:i/>
          <w:sz w:val="20"/>
          <w:szCs w:val="20"/>
          <w:lang w:val="mk-MK"/>
        </w:rPr>
        <w:tab/>
      </w:r>
      <w:r w:rsidRPr="00324786">
        <w:rPr>
          <w:rFonts w:ascii="StobiSerif Regular" w:hAnsi="StobiSerif Regular"/>
          <w:b/>
          <w:i/>
          <w:sz w:val="20"/>
          <w:szCs w:val="20"/>
        </w:rPr>
        <w:t>СОВЕТ НА ОПШТИНА ПРОБИШТИП</w:t>
      </w: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11.07.2014година</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501E45">
        <w:rPr>
          <w:rFonts w:ascii="StobiSerif Regular" w:hAnsi="StobiSerif Regular"/>
          <w:b/>
          <w:i/>
          <w:sz w:val="20"/>
          <w:szCs w:val="20"/>
          <w:lang w:val="mk-MK"/>
        </w:rPr>
        <w:tab/>
        <w:t xml:space="preserve">  </w:t>
      </w:r>
      <w:r w:rsidRPr="00324786">
        <w:rPr>
          <w:rFonts w:ascii="StobiSerif Regular" w:hAnsi="StobiSerif Regular"/>
          <w:b/>
          <w:i/>
          <w:sz w:val="20"/>
          <w:szCs w:val="20"/>
        </w:rPr>
        <w:t>ПРЕТСЕДАТЕЛ,</w:t>
      </w:r>
    </w:p>
    <w:p w:rsidR="00D62D4C" w:rsidRPr="00501E45" w:rsidRDefault="00D62D4C" w:rsidP="00501E45">
      <w:pPr>
        <w:pBdr>
          <w:bottom w:val="single" w:sz="12" w:space="1" w:color="auto"/>
        </w:pBdr>
        <w:ind w:left="-993" w:right="-1039" w:firstLine="426"/>
        <w:jc w:val="both"/>
        <w:rPr>
          <w:rFonts w:ascii="StobiSerif Regular" w:hAnsi="StobiSerif Regular"/>
          <w:b/>
          <w:i/>
          <w:sz w:val="20"/>
          <w:szCs w:val="20"/>
          <w:lang w:val="mk-MK"/>
        </w:rPr>
      </w:pPr>
      <w:proofErr w:type="gramStart"/>
      <w:r w:rsidRPr="00324786">
        <w:rPr>
          <w:rFonts w:ascii="StobiSerif Regular" w:hAnsi="StobiSerif Regular"/>
          <w:b/>
          <w:i/>
          <w:sz w:val="20"/>
          <w:szCs w:val="20"/>
        </w:rPr>
        <w:t>ПРОБИШТИП</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00501E45">
        <w:rPr>
          <w:rFonts w:ascii="StobiSerif Regular" w:hAnsi="StobiSerif Regular"/>
          <w:b/>
          <w:i/>
          <w:sz w:val="20"/>
          <w:szCs w:val="20"/>
          <w:lang w:val="mk-MK"/>
        </w:rPr>
        <w:tab/>
      </w:r>
      <w:r w:rsidRPr="00324786">
        <w:rPr>
          <w:rFonts w:ascii="StobiSerif Regular" w:hAnsi="StobiSerif Regular"/>
          <w:b/>
          <w:i/>
          <w:sz w:val="20"/>
          <w:szCs w:val="20"/>
        </w:rPr>
        <w:t>Ранко Давитков</w:t>
      </w:r>
      <w:r w:rsidR="00501E45">
        <w:rPr>
          <w:rFonts w:ascii="StobiSerif Regular" w:hAnsi="StobiSerif Regular"/>
          <w:b/>
          <w:i/>
          <w:sz w:val="20"/>
          <w:szCs w:val="20"/>
          <w:lang w:val="mk-MK"/>
        </w:rPr>
        <w:t xml:space="preserve"> с.р.</w:t>
      </w:r>
      <w:proofErr w:type="gramEnd"/>
      <w:r w:rsidRPr="00324786">
        <w:rPr>
          <w:rFonts w:ascii="StobiSerif Regular" w:hAnsi="StobiSerif Regular" w:cs="Arial"/>
          <w:b/>
          <w:i/>
          <w:sz w:val="20"/>
          <w:szCs w:val="20"/>
          <w:lang w:val="mk-MK"/>
        </w:rPr>
        <w:t xml:space="preserve">                                        </w:t>
      </w:r>
      <w:r w:rsidR="00501E45">
        <w:rPr>
          <w:rFonts w:ascii="StobiSerif Regular" w:hAnsi="StobiSerif Regular" w:cs="Arial"/>
          <w:b/>
          <w:i/>
          <w:sz w:val="20"/>
          <w:szCs w:val="20"/>
          <w:lang w:val="mk-MK"/>
        </w:rPr>
        <w:t xml:space="preserve">           </w:t>
      </w:r>
    </w:p>
    <w:p w:rsidR="00D62D4C" w:rsidRPr="00324786" w:rsidRDefault="00D62D4C" w:rsidP="00324786">
      <w:pPr>
        <w:ind w:left="-993" w:right="-1039" w:firstLine="426"/>
        <w:jc w:val="both"/>
        <w:rPr>
          <w:rFonts w:ascii="StobiSerif Regular" w:hAnsi="StobiSerif Regular"/>
          <w:sz w:val="20"/>
          <w:szCs w:val="20"/>
          <w:lang w:val="mk-MK"/>
        </w:rPr>
      </w:pPr>
      <w:r w:rsidRPr="00324786">
        <w:rPr>
          <w:rFonts w:ascii="StobiSerif Regular" w:hAnsi="StobiSerif Regular"/>
          <w:sz w:val="20"/>
          <w:szCs w:val="20"/>
          <w:lang w:val="mk-MK"/>
        </w:rPr>
        <w:t>Врз на член 36 став 1 точка 15, а во врска со член 22 став 1 точка 10 од Законот за локална самоуправа (Службен Весник на РМ бр.5/2002), а согласно со Законот за заштита и спасување ( Службен Весник на РМ бр.93/12-пречистен текст и бр.41/14 ) Советот на општина Пробиштип на седницата одржана на ден 11.07.2014 година разгледувајќи го Збирниот Извештај за проценети штети од елементарни непогоди на подрачјето на општина Пробиштип за периодот Мај-Јуни  2014 година го донесе следниот:</w:t>
      </w:r>
    </w:p>
    <w:p w:rsidR="00D62D4C" w:rsidRPr="00324786" w:rsidRDefault="00D62D4C" w:rsidP="00324786">
      <w:pPr>
        <w:ind w:left="-993" w:right="-1039" w:firstLine="426"/>
        <w:jc w:val="both"/>
        <w:rPr>
          <w:rFonts w:ascii="StobiSerif Regular" w:hAnsi="StobiSerif Regular"/>
          <w:b/>
          <w:sz w:val="20"/>
          <w:szCs w:val="20"/>
          <w:lang w:val="mk-MK"/>
        </w:rPr>
      </w:pPr>
    </w:p>
    <w:p w:rsidR="00D62D4C" w:rsidRPr="00324786" w:rsidRDefault="00D62D4C" w:rsidP="00324786">
      <w:pPr>
        <w:ind w:left="-993" w:right="-1039" w:firstLine="426"/>
        <w:jc w:val="center"/>
        <w:rPr>
          <w:rFonts w:ascii="StobiSerif Regular" w:hAnsi="StobiSerif Regular"/>
          <w:b/>
          <w:sz w:val="20"/>
          <w:szCs w:val="20"/>
          <w:lang w:val="mk-MK"/>
        </w:rPr>
      </w:pPr>
      <w:r w:rsidRPr="00324786">
        <w:rPr>
          <w:rFonts w:ascii="StobiSerif Regular" w:hAnsi="StobiSerif Regular"/>
          <w:b/>
          <w:sz w:val="20"/>
          <w:szCs w:val="20"/>
          <w:lang w:val="mk-MK"/>
        </w:rPr>
        <w:t>З А К Л У Ч О К</w:t>
      </w:r>
    </w:p>
    <w:p w:rsidR="00D62D4C" w:rsidRPr="00324786" w:rsidRDefault="00D62D4C" w:rsidP="00324786">
      <w:pPr>
        <w:ind w:left="-993" w:right="-1039" w:firstLine="426"/>
        <w:jc w:val="center"/>
        <w:rPr>
          <w:rFonts w:ascii="StobiSerif Regular" w:hAnsi="StobiSerif Regular"/>
          <w:b/>
          <w:sz w:val="20"/>
          <w:szCs w:val="20"/>
          <w:lang w:val="mk-MK"/>
        </w:rPr>
      </w:pPr>
      <w:r w:rsidRPr="00324786">
        <w:rPr>
          <w:rFonts w:ascii="StobiSerif Regular" w:hAnsi="StobiSerif Regular"/>
          <w:b/>
          <w:sz w:val="20"/>
          <w:szCs w:val="20"/>
          <w:lang w:val="mk-MK"/>
        </w:rPr>
        <w:t xml:space="preserve">за усвојување на Збирниот Извештај за проценети штети од елементарни непогоди на подрачјето на општина Пробиштип </w:t>
      </w:r>
    </w:p>
    <w:p w:rsidR="00D62D4C" w:rsidRPr="00324786" w:rsidRDefault="00D62D4C" w:rsidP="00324786">
      <w:pPr>
        <w:ind w:left="-993" w:right="-1039" w:firstLine="426"/>
        <w:jc w:val="center"/>
        <w:rPr>
          <w:rFonts w:ascii="StobiSerif Regular" w:hAnsi="StobiSerif Regular"/>
          <w:b/>
          <w:sz w:val="20"/>
          <w:szCs w:val="20"/>
          <w:lang w:val="mk-MK"/>
        </w:rPr>
      </w:pPr>
      <w:r w:rsidRPr="00324786">
        <w:rPr>
          <w:rFonts w:ascii="StobiSerif Regular" w:hAnsi="StobiSerif Regular"/>
          <w:b/>
          <w:sz w:val="20"/>
          <w:szCs w:val="20"/>
          <w:lang w:val="mk-MK"/>
        </w:rPr>
        <w:t xml:space="preserve">за периодот Мај-Јуни 2014 година </w:t>
      </w:r>
    </w:p>
    <w:p w:rsidR="00D62D4C" w:rsidRPr="00324786" w:rsidRDefault="00D62D4C" w:rsidP="00324786">
      <w:pPr>
        <w:ind w:left="-993" w:right="-1039" w:firstLine="426"/>
        <w:jc w:val="both"/>
        <w:rPr>
          <w:rFonts w:ascii="StobiSerif Regular" w:hAnsi="StobiSerif Regular"/>
          <w:b/>
          <w:sz w:val="20"/>
          <w:szCs w:val="20"/>
          <w:lang w:val="pl-PL"/>
        </w:rPr>
      </w:pPr>
    </w:p>
    <w:p w:rsidR="00D62D4C" w:rsidRPr="00324786" w:rsidRDefault="00D62D4C" w:rsidP="005B2EFD">
      <w:pPr>
        <w:pStyle w:val="ListParagraph"/>
        <w:numPr>
          <w:ilvl w:val="0"/>
          <w:numId w:val="5"/>
        </w:numPr>
        <w:tabs>
          <w:tab w:val="clear" w:pos="1110"/>
          <w:tab w:val="num" w:pos="0"/>
        </w:tabs>
        <w:ind w:left="-993" w:right="-1039" w:firstLine="426"/>
        <w:contextualSpacing w:val="0"/>
        <w:jc w:val="both"/>
        <w:rPr>
          <w:sz w:val="20"/>
          <w:szCs w:val="20"/>
          <w:lang w:val="mk-MK"/>
        </w:rPr>
      </w:pPr>
      <w:r w:rsidRPr="00324786">
        <w:rPr>
          <w:sz w:val="20"/>
          <w:szCs w:val="20"/>
          <w:lang w:val="mk-MK"/>
        </w:rPr>
        <w:t>Се усвојува Збирниот Извештај за проценети штети од елементарни непогоди на подрачјето на општина Пробиштип за периодот Мај-Јуни  2014 година изготвен  врз основа на Записникот за увид на лице место од Комисијата за проценка на штети.</w:t>
      </w:r>
    </w:p>
    <w:p w:rsidR="00D62D4C" w:rsidRPr="00324786" w:rsidRDefault="00D62D4C" w:rsidP="005B2EFD">
      <w:pPr>
        <w:pStyle w:val="ListParagraph"/>
        <w:tabs>
          <w:tab w:val="num" w:pos="0"/>
        </w:tabs>
        <w:ind w:left="-993" w:right="-1039" w:firstLine="426"/>
        <w:jc w:val="both"/>
        <w:rPr>
          <w:sz w:val="20"/>
          <w:szCs w:val="20"/>
          <w:lang w:val="mk-MK"/>
        </w:rPr>
      </w:pPr>
    </w:p>
    <w:p w:rsidR="00D62D4C" w:rsidRPr="00324786" w:rsidRDefault="00D62D4C" w:rsidP="005B2EFD">
      <w:pPr>
        <w:pStyle w:val="ListParagraph"/>
        <w:numPr>
          <w:ilvl w:val="0"/>
          <w:numId w:val="5"/>
        </w:numPr>
        <w:tabs>
          <w:tab w:val="clear" w:pos="1110"/>
          <w:tab w:val="num" w:pos="0"/>
        </w:tabs>
        <w:ind w:left="-993" w:right="-1039" w:firstLine="426"/>
        <w:contextualSpacing w:val="0"/>
        <w:jc w:val="both"/>
        <w:rPr>
          <w:sz w:val="20"/>
          <w:szCs w:val="20"/>
          <w:lang w:val="mk-MK"/>
        </w:rPr>
      </w:pPr>
      <w:r w:rsidRPr="00324786">
        <w:rPr>
          <w:sz w:val="20"/>
          <w:szCs w:val="20"/>
          <w:lang w:val="mk-MK"/>
        </w:rPr>
        <w:t>Проценетата вредност на штетите настанати на подрачјето на општина Пробиштип од елементарни непогоди за периодот Мај-Јуни 2014 година изнесува 7.915.341,оо денари.</w:t>
      </w:r>
    </w:p>
    <w:p w:rsidR="00D62D4C" w:rsidRPr="00324786" w:rsidRDefault="00D62D4C" w:rsidP="005B2EFD">
      <w:pPr>
        <w:pStyle w:val="ListParagraph"/>
        <w:tabs>
          <w:tab w:val="num" w:pos="0"/>
        </w:tabs>
        <w:ind w:left="-993" w:right="-1039" w:firstLine="426"/>
        <w:rPr>
          <w:sz w:val="20"/>
          <w:szCs w:val="20"/>
          <w:lang w:val="mk-MK"/>
        </w:rPr>
      </w:pPr>
    </w:p>
    <w:p w:rsidR="00D62D4C" w:rsidRPr="00324786" w:rsidRDefault="00D62D4C" w:rsidP="005B2EFD">
      <w:pPr>
        <w:pStyle w:val="ListParagraph"/>
        <w:numPr>
          <w:ilvl w:val="0"/>
          <w:numId w:val="5"/>
        </w:numPr>
        <w:tabs>
          <w:tab w:val="clear" w:pos="1110"/>
          <w:tab w:val="num" w:pos="0"/>
        </w:tabs>
        <w:ind w:left="-993" w:right="-1039" w:firstLine="426"/>
        <w:contextualSpacing w:val="0"/>
        <w:jc w:val="both"/>
        <w:rPr>
          <w:sz w:val="20"/>
          <w:szCs w:val="20"/>
          <w:lang w:val="mk-MK"/>
        </w:rPr>
      </w:pPr>
      <w:r w:rsidRPr="00324786">
        <w:rPr>
          <w:sz w:val="20"/>
          <w:szCs w:val="20"/>
          <w:lang w:val="mk-MK"/>
        </w:rPr>
        <w:t>Составен дел на овој Заклучок е Збирниот Извештај за проценети штети од елементарни непогоди на подрачјето на општина Пробиштип за периодот  Мај-Јуни 2014 година бр.08-817/25 од 02.07.2014година.</w:t>
      </w:r>
    </w:p>
    <w:p w:rsidR="00D62D4C" w:rsidRPr="00324786" w:rsidRDefault="00D62D4C" w:rsidP="005B2EFD">
      <w:pPr>
        <w:pStyle w:val="ListParagraph"/>
        <w:tabs>
          <w:tab w:val="num" w:pos="0"/>
        </w:tabs>
        <w:ind w:left="-993" w:right="-1039" w:firstLine="426"/>
        <w:jc w:val="both"/>
        <w:rPr>
          <w:sz w:val="20"/>
          <w:szCs w:val="20"/>
          <w:lang w:val="mk-MK"/>
        </w:rPr>
      </w:pPr>
    </w:p>
    <w:p w:rsidR="00D62D4C" w:rsidRPr="00324786" w:rsidRDefault="00D62D4C" w:rsidP="005B2EFD">
      <w:pPr>
        <w:pStyle w:val="ListParagraph"/>
        <w:numPr>
          <w:ilvl w:val="0"/>
          <w:numId w:val="5"/>
        </w:numPr>
        <w:tabs>
          <w:tab w:val="clear" w:pos="1110"/>
          <w:tab w:val="num" w:pos="0"/>
        </w:tabs>
        <w:ind w:left="-993" w:right="-1039" w:firstLine="426"/>
        <w:contextualSpacing w:val="0"/>
        <w:jc w:val="both"/>
        <w:rPr>
          <w:sz w:val="20"/>
          <w:szCs w:val="20"/>
          <w:lang w:val="mk-MK"/>
        </w:rPr>
      </w:pPr>
      <w:r w:rsidRPr="00324786">
        <w:rPr>
          <w:sz w:val="20"/>
          <w:szCs w:val="20"/>
          <w:lang w:val="mk-MK"/>
        </w:rPr>
        <w:t>Заклучокот влегува во сила осмиот ден од денот на објавувањето во Служебен Гласник  на општина Пробиштип.</w:t>
      </w:r>
    </w:p>
    <w:p w:rsidR="00D62D4C" w:rsidRPr="005B2EFD" w:rsidRDefault="00D62D4C" w:rsidP="005B2EFD">
      <w:pPr>
        <w:ind w:right="-1039"/>
        <w:jc w:val="both"/>
        <w:rPr>
          <w:sz w:val="20"/>
          <w:szCs w:val="20"/>
          <w:lang w:val="mk-MK"/>
        </w:rPr>
      </w:pP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Број 07-890/</w:t>
      </w:r>
      <w:r w:rsidRPr="00324786">
        <w:rPr>
          <w:rFonts w:ascii="StobiSerif Regular" w:hAnsi="StobiSerif Regular"/>
          <w:b/>
          <w:i/>
          <w:sz w:val="20"/>
          <w:szCs w:val="20"/>
          <w:lang w:val="mk-MK"/>
        </w:rPr>
        <w:t>15</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r>
      <w:r w:rsidR="005B2EFD">
        <w:rPr>
          <w:rFonts w:ascii="StobiSerif Regular" w:hAnsi="StobiSerif Regular"/>
          <w:b/>
          <w:i/>
          <w:sz w:val="20"/>
          <w:szCs w:val="20"/>
          <w:lang w:val="mk-MK"/>
        </w:rPr>
        <w:tab/>
      </w:r>
      <w:r w:rsidRPr="00324786">
        <w:rPr>
          <w:rFonts w:ascii="StobiSerif Regular" w:hAnsi="StobiSerif Regular"/>
          <w:b/>
          <w:i/>
          <w:sz w:val="20"/>
          <w:szCs w:val="20"/>
        </w:rPr>
        <w:t xml:space="preserve">  СОВЕТ НА ОПШТИНА ПРОБИШТИП</w:t>
      </w: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11.07.2014година</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5B2EFD">
        <w:rPr>
          <w:rFonts w:ascii="StobiSerif Regular" w:hAnsi="StobiSerif Regular"/>
          <w:b/>
          <w:i/>
          <w:sz w:val="20"/>
          <w:szCs w:val="20"/>
          <w:lang w:val="mk-MK"/>
        </w:rPr>
        <w:t xml:space="preserve">             </w:t>
      </w:r>
      <w:r w:rsidRPr="00324786">
        <w:rPr>
          <w:rFonts w:ascii="StobiSerif Regular" w:hAnsi="StobiSerif Regular"/>
          <w:b/>
          <w:i/>
          <w:sz w:val="20"/>
          <w:szCs w:val="20"/>
        </w:rPr>
        <w:t xml:space="preserve"> ПРЕТСЕДАТЕЛ,</w:t>
      </w:r>
    </w:p>
    <w:p w:rsidR="00D62D4C" w:rsidRPr="0057038D" w:rsidRDefault="00D62D4C" w:rsidP="0057038D">
      <w:pPr>
        <w:pBdr>
          <w:bottom w:val="single" w:sz="12" w:space="1" w:color="auto"/>
        </w:pBdr>
        <w:ind w:left="-993" w:right="-1039" w:firstLine="426"/>
        <w:jc w:val="both"/>
        <w:rPr>
          <w:rFonts w:ascii="StobiSerif Regular" w:hAnsi="StobiSerif Regular"/>
          <w:b/>
          <w:i/>
          <w:sz w:val="20"/>
          <w:szCs w:val="20"/>
          <w:lang w:val="mk-MK"/>
        </w:rPr>
      </w:pPr>
      <w:proofErr w:type="gramStart"/>
      <w:r w:rsidRPr="00324786">
        <w:rPr>
          <w:rFonts w:ascii="StobiSerif Regular" w:hAnsi="StobiSerif Regular"/>
          <w:b/>
          <w:i/>
          <w:sz w:val="20"/>
          <w:szCs w:val="20"/>
        </w:rPr>
        <w:t>ПРОБИШТИП</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005B2EFD">
        <w:rPr>
          <w:rFonts w:ascii="StobiSerif Regular" w:hAnsi="StobiSerif Regular"/>
          <w:b/>
          <w:i/>
          <w:sz w:val="20"/>
          <w:szCs w:val="20"/>
          <w:lang w:val="mk-MK"/>
        </w:rPr>
        <w:t xml:space="preserve">           </w:t>
      </w:r>
      <w:r w:rsidRPr="00324786">
        <w:rPr>
          <w:rFonts w:ascii="StobiSerif Regular" w:hAnsi="StobiSerif Regular"/>
          <w:b/>
          <w:i/>
          <w:sz w:val="20"/>
          <w:szCs w:val="20"/>
        </w:rPr>
        <w:t>Ранко Давитков</w:t>
      </w:r>
      <w:r w:rsidR="005B2EFD">
        <w:rPr>
          <w:rFonts w:ascii="StobiSerif Regular" w:hAnsi="StobiSerif Regular"/>
          <w:b/>
          <w:i/>
          <w:sz w:val="20"/>
          <w:szCs w:val="20"/>
          <w:lang w:val="mk-MK"/>
        </w:rPr>
        <w:t xml:space="preserve"> с.р.</w:t>
      </w:r>
      <w:proofErr w:type="gramEnd"/>
    </w:p>
    <w:p w:rsidR="00D62D4C" w:rsidRPr="00324786" w:rsidRDefault="00D62D4C" w:rsidP="00324786">
      <w:pPr>
        <w:ind w:left="-993" w:right="-1039" w:firstLine="426"/>
        <w:jc w:val="both"/>
        <w:rPr>
          <w:rFonts w:ascii="StobiSerif Regular" w:hAnsi="StobiSerif Regular"/>
          <w:sz w:val="20"/>
          <w:szCs w:val="20"/>
          <w:lang w:val="mk-MK"/>
        </w:rPr>
      </w:pPr>
      <w:r w:rsidRPr="00324786">
        <w:rPr>
          <w:rFonts w:ascii="StobiSerif Regular" w:hAnsi="StobiSerif Regular"/>
          <w:sz w:val="20"/>
          <w:szCs w:val="20"/>
        </w:rPr>
        <w:t>Врз основа на член 36 став 1 точка 15 од Законот за локална самоуправа (Службен Весник на РМ бр.5/2002)</w:t>
      </w:r>
      <w:r w:rsidRPr="00324786">
        <w:rPr>
          <w:rFonts w:ascii="StobiSerif Regular" w:hAnsi="StobiSerif Regular"/>
          <w:sz w:val="20"/>
          <w:szCs w:val="20"/>
          <w:lang w:val="mk-MK"/>
        </w:rPr>
        <w:t>, член 21 став 1 точка 44 од Статутот на општина Пробиштип (Службен Гласник на општина Пробиштип бр.4/2005) а во врска со член 17-а од Законот за просторно и урбанистичко планирање (Службен Весник на РМ</w:t>
      </w:r>
      <w:r w:rsidRPr="00324786">
        <w:rPr>
          <w:rFonts w:ascii="StobiSerif Regular" w:hAnsi="StobiSerif Regular"/>
          <w:sz w:val="20"/>
          <w:szCs w:val="20"/>
        </w:rPr>
        <w:t xml:space="preserve"> </w:t>
      </w:r>
      <w:r w:rsidRPr="00324786">
        <w:rPr>
          <w:rFonts w:ascii="StobiSerif Regular" w:hAnsi="StobiSerif Regular"/>
          <w:sz w:val="20"/>
          <w:szCs w:val="20"/>
          <w:lang w:val="mk-MK"/>
        </w:rPr>
        <w:t>бр. 70/2013-пречистен текст, бр.163/2013 и бр.42/2014), Советот на општина Пробиштип на седницата одржана на ден 11.07.2014година расправајки по иницијативата за измена на Детален Урбанистички план за УБ 11.4 дел за Пробиштип (градски плоштад) поднесена од страна на Миливој Наковски, Мире Павлов, Цветан Гаврилов, Александар Јаков, Добре Наунов и Влатко Кузманов бр.10-842/1 од 30.06.2014година, го донесе следниот:</w:t>
      </w:r>
    </w:p>
    <w:p w:rsidR="00D62D4C" w:rsidRPr="00324786" w:rsidRDefault="00D62D4C" w:rsidP="005B2EFD">
      <w:pPr>
        <w:ind w:right="-1039"/>
        <w:jc w:val="both"/>
        <w:rPr>
          <w:rFonts w:ascii="StobiSerif Regular" w:hAnsi="StobiSerif Regular"/>
          <w:sz w:val="20"/>
          <w:szCs w:val="20"/>
          <w:lang w:val="mk-MK"/>
        </w:rPr>
      </w:pPr>
    </w:p>
    <w:p w:rsidR="00D62D4C" w:rsidRPr="00324786" w:rsidRDefault="00D62D4C" w:rsidP="00324786">
      <w:pPr>
        <w:ind w:left="-993" w:right="-1039" w:firstLine="426"/>
        <w:jc w:val="center"/>
        <w:rPr>
          <w:rFonts w:ascii="StobiSerif Regular" w:hAnsi="StobiSerif Regular"/>
          <w:b/>
          <w:i/>
          <w:sz w:val="20"/>
          <w:szCs w:val="20"/>
          <w:lang w:val="mk-MK"/>
        </w:rPr>
      </w:pPr>
      <w:r w:rsidRPr="00324786">
        <w:rPr>
          <w:rFonts w:ascii="StobiSerif Regular" w:hAnsi="StobiSerif Regular"/>
          <w:b/>
          <w:i/>
          <w:sz w:val="20"/>
          <w:szCs w:val="20"/>
          <w:lang w:val="mk-MK"/>
        </w:rPr>
        <w:t>З А К Л У Ч О К</w:t>
      </w:r>
    </w:p>
    <w:p w:rsidR="00D62D4C" w:rsidRPr="00324786" w:rsidRDefault="00D62D4C" w:rsidP="00324786">
      <w:pPr>
        <w:ind w:left="-993" w:right="-1039" w:firstLine="426"/>
        <w:jc w:val="center"/>
        <w:rPr>
          <w:rFonts w:ascii="StobiSerif Regular" w:hAnsi="StobiSerif Regular"/>
          <w:b/>
          <w:i/>
          <w:sz w:val="20"/>
          <w:szCs w:val="20"/>
          <w:lang w:val="mk-MK"/>
        </w:rPr>
      </w:pPr>
      <w:r w:rsidRPr="00324786">
        <w:rPr>
          <w:rFonts w:ascii="StobiSerif Regular" w:hAnsi="StobiSerif Regular"/>
          <w:b/>
          <w:i/>
          <w:sz w:val="20"/>
          <w:szCs w:val="20"/>
          <w:lang w:val="mk-MK"/>
        </w:rPr>
        <w:t>за прифаќање на Иницијатива за измена на</w:t>
      </w:r>
    </w:p>
    <w:p w:rsidR="00D62D4C" w:rsidRPr="00324786" w:rsidRDefault="00D62D4C" w:rsidP="00324786">
      <w:pPr>
        <w:ind w:left="-993" w:right="-1039" w:firstLine="426"/>
        <w:jc w:val="center"/>
        <w:rPr>
          <w:rFonts w:ascii="StobiSerif Regular" w:hAnsi="StobiSerif Regular"/>
          <w:b/>
          <w:i/>
          <w:sz w:val="20"/>
          <w:szCs w:val="20"/>
          <w:lang w:val="mk-MK"/>
        </w:rPr>
      </w:pPr>
      <w:r w:rsidRPr="00324786">
        <w:rPr>
          <w:rFonts w:ascii="StobiSerif Regular" w:hAnsi="StobiSerif Regular"/>
          <w:b/>
          <w:i/>
          <w:sz w:val="20"/>
          <w:szCs w:val="20"/>
          <w:lang w:val="mk-MK"/>
        </w:rPr>
        <w:t xml:space="preserve">Детален Урбанистички план  за УБ 11.4 дел за Пробиштип </w:t>
      </w:r>
    </w:p>
    <w:p w:rsidR="00D62D4C" w:rsidRPr="00324786" w:rsidRDefault="00D62D4C" w:rsidP="00324786">
      <w:pPr>
        <w:ind w:left="-993" w:right="-1039" w:firstLine="426"/>
        <w:jc w:val="center"/>
        <w:rPr>
          <w:rFonts w:ascii="StobiSerif Regular" w:hAnsi="StobiSerif Regular"/>
          <w:b/>
          <w:i/>
          <w:sz w:val="20"/>
          <w:szCs w:val="20"/>
          <w:lang w:val="mk-MK"/>
        </w:rPr>
      </w:pPr>
      <w:r w:rsidRPr="00324786">
        <w:rPr>
          <w:rFonts w:ascii="StobiSerif Regular" w:hAnsi="StobiSerif Regular"/>
          <w:b/>
          <w:i/>
          <w:sz w:val="20"/>
          <w:szCs w:val="20"/>
          <w:lang w:val="mk-MK"/>
        </w:rPr>
        <w:t>(градски плоштад)</w:t>
      </w:r>
    </w:p>
    <w:p w:rsidR="00D62D4C" w:rsidRPr="00324786" w:rsidRDefault="00D62D4C" w:rsidP="005B2EFD">
      <w:pPr>
        <w:ind w:right="-1039"/>
        <w:rPr>
          <w:rFonts w:ascii="StobiSerif Regular" w:hAnsi="StobiSerif Regular"/>
          <w:i/>
          <w:sz w:val="20"/>
          <w:szCs w:val="20"/>
          <w:lang w:val="mk-MK"/>
        </w:rPr>
      </w:pPr>
    </w:p>
    <w:p w:rsidR="00D62D4C" w:rsidRPr="0057038D" w:rsidRDefault="00D62D4C" w:rsidP="0057038D">
      <w:pPr>
        <w:numPr>
          <w:ilvl w:val="0"/>
          <w:numId w:val="6"/>
        </w:numPr>
        <w:tabs>
          <w:tab w:val="clear" w:pos="1110"/>
        </w:tabs>
        <w:ind w:left="-993" w:right="-1039" w:firstLine="426"/>
        <w:jc w:val="both"/>
        <w:rPr>
          <w:rFonts w:ascii="StobiSerif Regular" w:hAnsi="StobiSerif Regular"/>
          <w:sz w:val="20"/>
          <w:szCs w:val="20"/>
          <w:lang w:val="mk-MK"/>
        </w:rPr>
      </w:pPr>
      <w:r w:rsidRPr="00324786">
        <w:rPr>
          <w:rFonts w:ascii="StobiSerif Regular" w:hAnsi="StobiSerif Regular"/>
          <w:sz w:val="20"/>
          <w:szCs w:val="20"/>
          <w:lang w:val="mk-MK"/>
        </w:rPr>
        <w:t xml:space="preserve">Се прифаќа иницијативата за измена на Детален Урбанистички план за УБ </w:t>
      </w:r>
      <w:r w:rsidRPr="00324786">
        <w:rPr>
          <w:rFonts w:ascii="StobiSerif Regular" w:hAnsi="StobiSerif Regular"/>
          <w:sz w:val="20"/>
          <w:szCs w:val="20"/>
        </w:rPr>
        <w:t>11</w:t>
      </w:r>
      <w:r w:rsidRPr="00324786">
        <w:rPr>
          <w:rFonts w:ascii="StobiSerif Regular" w:hAnsi="StobiSerif Regular"/>
          <w:sz w:val="20"/>
          <w:szCs w:val="20"/>
          <w:lang w:val="mk-MK"/>
        </w:rPr>
        <w:t>.4 дел за Пробиштип (градски плоштад), поднесена од страна на Миливој Наковски, Мире Павлов, Цветан Гаврилов, Александар Јаков, Добре Наунов и Влатко Кузманов за мв „Градски плоштад“ Пробиштип во КО Пробиштип за изградба на секундарен плоштад и комерцијални објекти.</w:t>
      </w:r>
    </w:p>
    <w:p w:rsidR="00D62D4C" w:rsidRPr="0057038D" w:rsidRDefault="00D62D4C" w:rsidP="005B2EFD">
      <w:pPr>
        <w:pStyle w:val="ListParagraph"/>
        <w:numPr>
          <w:ilvl w:val="0"/>
          <w:numId w:val="6"/>
        </w:numPr>
        <w:tabs>
          <w:tab w:val="clear" w:pos="1110"/>
        </w:tabs>
        <w:ind w:left="-993" w:right="-1039" w:firstLine="426"/>
        <w:contextualSpacing w:val="0"/>
        <w:jc w:val="both"/>
        <w:rPr>
          <w:sz w:val="20"/>
          <w:szCs w:val="20"/>
          <w:lang w:val="mk-MK"/>
        </w:rPr>
      </w:pPr>
      <w:r w:rsidRPr="00324786">
        <w:rPr>
          <w:sz w:val="20"/>
          <w:szCs w:val="20"/>
          <w:lang w:val="mk-MK"/>
        </w:rPr>
        <w:t>Заклучокот стапува во сила осмиот ден од денот на објавувањето во Служебен Гласник  на општина Пробиштип.</w:t>
      </w: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Број 07-890/1</w:t>
      </w:r>
      <w:r w:rsidRPr="00324786">
        <w:rPr>
          <w:rFonts w:ascii="StobiSerif Regular" w:hAnsi="StobiSerif Regular"/>
          <w:b/>
          <w:i/>
          <w:sz w:val="20"/>
          <w:szCs w:val="20"/>
          <w:lang w:val="mk-MK"/>
        </w:rPr>
        <w:t>6</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r>
      <w:r w:rsidR="005B2EFD">
        <w:rPr>
          <w:rFonts w:ascii="StobiSerif Regular" w:hAnsi="StobiSerif Regular"/>
          <w:b/>
          <w:i/>
          <w:sz w:val="20"/>
          <w:szCs w:val="20"/>
          <w:lang w:val="mk-MK"/>
        </w:rPr>
        <w:tab/>
      </w:r>
      <w:r w:rsidRPr="00324786">
        <w:rPr>
          <w:rFonts w:ascii="StobiSerif Regular" w:hAnsi="StobiSerif Regular"/>
          <w:b/>
          <w:i/>
          <w:sz w:val="20"/>
          <w:szCs w:val="20"/>
        </w:rPr>
        <w:t xml:space="preserve">  СОВЕТ НА ОПШТИНА ПРОБИШТИП</w:t>
      </w: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11.07.2014година</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5B2EFD">
        <w:rPr>
          <w:rFonts w:ascii="StobiSerif Regular" w:hAnsi="StobiSerif Regular"/>
          <w:b/>
          <w:i/>
          <w:sz w:val="20"/>
          <w:szCs w:val="20"/>
          <w:lang w:val="mk-MK"/>
        </w:rPr>
        <w:t xml:space="preserve">            </w:t>
      </w:r>
      <w:r w:rsidRPr="00324786">
        <w:rPr>
          <w:rFonts w:ascii="StobiSerif Regular" w:hAnsi="StobiSerif Regular"/>
          <w:b/>
          <w:i/>
          <w:sz w:val="20"/>
          <w:szCs w:val="20"/>
        </w:rPr>
        <w:t xml:space="preserve">  ПРЕТСЕДАТЕЛ,</w:t>
      </w:r>
    </w:p>
    <w:p w:rsidR="00D62D4C" w:rsidRDefault="00D62D4C" w:rsidP="00324786">
      <w:pPr>
        <w:pBdr>
          <w:bottom w:val="single" w:sz="12" w:space="1" w:color="auto"/>
        </w:pBdr>
        <w:ind w:left="-993" w:right="-1039" w:firstLine="426"/>
        <w:jc w:val="both"/>
        <w:rPr>
          <w:rFonts w:ascii="StobiSerif Regular" w:hAnsi="StobiSerif Regular"/>
          <w:b/>
          <w:i/>
          <w:sz w:val="20"/>
          <w:szCs w:val="20"/>
          <w:lang w:val="mk-MK"/>
        </w:rPr>
      </w:pPr>
      <w:proofErr w:type="gramStart"/>
      <w:r w:rsidRPr="00324786">
        <w:rPr>
          <w:rFonts w:ascii="StobiSerif Regular" w:hAnsi="StobiSerif Regular"/>
          <w:b/>
          <w:i/>
          <w:sz w:val="20"/>
          <w:szCs w:val="20"/>
        </w:rPr>
        <w:t>ПРОБИШТИП</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005B2EFD">
        <w:rPr>
          <w:rFonts w:ascii="StobiSerif Regular" w:hAnsi="StobiSerif Regular"/>
          <w:b/>
          <w:i/>
          <w:sz w:val="20"/>
          <w:szCs w:val="20"/>
          <w:lang w:val="mk-MK"/>
        </w:rPr>
        <w:t xml:space="preserve">           </w:t>
      </w:r>
      <w:r w:rsidRPr="00324786">
        <w:rPr>
          <w:rFonts w:ascii="StobiSerif Regular" w:hAnsi="StobiSerif Regular"/>
          <w:b/>
          <w:i/>
          <w:sz w:val="20"/>
          <w:szCs w:val="20"/>
        </w:rPr>
        <w:t>Ранко Давитков</w:t>
      </w:r>
      <w:r w:rsidR="005B2EFD">
        <w:rPr>
          <w:rFonts w:ascii="StobiSerif Regular" w:hAnsi="StobiSerif Regular"/>
          <w:b/>
          <w:i/>
          <w:sz w:val="20"/>
          <w:szCs w:val="20"/>
          <w:lang w:val="mk-MK"/>
        </w:rPr>
        <w:t xml:space="preserve"> с.р.</w:t>
      </w:r>
      <w:proofErr w:type="gramEnd"/>
    </w:p>
    <w:p w:rsidR="00D62D4C" w:rsidRPr="0057038D" w:rsidRDefault="0057038D" w:rsidP="0057038D">
      <w:pPr>
        <w:pStyle w:val="ListParagraph"/>
        <w:pBdr>
          <w:bottom w:val="single" w:sz="12" w:space="1" w:color="auto"/>
        </w:pBdr>
        <w:ind w:left="-567" w:right="-1039"/>
        <w:jc w:val="both"/>
        <w:rPr>
          <w:b/>
          <w:lang w:val="mk-MK"/>
        </w:rPr>
      </w:pPr>
      <w:r w:rsidRPr="000478E2">
        <w:rPr>
          <w:b/>
          <w:i/>
        </w:rPr>
        <w:lastRenderedPageBreak/>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Бр.21</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00823630">
        <w:rPr>
          <w:b/>
          <w:i/>
          <w:lang w:val="mk-MK"/>
        </w:rPr>
        <w:t>1</w:t>
      </w:r>
      <w:r w:rsidRPr="000478E2">
        <w:rPr>
          <w:rStyle w:val="PageNumber"/>
          <w:b/>
        </w:rPr>
        <w:t>2</w:t>
      </w: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 xml:space="preserve">Врз основа на член 36 став 1 точка 15 од Законот за локална самоуправа (Службен Весник на РМ бр.5/2002) </w:t>
      </w:r>
      <w:r w:rsidRPr="00324786">
        <w:rPr>
          <w:rFonts w:ascii="StobiSerif Regular" w:hAnsi="StobiSerif Regular"/>
          <w:sz w:val="20"/>
          <w:szCs w:val="20"/>
          <w:lang w:val="mk-MK"/>
        </w:rPr>
        <w:t xml:space="preserve">и </w:t>
      </w:r>
      <w:r w:rsidRPr="00324786">
        <w:rPr>
          <w:rFonts w:ascii="StobiSerif Regular" w:hAnsi="StobiSerif Regular"/>
          <w:sz w:val="20"/>
          <w:szCs w:val="20"/>
        </w:rPr>
        <w:t>член 51 став 1 а во врска со член 21 став</w:t>
      </w:r>
      <w:r w:rsidRPr="00324786">
        <w:rPr>
          <w:rFonts w:ascii="StobiSerif Regular" w:hAnsi="StobiSerif Regular"/>
          <w:sz w:val="20"/>
          <w:szCs w:val="20"/>
          <w:lang w:val="mk-MK"/>
        </w:rPr>
        <w:t xml:space="preserve"> </w:t>
      </w:r>
      <w:r w:rsidRPr="00324786">
        <w:rPr>
          <w:rFonts w:ascii="StobiSerif Regular" w:hAnsi="StobiSerif Regular"/>
          <w:sz w:val="20"/>
          <w:szCs w:val="20"/>
        </w:rPr>
        <w:t>1 точка 44 од Статутот на општина Пробиштип (Службен Гласник на општина Пробиштип бр.4/2005)</w:t>
      </w:r>
      <w:r w:rsidRPr="00324786">
        <w:rPr>
          <w:rFonts w:ascii="StobiSerif Regular" w:hAnsi="StobiSerif Regular"/>
          <w:sz w:val="20"/>
          <w:szCs w:val="20"/>
          <w:lang w:val="mk-MK"/>
        </w:rPr>
        <w:t xml:space="preserve"> </w:t>
      </w:r>
      <w:r w:rsidRPr="00324786">
        <w:rPr>
          <w:rFonts w:ascii="StobiSerif Regular" w:hAnsi="StobiSerif Regular"/>
          <w:sz w:val="20"/>
          <w:szCs w:val="20"/>
        </w:rPr>
        <w:t>Советот на општина Пробиштип на седницата одржана на ден 11.07.201</w:t>
      </w:r>
      <w:r w:rsidRPr="00324786">
        <w:rPr>
          <w:rFonts w:ascii="StobiSerif Regular" w:hAnsi="StobiSerif Regular"/>
          <w:sz w:val="20"/>
          <w:szCs w:val="20"/>
          <w:lang w:val="mk-MK"/>
        </w:rPr>
        <w:t xml:space="preserve">4 </w:t>
      </w:r>
      <w:r w:rsidRPr="00324786">
        <w:rPr>
          <w:rFonts w:ascii="StobiSerif Regular" w:hAnsi="StobiSerif Regular"/>
          <w:sz w:val="20"/>
          <w:szCs w:val="20"/>
        </w:rPr>
        <w:t xml:space="preserve">година, расправајќи по Извештајот за </w:t>
      </w:r>
      <w:r w:rsidRPr="00324786">
        <w:rPr>
          <w:rFonts w:ascii="StobiSerif Regular" w:hAnsi="StobiSerif Regular"/>
          <w:sz w:val="20"/>
          <w:szCs w:val="20"/>
          <w:lang w:val="mk-MK"/>
        </w:rPr>
        <w:t xml:space="preserve">изготвени одобренија за користење на простор пред објект за периодот од 01.10.2013година до 31.05.2014година </w:t>
      </w:r>
      <w:r w:rsidRPr="00324786">
        <w:rPr>
          <w:rFonts w:ascii="StobiSerif Regular" w:hAnsi="StobiSerif Regular"/>
          <w:sz w:val="20"/>
          <w:szCs w:val="20"/>
        </w:rPr>
        <w:t>го донесе следниот:</w:t>
      </w:r>
    </w:p>
    <w:p w:rsidR="00D62D4C" w:rsidRPr="00324786" w:rsidRDefault="00D62D4C" w:rsidP="005B2EFD">
      <w:pPr>
        <w:tabs>
          <w:tab w:val="left" w:pos="2205"/>
        </w:tabs>
        <w:ind w:left="-993" w:right="-1039" w:firstLine="426"/>
        <w:jc w:val="both"/>
        <w:rPr>
          <w:rFonts w:ascii="StobiSerif Regular" w:hAnsi="StobiSerif Regular"/>
          <w:sz w:val="20"/>
          <w:szCs w:val="20"/>
          <w:lang w:val="mk-MK"/>
        </w:rPr>
      </w:pPr>
      <w:r w:rsidRPr="00324786">
        <w:rPr>
          <w:rFonts w:ascii="StobiSerif Regular" w:hAnsi="StobiSerif Regular"/>
          <w:sz w:val="20"/>
          <w:szCs w:val="20"/>
        </w:rPr>
        <w:tab/>
      </w:r>
    </w:p>
    <w:p w:rsidR="00D62D4C" w:rsidRPr="00324786" w:rsidRDefault="00D62D4C" w:rsidP="00324786">
      <w:pPr>
        <w:ind w:left="-993" w:right="-1039" w:firstLine="426"/>
        <w:jc w:val="center"/>
        <w:rPr>
          <w:rFonts w:ascii="StobiSerif Regular" w:hAnsi="StobiSerif Regular"/>
          <w:b/>
          <w:i/>
          <w:sz w:val="20"/>
          <w:szCs w:val="20"/>
        </w:rPr>
      </w:pPr>
      <w:r w:rsidRPr="00324786">
        <w:rPr>
          <w:rFonts w:ascii="StobiSerif Regular" w:hAnsi="StobiSerif Regular"/>
          <w:b/>
          <w:i/>
          <w:sz w:val="20"/>
          <w:szCs w:val="20"/>
        </w:rPr>
        <w:t>З А К Л У Ч О К</w:t>
      </w:r>
    </w:p>
    <w:p w:rsidR="00D62D4C" w:rsidRPr="00324786" w:rsidRDefault="00D62D4C" w:rsidP="00324786">
      <w:pPr>
        <w:ind w:left="-993" w:right="-1039" w:firstLine="426"/>
        <w:jc w:val="center"/>
        <w:rPr>
          <w:rFonts w:ascii="StobiSerif Regular" w:hAnsi="StobiSerif Regular"/>
          <w:b/>
          <w:i/>
          <w:sz w:val="20"/>
          <w:szCs w:val="20"/>
          <w:lang w:val="mk-MK"/>
        </w:rPr>
      </w:pPr>
      <w:r w:rsidRPr="00324786">
        <w:rPr>
          <w:rFonts w:ascii="StobiSerif Regular" w:hAnsi="StobiSerif Regular"/>
          <w:b/>
          <w:i/>
          <w:sz w:val="20"/>
          <w:szCs w:val="20"/>
          <w:lang w:val="mk-MK"/>
        </w:rPr>
        <w:t>з</w:t>
      </w:r>
      <w:r w:rsidRPr="00324786">
        <w:rPr>
          <w:rFonts w:ascii="StobiSerif Regular" w:hAnsi="StobiSerif Regular"/>
          <w:b/>
          <w:i/>
          <w:sz w:val="20"/>
          <w:szCs w:val="20"/>
        </w:rPr>
        <w:t xml:space="preserve">а усвојување на Извештајот за </w:t>
      </w:r>
      <w:r w:rsidRPr="00324786">
        <w:rPr>
          <w:rFonts w:ascii="StobiSerif Regular" w:hAnsi="StobiSerif Regular"/>
          <w:b/>
          <w:i/>
          <w:sz w:val="20"/>
          <w:szCs w:val="20"/>
          <w:lang w:val="mk-MK"/>
        </w:rPr>
        <w:t xml:space="preserve">изготвени одобренија за користење на простор пред објект за периодот од 01.10.2013година до 31.05.2014година </w:t>
      </w:r>
    </w:p>
    <w:p w:rsidR="00D62D4C" w:rsidRPr="00324786" w:rsidRDefault="00D62D4C" w:rsidP="005B2EFD">
      <w:pPr>
        <w:ind w:right="-1039"/>
        <w:rPr>
          <w:rFonts w:ascii="StobiSerif Regular" w:hAnsi="StobiSerif Regular"/>
          <w:b/>
          <w:i/>
          <w:sz w:val="20"/>
          <w:szCs w:val="20"/>
          <w:lang w:val="mk-MK"/>
        </w:rPr>
      </w:pPr>
    </w:p>
    <w:p w:rsidR="00D62D4C" w:rsidRPr="00324786" w:rsidRDefault="00D62D4C" w:rsidP="00324786">
      <w:pPr>
        <w:numPr>
          <w:ilvl w:val="0"/>
          <w:numId w:val="7"/>
        </w:numPr>
        <w:ind w:left="-993" w:right="-1039" w:firstLine="426"/>
        <w:jc w:val="both"/>
        <w:rPr>
          <w:rFonts w:ascii="StobiSerif Regular" w:hAnsi="StobiSerif Regular"/>
          <w:sz w:val="20"/>
          <w:szCs w:val="20"/>
          <w:lang w:val="mk-MK"/>
        </w:rPr>
      </w:pPr>
      <w:r w:rsidRPr="00324786">
        <w:rPr>
          <w:rFonts w:ascii="StobiSerif Regular" w:hAnsi="StobiSerif Regular"/>
          <w:sz w:val="20"/>
          <w:szCs w:val="20"/>
        </w:rPr>
        <w:t xml:space="preserve">СЕ УСВОЈУВА Извештајот за </w:t>
      </w:r>
      <w:r w:rsidRPr="00324786">
        <w:rPr>
          <w:rFonts w:ascii="StobiSerif Regular" w:hAnsi="StobiSerif Regular"/>
          <w:sz w:val="20"/>
          <w:szCs w:val="20"/>
          <w:lang w:val="mk-MK"/>
        </w:rPr>
        <w:t>изготвени одобренија за користење на простор пред обејкт за периодот од 01.10.2013година до 31.05.2014година со следните предлог мерки:</w:t>
      </w:r>
    </w:p>
    <w:p w:rsidR="00D62D4C" w:rsidRPr="00324786" w:rsidRDefault="00D62D4C" w:rsidP="00324786">
      <w:pPr>
        <w:pStyle w:val="ListParagraph"/>
        <w:ind w:left="-993" w:right="-1039" w:firstLine="426"/>
        <w:jc w:val="both"/>
        <w:rPr>
          <w:sz w:val="20"/>
          <w:szCs w:val="20"/>
          <w:lang w:val="mk-MK"/>
        </w:rPr>
      </w:pPr>
      <w:r w:rsidRPr="00324786">
        <w:rPr>
          <w:sz w:val="20"/>
          <w:szCs w:val="20"/>
          <w:lang w:val="mk-MK"/>
        </w:rPr>
        <w:t xml:space="preserve">-се задолжува општинската администрација да направи Информација во која ќе ги опфати сите правни субјекти кои имаат обврска да плаќаат комунална такса </w:t>
      </w:r>
      <w:r w:rsidRPr="00324786">
        <w:rPr>
          <w:sz w:val="20"/>
          <w:szCs w:val="20"/>
          <w:lang w:val="en-US"/>
        </w:rPr>
        <w:t xml:space="preserve"> </w:t>
      </w:r>
      <w:r w:rsidRPr="00324786">
        <w:rPr>
          <w:sz w:val="20"/>
          <w:szCs w:val="20"/>
          <w:lang w:val="mk-MK"/>
        </w:rPr>
        <w:t xml:space="preserve">во општина Пробиштип согласно законот за комунални такси и </w:t>
      </w:r>
    </w:p>
    <w:p w:rsidR="00D62D4C" w:rsidRPr="00324786" w:rsidRDefault="00D62D4C" w:rsidP="00324786">
      <w:pPr>
        <w:pStyle w:val="ListParagraph"/>
        <w:ind w:left="-993" w:right="-1039" w:firstLine="426"/>
        <w:jc w:val="both"/>
        <w:rPr>
          <w:sz w:val="20"/>
          <w:szCs w:val="20"/>
          <w:lang w:val="mk-MK"/>
        </w:rPr>
      </w:pPr>
      <w:r w:rsidRPr="00324786">
        <w:rPr>
          <w:sz w:val="20"/>
          <w:szCs w:val="20"/>
          <w:lang w:val="mk-MK"/>
        </w:rPr>
        <w:t>-Пазарната Инспекција ПЕ Пробиштип како надлежна да биде поактивна и да ги ги санкционира правните субјекти кои не плаќаат комунална такса во општина Пробиштип, а користат простор пред објект.</w:t>
      </w:r>
    </w:p>
    <w:p w:rsidR="00D62D4C" w:rsidRPr="00324786" w:rsidRDefault="00D62D4C" w:rsidP="00324786">
      <w:pPr>
        <w:ind w:left="-993" w:right="-1039" w:firstLine="426"/>
        <w:jc w:val="both"/>
        <w:rPr>
          <w:b/>
          <w:i/>
          <w:sz w:val="20"/>
          <w:szCs w:val="20"/>
          <w:lang w:val="mk-MK"/>
        </w:rPr>
      </w:pPr>
    </w:p>
    <w:p w:rsidR="00D62D4C" w:rsidRPr="00324786" w:rsidRDefault="00D62D4C" w:rsidP="00324786">
      <w:pPr>
        <w:numPr>
          <w:ilvl w:val="0"/>
          <w:numId w:val="7"/>
        </w:numPr>
        <w:ind w:left="-993" w:right="-1039" w:firstLine="426"/>
        <w:jc w:val="both"/>
        <w:rPr>
          <w:rFonts w:ascii="StobiSerif Regular" w:hAnsi="StobiSerif Regular"/>
          <w:sz w:val="20"/>
          <w:szCs w:val="20"/>
          <w:lang w:val="mk-MK"/>
        </w:rPr>
      </w:pPr>
      <w:r w:rsidRPr="00324786">
        <w:rPr>
          <w:rFonts w:ascii="StobiSerif Regular" w:hAnsi="StobiSerif Regular"/>
          <w:sz w:val="20"/>
          <w:szCs w:val="20"/>
        </w:rPr>
        <w:t xml:space="preserve">Составен дел на овој Заклучок е Извештајот за </w:t>
      </w:r>
      <w:r w:rsidRPr="00324786">
        <w:rPr>
          <w:rFonts w:ascii="StobiSerif Regular" w:hAnsi="StobiSerif Regular"/>
          <w:sz w:val="20"/>
          <w:szCs w:val="20"/>
          <w:lang w:val="mk-MK"/>
        </w:rPr>
        <w:t>изготвени одобренија за користење на простор пред објект за периодот од 01.10.2013година до 31.05.2014година</w:t>
      </w:r>
    </w:p>
    <w:p w:rsidR="00D62D4C" w:rsidRPr="00324786" w:rsidRDefault="00D62D4C" w:rsidP="00324786">
      <w:pPr>
        <w:ind w:left="-993" w:right="-1039" w:firstLine="426"/>
        <w:jc w:val="both"/>
        <w:rPr>
          <w:rFonts w:ascii="StobiSerif Regular" w:hAnsi="StobiSerif Regular"/>
          <w:sz w:val="20"/>
          <w:szCs w:val="20"/>
          <w:lang w:val="mk-MK"/>
        </w:rPr>
      </w:pPr>
    </w:p>
    <w:p w:rsidR="00D62D4C" w:rsidRPr="00324786" w:rsidRDefault="00D62D4C" w:rsidP="00324786">
      <w:pPr>
        <w:numPr>
          <w:ilvl w:val="0"/>
          <w:numId w:val="7"/>
        </w:numPr>
        <w:ind w:left="-993" w:right="-1039" w:firstLine="426"/>
        <w:jc w:val="both"/>
        <w:rPr>
          <w:rFonts w:ascii="StobiSerif Regular" w:hAnsi="StobiSerif Regular"/>
          <w:sz w:val="20"/>
          <w:szCs w:val="20"/>
        </w:rPr>
      </w:pPr>
      <w:r w:rsidRPr="00324786">
        <w:rPr>
          <w:rFonts w:ascii="StobiSerif Regular" w:hAnsi="StobiSerif Regular"/>
          <w:sz w:val="20"/>
          <w:szCs w:val="20"/>
        </w:rPr>
        <w:t xml:space="preserve">Заклучокот влегува во сила осмиот ден од </w:t>
      </w:r>
      <w:r w:rsidRPr="00324786">
        <w:rPr>
          <w:rFonts w:ascii="StobiSerif Regular" w:hAnsi="StobiSerif Regular"/>
          <w:sz w:val="20"/>
          <w:szCs w:val="20"/>
          <w:lang w:val="mk-MK"/>
        </w:rPr>
        <w:t xml:space="preserve">денот на </w:t>
      </w:r>
      <w:r w:rsidRPr="00324786">
        <w:rPr>
          <w:rFonts w:ascii="StobiSerif Regular" w:hAnsi="StobiSerif Regular"/>
          <w:sz w:val="20"/>
          <w:szCs w:val="20"/>
        </w:rPr>
        <w:t>објавувањето во Службен Гласник на општина Пробиштип.</w:t>
      </w:r>
    </w:p>
    <w:p w:rsidR="00D62D4C" w:rsidRPr="00324786" w:rsidRDefault="00D62D4C" w:rsidP="005B2EFD">
      <w:pPr>
        <w:ind w:right="-1039"/>
        <w:rPr>
          <w:rFonts w:ascii="StobiSerif Regular" w:hAnsi="StobiSerif Regular"/>
          <w:sz w:val="20"/>
          <w:szCs w:val="20"/>
          <w:lang w:val="mk-MK"/>
        </w:rPr>
      </w:pP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Број 07-890/</w:t>
      </w:r>
      <w:r w:rsidRPr="00324786">
        <w:rPr>
          <w:rFonts w:ascii="StobiSerif Regular" w:hAnsi="StobiSerif Regular"/>
          <w:b/>
          <w:i/>
          <w:sz w:val="20"/>
          <w:szCs w:val="20"/>
          <w:lang w:val="mk-MK"/>
        </w:rPr>
        <w:t>17</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r>
      <w:r w:rsidR="005B2EFD">
        <w:rPr>
          <w:rFonts w:ascii="StobiSerif Regular" w:hAnsi="StobiSerif Regular"/>
          <w:b/>
          <w:i/>
          <w:sz w:val="20"/>
          <w:szCs w:val="20"/>
          <w:lang w:val="mk-MK"/>
        </w:rPr>
        <w:tab/>
      </w:r>
      <w:r w:rsidRPr="00324786">
        <w:rPr>
          <w:rFonts w:ascii="StobiSerif Regular" w:hAnsi="StobiSerif Regular"/>
          <w:b/>
          <w:i/>
          <w:sz w:val="20"/>
          <w:szCs w:val="20"/>
        </w:rPr>
        <w:t xml:space="preserve">  СОВЕТ НА ОПШТИНА ПРОБИШТИП</w:t>
      </w: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11.07.2014година</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Pr="00324786">
        <w:rPr>
          <w:rFonts w:ascii="StobiSerif Regular" w:hAnsi="StobiSerif Regular"/>
          <w:b/>
          <w:i/>
          <w:sz w:val="20"/>
          <w:szCs w:val="20"/>
          <w:lang w:val="mk-MK"/>
        </w:rPr>
        <w:t xml:space="preserve"> </w:t>
      </w:r>
      <w:r w:rsidR="005B2EFD">
        <w:rPr>
          <w:rFonts w:ascii="StobiSerif Regular" w:hAnsi="StobiSerif Regular"/>
          <w:b/>
          <w:i/>
          <w:sz w:val="20"/>
          <w:szCs w:val="20"/>
          <w:lang w:val="mk-MK"/>
        </w:rPr>
        <w:tab/>
      </w:r>
      <w:r w:rsidR="006826E6">
        <w:rPr>
          <w:rFonts w:ascii="StobiSerif Regular" w:hAnsi="StobiSerif Regular"/>
          <w:b/>
          <w:i/>
          <w:sz w:val="20"/>
          <w:szCs w:val="20"/>
          <w:lang w:val="mk-MK"/>
        </w:rPr>
        <w:t xml:space="preserve">      </w:t>
      </w:r>
      <w:r w:rsidRPr="00324786">
        <w:rPr>
          <w:rFonts w:ascii="StobiSerif Regular" w:hAnsi="StobiSerif Regular"/>
          <w:b/>
          <w:i/>
          <w:sz w:val="20"/>
          <w:szCs w:val="20"/>
        </w:rPr>
        <w:t>ПРЕТСЕДАТЕЛ,</w:t>
      </w:r>
    </w:p>
    <w:p w:rsidR="00D62D4C" w:rsidRPr="005B2EFD" w:rsidRDefault="00D62D4C" w:rsidP="005B2EFD">
      <w:pPr>
        <w:pBdr>
          <w:bottom w:val="single" w:sz="12" w:space="1" w:color="auto"/>
        </w:pBdr>
        <w:ind w:left="-993" w:right="-1039" w:firstLine="426"/>
        <w:jc w:val="both"/>
        <w:rPr>
          <w:rFonts w:ascii="StobiSerif Regular" w:hAnsi="StobiSerif Regular"/>
          <w:b/>
          <w:i/>
          <w:sz w:val="20"/>
          <w:szCs w:val="20"/>
          <w:lang w:val="mk-MK"/>
        </w:rPr>
      </w:pPr>
      <w:proofErr w:type="gramStart"/>
      <w:r w:rsidRPr="00324786">
        <w:rPr>
          <w:rFonts w:ascii="StobiSerif Regular" w:hAnsi="StobiSerif Regular"/>
          <w:b/>
          <w:i/>
          <w:sz w:val="20"/>
          <w:szCs w:val="20"/>
        </w:rPr>
        <w:t>ПРОБИШТИП</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005B2EFD">
        <w:rPr>
          <w:rFonts w:ascii="StobiSerif Regular" w:hAnsi="StobiSerif Regular"/>
          <w:b/>
          <w:i/>
          <w:sz w:val="20"/>
          <w:szCs w:val="20"/>
          <w:lang w:val="mk-MK"/>
        </w:rPr>
        <w:t xml:space="preserve">             </w:t>
      </w:r>
      <w:r w:rsidRPr="00324786">
        <w:rPr>
          <w:rFonts w:ascii="StobiSerif Regular" w:hAnsi="StobiSerif Regular"/>
          <w:b/>
          <w:i/>
          <w:sz w:val="20"/>
          <w:szCs w:val="20"/>
        </w:rPr>
        <w:t xml:space="preserve"> Ранко Давитков</w:t>
      </w:r>
      <w:r w:rsidR="005B2EFD">
        <w:rPr>
          <w:rFonts w:ascii="StobiSerif Regular" w:hAnsi="StobiSerif Regular"/>
          <w:b/>
          <w:i/>
          <w:sz w:val="20"/>
          <w:szCs w:val="20"/>
          <w:lang w:val="mk-MK"/>
        </w:rPr>
        <w:t xml:space="preserve"> с.р.</w:t>
      </w:r>
      <w:proofErr w:type="gramEnd"/>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 xml:space="preserve">Врз основа на член 36 став 1 точка 15 од Законот за локална самоуправа (Службен Весник на РМ бр.5/2002) </w:t>
      </w:r>
      <w:r w:rsidRPr="00324786">
        <w:rPr>
          <w:rFonts w:ascii="StobiSerif Regular" w:hAnsi="StobiSerif Regular"/>
          <w:sz w:val="20"/>
          <w:szCs w:val="20"/>
          <w:lang w:val="mk-MK"/>
        </w:rPr>
        <w:t xml:space="preserve">и </w:t>
      </w:r>
      <w:r w:rsidRPr="00324786">
        <w:rPr>
          <w:rFonts w:ascii="StobiSerif Regular" w:hAnsi="StobiSerif Regular"/>
          <w:sz w:val="20"/>
          <w:szCs w:val="20"/>
        </w:rPr>
        <w:t>член 51 став 1 а во врска со член 21 став</w:t>
      </w:r>
      <w:r w:rsidRPr="00324786">
        <w:rPr>
          <w:rFonts w:ascii="StobiSerif Regular" w:hAnsi="StobiSerif Regular"/>
          <w:sz w:val="20"/>
          <w:szCs w:val="20"/>
          <w:lang w:val="mk-MK"/>
        </w:rPr>
        <w:t xml:space="preserve"> </w:t>
      </w:r>
      <w:r w:rsidRPr="00324786">
        <w:rPr>
          <w:rFonts w:ascii="StobiSerif Regular" w:hAnsi="StobiSerif Regular"/>
          <w:sz w:val="20"/>
          <w:szCs w:val="20"/>
        </w:rPr>
        <w:t>1 точка 44 од Статутот на општина Пробиштип (Службен Гласник на општина Пробиштип бр.4/2005)</w:t>
      </w:r>
      <w:r w:rsidRPr="00324786">
        <w:rPr>
          <w:rFonts w:ascii="StobiSerif Regular" w:hAnsi="StobiSerif Regular"/>
          <w:sz w:val="20"/>
          <w:szCs w:val="20"/>
          <w:lang w:val="mk-MK"/>
        </w:rPr>
        <w:t xml:space="preserve"> </w:t>
      </w:r>
      <w:r w:rsidRPr="00324786">
        <w:rPr>
          <w:rFonts w:ascii="StobiSerif Regular" w:hAnsi="StobiSerif Regular"/>
          <w:sz w:val="20"/>
          <w:szCs w:val="20"/>
        </w:rPr>
        <w:t>Советот на општина Пробиштип на седницата одржана на ден 11.07.201</w:t>
      </w:r>
      <w:r w:rsidRPr="00324786">
        <w:rPr>
          <w:rFonts w:ascii="StobiSerif Regular" w:hAnsi="StobiSerif Regular"/>
          <w:sz w:val="20"/>
          <w:szCs w:val="20"/>
          <w:lang w:val="mk-MK"/>
        </w:rPr>
        <w:t xml:space="preserve">4 </w:t>
      </w:r>
      <w:r w:rsidRPr="00324786">
        <w:rPr>
          <w:rFonts w:ascii="StobiSerif Regular" w:hAnsi="StobiSerif Regular"/>
          <w:sz w:val="20"/>
          <w:szCs w:val="20"/>
        </w:rPr>
        <w:t xml:space="preserve">година, расправајќи по Извештајот </w:t>
      </w:r>
      <w:r w:rsidRPr="00324786">
        <w:rPr>
          <w:rFonts w:ascii="StobiSerif Regular" w:hAnsi="StobiSerif Regular"/>
          <w:sz w:val="20"/>
          <w:szCs w:val="20"/>
          <w:lang w:val="mk-MK"/>
        </w:rPr>
        <w:t xml:space="preserve">за реализација на Програмата за работа во областа со располагањето со градежно земјиште во сопственост на Република Македонија на подрачјето на општина Пробиштип </w:t>
      </w:r>
      <w:r w:rsidRPr="00324786">
        <w:rPr>
          <w:rFonts w:ascii="StobiSerif Regular" w:hAnsi="StobiSerif Regular"/>
          <w:sz w:val="20"/>
          <w:szCs w:val="20"/>
        </w:rPr>
        <w:t>го донесе следниот:</w:t>
      </w:r>
    </w:p>
    <w:p w:rsidR="00D62D4C" w:rsidRPr="00324786" w:rsidRDefault="00D62D4C" w:rsidP="005B2EFD">
      <w:pPr>
        <w:tabs>
          <w:tab w:val="left" w:pos="2205"/>
        </w:tabs>
        <w:ind w:left="-993" w:right="-1039" w:firstLine="426"/>
        <w:jc w:val="both"/>
        <w:rPr>
          <w:rFonts w:ascii="StobiSerif Regular" w:hAnsi="StobiSerif Regular"/>
          <w:sz w:val="20"/>
          <w:szCs w:val="20"/>
          <w:lang w:val="mk-MK"/>
        </w:rPr>
      </w:pPr>
      <w:r w:rsidRPr="00324786">
        <w:rPr>
          <w:rFonts w:ascii="StobiSerif Regular" w:hAnsi="StobiSerif Regular"/>
          <w:sz w:val="20"/>
          <w:szCs w:val="20"/>
        </w:rPr>
        <w:tab/>
      </w:r>
    </w:p>
    <w:p w:rsidR="00D62D4C" w:rsidRPr="00324786" w:rsidRDefault="00D62D4C" w:rsidP="00324786">
      <w:pPr>
        <w:ind w:left="-993" w:right="-1039" w:firstLine="426"/>
        <w:jc w:val="center"/>
        <w:rPr>
          <w:rFonts w:ascii="StobiSerif Regular" w:hAnsi="StobiSerif Regular"/>
          <w:b/>
          <w:i/>
          <w:sz w:val="20"/>
          <w:szCs w:val="20"/>
        </w:rPr>
      </w:pPr>
      <w:r w:rsidRPr="00324786">
        <w:rPr>
          <w:rFonts w:ascii="StobiSerif Regular" w:hAnsi="StobiSerif Regular"/>
          <w:b/>
          <w:i/>
          <w:sz w:val="20"/>
          <w:szCs w:val="20"/>
        </w:rPr>
        <w:t>З А К Л У Ч О К</w:t>
      </w:r>
    </w:p>
    <w:p w:rsidR="00D62D4C" w:rsidRPr="00324786" w:rsidRDefault="00D62D4C" w:rsidP="00324786">
      <w:pPr>
        <w:ind w:left="-993" w:right="-1039" w:firstLine="426"/>
        <w:jc w:val="center"/>
        <w:rPr>
          <w:rFonts w:ascii="StobiSerif Regular" w:hAnsi="StobiSerif Regular"/>
          <w:b/>
          <w:i/>
          <w:sz w:val="20"/>
          <w:szCs w:val="20"/>
          <w:lang w:val="mk-MK"/>
        </w:rPr>
      </w:pPr>
      <w:r w:rsidRPr="00324786">
        <w:rPr>
          <w:rFonts w:ascii="StobiSerif Regular" w:hAnsi="StobiSerif Regular"/>
          <w:b/>
          <w:i/>
          <w:sz w:val="20"/>
          <w:szCs w:val="20"/>
          <w:lang w:val="mk-MK"/>
        </w:rPr>
        <w:t>з</w:t>
      </w:r>
      <w:r w:rsidRPr="00324786">
        <w:rPr>
          <w:rFonts w:ascii="StobiSerif Regular" w:hAnsi="StobiSerif Regular"/>
          <w:b/>
          <w:i/>
          <w:sz w:val="20"/>
          <w:szCs w:val="20"/>
        </w:rPr>
        <w:t xml:space="preserve">а усвојување на Извештајот </w:t>
      </w:r>
      <w:r w:rsidRPr="00324786">
        <w:rPr>
          <w:rFonts w:ascii="StobiSerif Regular" w:hAnsi="StobiSerif Regular"/>
          <w:b/>
          <w:i/>
          <w:sz w:val="20"/>
          <w:szCs w:val="20"/>
          <w:lang w:val="mk-MK"/>
        </w:rPr>
        <w:t>за реализација на Програмата за работа во областа со располагањето со градежно земјиште во сопственост на Република Македонија на подрачјето на општина Пробиштип</w:t>
      </w:r>
    </w:p>
    <w:p w:rsidR="00D62D4C" w:rsidRPr="00324786" w:rsidRDefault="00D62D4C" w:rsidP="005B2EFD">
      <w:pPr>
        <w:ind w:right="-1039"/>
        <w:rPr>
          <w:rFonts w:ascii="StobiSerif Regular" w:hAnsi="StobiSerif Regular"/>
          <w:b/>
          <w:i/>
          <w:sz w:val="20"/>
          <w:szCs w:val="20"/>
          <w:lang w:val="mk-MK"/>
        </w:rPr>
      </w:pPr>
    </w:p>
    <w:p w:rsidR="00D62D4C" w:rsidRPr="005B2EFD" w:rsidRDefault="00D62D4C" w:rsidP="005B2EFD">
      <w:pPr>
        <w:pStyle w:val="ListParagraph"/>
        <w:numPr>
          <w:ilvl w:val="0"/>
          <w:numId w:val="9"/>
        </w:numPr>
        <w:ind w:left="-993" w:right="-1039" w:firstLine="426"/>
        <w:jc w:val="both"/>
        <w:rPr>
          <w:b/>
          <w:i/>
          <w:sz w:val="20"/>
          <w:szCs w:val="20"/>
          <w:lang w:val="mk-MK"/>
        </w:rPr>
      </w:pPr>
      <w:r w:rsidRPr="005B2EFD">
        <w:rPr>
          <w:sz w:val="20"/>
          <w:szCs w:val="20"/>
        </w:rPr>
        <w:t xml:space="preserve">СЕ УСВОЈУВА Извештајот </w:t>
      </w:r>
      <w:r w:rsidRPr="005B2EFD">
        <w:rPr>
          <w:sz w:val="20"/>
          <w:szCs w:val="20"/>
          <w:lang w:val="mk-MK"/>
        </w:rPr>
        <w:t>за реализација на Програмата за работа во областа со располагањето со градежно земјиште во сопственост на Република Македонија на подрачјето на општина Пробиштип.</w:t>
      </w:r>
    </w:p>
    <w:p w:rsidR="00D62D4C" w:rsidRPr="00324786" w:rsidRDefault="00D62D4C" w:rsidP="00324786">
      <w:pPr>
        <w:ind w:left="-993" w:right="-1039" w:firstLine="426"/>
        <w:jc w:val="both"/>
        <w:rPr>
          <w:b/>
          <w:i/>
          <w:sz w:val="20"/>
          <w:szCs w:val="20"/>
          <w:lang w:val="mk-MK"/>
        </w:rPr>
      </w:pPr>
    </w:p>
    <w:p w:rsidR="00D62D4C" w:rsidRPr="00324786" w:rsidRDefault="00D62D4C" w:rsidP="005B2EFD">
      <w:pPr>
        <w:numPr>
          <w:ilvl w:val="0"/>
          <w:numId w:val="9"/>
        </w:numPr>
        <w:ind w:left="-993" w:right="-1039" w:firstLine="426"/>
        <w:jc w:val="both"/>
        <w:rPr>
          <w:rFonts w:ascii="StobiSerif Regular" w:hAnsi="StobiSerif Regular"/>
          <w:sz w:val="20"/>
          <w:szCs w:val="20"/>
          <w:lang w:val="mk-MK"/>
        </w:rPr>
      </w:pPr>
      <w:r w:rsidRPr="00324786">
        <w:rPr>
          <w:rFonts w:ascii="StobiSerif Regular" w:hAnsi="StobiSerif Regular"/>
          <w:sz w:val="20"/>
          <w:szCs w:val="20"/>
        </w:rPr>
        <w:t xml:space="preserve">Составен дел на овој Заклучок е Извештајот </w:t>
      </w:r>
      <w:r w:rsidRPr="00324786">
        <w:rPr>
          <w:rFonts w:ascii="StobiSerif Regular" w:hAnsi="StobiSerif Regular"/>
          <w:sz w:val="20"/>
          <w:szCs w:val="20"/>
          <w:lang w:val="mk-MK"/>
        </w:rPr>
        <w:t>за реализација на Програмата за работа во областа со располагањето со градежно земјиште во сопственост на Република Македонија на подрачјето на општина Пробиштип.</w:t>
      </w:r>
    </w:p>
    <w:p w:rsidR="00D62D4C" w:rsidRPr="00324786" w:rsidRDefault="00D62D4C" w:rsidP="00324786">
      <w:pPr>
        <w:ind w:left="-993" w:right="-1039" w:firstLine="426"/>
        <w:jc w:val="both"/>
        <w:rPr>
          <w:rFonts w:ascii="StobiSerif Regular" w:hAnsi="StobiSerif Regular"/>
          <w:sz w:val="20"/>
          <w:szCs w:val="20"/>
          <w:lang w:val="mk-MK"/>
        </w:rPr>
      </w:pPr>
    </w:p>
    <w:p w:rsidR="00D62D4C" w:rsidRPr="0057038D" w:rsidRDefault="00D62D4C" w:rsidP="007D7022">
      <w:pPr>
        <w:numPr>
          <w:ilvl w:val="0"/>
          <w:numId w:val="9"/>
        </w:numPr>
        <w:ind w:left="-993" w:right="-1039" w:firstLine="426"/>
        <w:jc w:val="both"/>
        <w:rPr>
          <w:rFonts w:ascii="StobiSerif Regular" w:hAnsi="StobiSerif Regular"/>
          <w:sz w:val="20"/>
          <w:szCs w:val="20"/>
        </w:rPr>
      </w:pPr>
      <w:r w:rsidRPr="00324786">
        <w:rPr>
          <w:rFonts w:ascii="StobiSerif Regular" w:hAnsi="StobiSerif Regular"/>
          <w:sz w:val="20"/>
          <w:szCs w:val="20"/>
        </w:rPr>
        <w:t xml:space="preserve">Заклучокот влегува во сила осмиот ден од </w:t>
      </w:r>
      <w:r w:rsidRPr="00324786">
        <w:rPr>
          <w:rFonts w:ascii="StobiSerif Regular" w:hAnsi="StobiSerif Regular"/>
          <w:sz w:val="20"/>
          <w:szCs w:val="20"/>
          <w:lang w:val="mk-MK"/>
        </w:rPr>
        <w:t xml:space="preserve">денот на </w:t>
      </w:r>
      <w:r w:rsidRPr="00324786">
        <w:rPr>
          <w:rFonts w:ascii="StobiSerif Regular" w:hAnsi="StobiSerif Regular"/>
          <w:sz w:val="20"/>
          <w:szCs w:val="20"/>
        </w:rPr>
        <w:t>објавувањето во Службен Гласник на општина Пробиштип.</w:t>
      </w: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Број 07-890/</w:t>
      </w:r>
      <w:r w:rsidRPr="00324786">
        <w:rPr>
          <w:rFonts w:ascii="StobiSerif Regular" w:hAnsi="StobiSerif Regular"/>
          <w:b/>
          <w:i/>
          <w:sz w:val="20"/>
          <w:szCs w:val="20"/>
          <w:lang w:val="mk-MK"/>
        </w:rPr>
        <w:t>18</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7D7022">
        <w:rPr>
          <w:rFonts w:ascii="StobiSerif Regular" w:hAnsi="StobiSerif Regular"/>
          <w:b/>
          <w:i/>
          <w:sz w:val="20"/>
          <w:szCs w:val="20"/>
          <w:lang w:val="mk-MK"/>
        </w:rPr>
        <w:tab/>
      </w:r>
      <w:r w:rsidRPr="00324786">
        <w:rPr>
          <w:rFonts w:ascii="StobiSerif Regular" w:hAnsi="StobiSerif Regular"/>
          <w:b/>
          <w:i/>
          <w:sz w:val="20"/>
          <w:szCs w:val="20"/>
        </w:rPr>
        <w:t xml:space="preserve"> СОВЕТ НА ОПШТИНА ПРОБИШТИП</w:t>
      </w: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11.07.2014година</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7D7022">
        <w:rPr>
          <w:rFonts w:ascii="StobiSerif Regular" w:hAnsi="StobiSerif Regular"/>
          <w:b/>
          <w:i/>
          <w:sz w:val="20"/>
          <w:szCs w:val="20"/>
          <w:lang w:val="mk-MK"/>
        </w:rPr>
        <w:tab/>
      </w:r>
      <w:r w:rsidRPr="00324786">
        <w:rPr>
          <w:rFonts w:ascii="StobiSerif Regular" w:hAnsi="StobiSerif Regular"/>
          <w:b/>
          <w:i/>
          <w:sz w:val="20"/>
          <w:szCs w:val="20"/>
          <w:lang w:val="mk-MK"/>
        </w:rPr>
        <w:t xml:space="preserve"> </w:t>
      </w:r>
      <w:r w:rsidRPr="00324786">
        <w:rPr>
          <w:rFonts w:ascii="StobiSerif Regular" w:hAnsi="StobiSerif Regular"/>
          <w:b/>
          <w:i/>
          <w:sz w:val="20"/>
          <w:szCs w:val="20"/>
        </w:rPr>
        <w:t>ПРЕТСЕДАТЕЛ,</w:t>
      </w:r>
    </w:p>
    <w:p w:rsidR="00D62D4C" w:rsidRPr="0057038D" w:rsidRDefault="00D62D4C" w:rsidP="0057038D">
      <w:pPr>
        <w:pBdr>
          <w:bottom w:val="single" w:sz="12" w:space="1" w:color="auto"/>
        </w:pBdr>
        <w:ind w:left="-993" w:right="-1039" w:firstLine="426"/>
        <w:jc w:val="both"/>
        <w:rPr>
          <w:rFonts w:ascii="StobiSerif Regular" w:hAnsi="StobiSerif Regular"/>
          <w:b/>
          <w:i/>
          <w:sz w:val="20"/>
          <w:szCs w:val="20"/>
          <w:lang w:val="mk-MK"/>
        </w:rPr>
      </w:pPr>
      <w:proofErr w:type="gramStart"/>
      <w:r w:rsidRPr="00324786">
        <w:rPr>
          <w:rFonts w:ascii="StobiSerif Regular" w:hAnsi="StobiSerif Regular"/>
          <w:b/>
          <w:i/>
          <w:sz w:val="20"/>
          <w:szCs w:val="20"/>
        </w:rPr>
        <w:t>ПРОБИШТИП</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007D7022">
        <w:rPr>
          <w:rFonts w:ascii="StobiSerif Regular" w:hAnsi="StobiSerif Regular"/>
          <w:b/>
          <w:i/>
          <w:sz w:val="20"/>
          <w:szCs w:val="20"/>
          <w:lang w:val="mk-MK"/>
        </w:rPr>
        <w:t xml:space="preserve">       </w:t>
      </w:r>
      <w:r w:rsidRPr="00324786">
        <w:rPr>
          <w:rFonts w:ascii="StobiSerif Regular" w:hAnsi="StobiSerif Regular"/>
          <w:b/>
          <w:i/>
          <w:sz w:val="20"/>
          <w:szCs w:val="20"/>
        </w:rPr>
        <w:t>Ранко Давитков</w:t>
      </w:r>
      <w:r w:rsidR="007D7022">
        <w:rPr>
          <w:rFonts w:ascii="StobiSerif Regular" w:hAnsi="StobiSerif Regular"/>
          <w:b/>
          <w:i/>
          <w:sz w:val="20"/>
          <w:szCs w:val="20"/>
          <w:lang w:val="mk-MK"/>
        </w:rPr>
        <w:t xml:space="preserve"> с.р.</w:t>
      </w:r>
      <w:proofErr w:type="gramEnd"/>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Врз основа на член 36 став 1 точка 15 од Законот за локална самоуправа (Службен Весник на РМ бр.5/2002) а во врска со член 21 став</w:t>
      </w:r>
      <w:r w:rsidRPr="00324786">
        <w:rPr>
          <w:rFonts w:ascii="StobiSerif Regular" w:hAnsi="StobiSerif Regular"/>
          <w:sz w:val="20"/>
          <w:szCs w:val="20"/>
          <w:lang w:val="mk-MK"/>
        </w:rPr>
        <w:t xml:space="preserve"> </w:t>
      </w:r>
      <w:r w:rsidRPr="00324786">
        <w:rPr>
          <w:rFonts w:ascii="StobiSerif Regular" w:hAnsi="StobiSerif Regular"/>
          <w:sz w:val="20"/>
          <w:szCs w:val="20"/>
        </w:rPr>
        <w:t>1 точка 44 од Статутот на општина Пробиштип (Службен Гласник на општина Пробиштип бр.4/2005)</w:t>
      </w:r>
      <w:r w:rsidRPr="00324786">
        <w:rPr>
          <w:rFonts w:ascii="StobiSerif Regular" w:hAnsi="StobiSerif Regular"/>
          <w:sz w:val="20"/>
          <w:szCs w:val="20"/>
          <w:lang w:val="mk-MK"/>
        </w:rPr>
        <w:t xml:space="preserve"> </w:t>
      </w:r>
      <w:r w:rsidRPr="00324786">
        <w:rPr>
          <w:rFonts w:ascii="StobiSerif Regular" w:hAnsi="StobiSerif Regular"/>
          <w:sz w:val="20"/>
          <w:szCs w:val="20"/>
        </w:rPr>
        <w:t>Советот на општина Пробиштип на седницата одржана на ден 11.07.201</w:t>
      </w:r>
      <w:r w:rsidRPr="00324786">
        <w:rPr>
          <w:rFonts w:ascii="StobiSerif Regular" w:hAnsi="StobiSerif Regular"/>
          <w:sz w:val="20"/>
          <w:szCs w:val="20"/>
          <w:lang w:val="mk-MK"/>
        </w:rPr>
        <w:t xml:space="preserve">4 </w:t>
      </w:r>
      <w:r w:rsidRPr="00324786">
        <w:rPr>
          <w:rFonts w:ascii="StobiSerif Regular" w:hAnsi="StobiSerif Regular"/>
          <w:sz w:val="20"/>
          <w:szCs w:val="20"/>
        </w:rPr>
        <w:t xml:space="preserve">година, расправајќи по </w:t>
      </w:r>
      <w:r w:rsidRPr="00324786">
        <w:rPr>
          <w:rFonts w:ascii="StobiSerif Regular" w:hAnsi="StobiSerif Regular"/>
          <w:sz w:val="20"/>
          <w:szCs w:val="20"/>
          <w:lang w:val="mk-MK"/>
        </w:rPr>
        <w:t xml:space="preserve">барањето од СРК„Маркат“ДОО увоз-извоз Скопје за давање  согласност на Плански активности и потреби за одржување на „АКВА ПАРК ФЕСТ“ Пробиштип 2014година бр.07-809/2 од 10.07.2014година  </w:t>
      </w:r>
      <w:r w:rsidRPr="00324786">
        <w:rPr>
          <w:rFonts w:ascii="StobiSerif Regular" w:hAnsi="StobiSerif Regular"/>
          <w:sz w:val="20"/>
          <w:szCs w:val="20"/>
        </w:rPr>
        <w:t>го донесе следниот:</w:t>
      </w:r>
    </w:p>
    <w:p w:rsidR="0057038D" w:rsidRPr="00C273B4" w:rsidRDefault="00D62D4C" w:rsidP="0057038D">
      <w:pPr>
        <w:pStyle w:val="ListParagraph"/>
        <w:pBdr>
          <w:bottom w:val="single" w:sz="12" w:space="1" w:color="auto"/>
        </w:pBdr>
        <w:ind w:left="-567" w:right="-1039"/>
        <w:jc w:val="both"/>
        <w:rPr>
          <w:b/>
          <w:lang w:val="mk-MK"/>
        </w:rPr>
      </w:pPr>
      <w:r w:rsidRPr="00324786">
        <w:rPr>
          <w:sz w:val="20"/>
          <w:szCs w:val="20"/>
        </w:rPr>
        <w:lastRenderedPageBreak/>
        <w:tab/>
      </w:r>
      <w:r w:rsidR="0057038D" w:rsidRPr="000478E2">
        <w:rPr>
          <w:b/>
          <w:i/>
        </w:rPr>
        <w:t>С</w:t>
      </w:r>
      <w:r w:rsidR="0057038D" w:rsidRPr="000478E2">
        <w:rPr>
          <w:b/>
          <w:i/>
          <w:lang w:val="mk-MK"/>
        </w:rPr>
        <w:t>Л</w:t>
      </w:r>
      <w:r w:rsidR="0057038D" w:rsidRPr="000478E2">
        <w:rPr>
          <w:b/>
          <w:i/>
        </w:rPr>
        <w:t>УЖБЕН ГЛАСНИК НА ОПШТИНА ПРОБИШТИП</w:t>
      </w:r>
      <w:r w:rsidR="0057038D">
        <w:rPr>
          <w:b/>
          <w:i/>
        </w:rPr>
        <w:t xml:space="preserve">  Бр.21</w:t>
      </w:r>
      <w:r w:rsidR="0057038D" w:rsidRPr="000478E2">
        <w:rPr>
          <w:b/>
          <w:i/>
        </w:rPr>
        <w:t>/2014</w:t>
      </w:r>
      <w:r w:rsidR="0057038D" w:rsidRPr="000478E2">
        <w:rPr>
          <w:b/>
          <w:i/>
        </w:rPr>
        <w:tab/>
      </w:r>
      <w:r w:rsidR="0057038D" w:rsidRPr="000478E2">
        <w:rPr>
          <w:b/>
          <w:i/>
        </w:rPr>
        <w:tab/>
      </w:r>
      <w:r w:rsidR="0057038D" w:rsidRPr="000478E2">
        <w:rPr>
          <w:b/>
          <w:i/>
        </w:rPr>
        <w:tab/>
      </w:r>
      <w:r w:rsidR="0057038D" w:rsidRPr="000478E2">
        <w:rPr>
          <w:b/>
          <w:i/>
          <w:lang w:val="mk-MK"/>
        </w:rPr>
        <w:tab/>
      </w:r>
      <w:r w:rsidR="0057038D" w:rsidRPr="000478E2">
        <w:rPr>
          <w:b/>
          <w:i/>
        </w:rPr>
        <w:t>стр.</w:t>
      </w:r>
      <w:r w:rsidR="00C273B4">
        <w:rPr>
          <w:rStyle w:val="PageNumber"/>
          <w:b/>
          <w:lang w:val="mk-MK"/>
        </w:rPr>
        <w:t>13</w:t>
      </w:r>
    </w:p>
    <w:p w:rsidR="00D62D4C" w:rsidRPr="00324786" w:rsidRDefault="00D62D4C" w:rsidP="007D7022">
      <w:pPr>
        <w:tabs>
          <w:tab w:val="left" w:pos="2205"/>
        </w:tabs>
        <w:ind w:left="-993" w:right="-1039" w:firstLine="426"/>
        <w:jc w:val="both"/>
        <w:rPr>
          <w:rFonts w:ascii="StobiSerif Regular" w:hAnsi="StobiSerif Regular"/>
          <w:sz w:val="20"/>
          <w:szCs w:val="20"/>
          <w:lang w:val="mk-MK"/>
        </w:rPr>
      </w:pPr>
    </w:p>
    <w:p w:rsidR="00D62D4C" w:rsidRPr="00324786" w:rsidRDefault="00D62D4C" w:rsidP="00324786">
      <w:pPr>
        <w:ind w:left="-993" w:right="-1039" w:firstLine="426"/>
        <w:jc w:val="center"/>
        <w:rPr>
          <w:rFonts w:ascii="StobiSerif Regular" w:hAnsi="StobiSerif Regular"/>
          <w:b/>
          <w:i/>
          <w:sz w:val="20"/>
          <w:szCs w:val="20"/>
          <w:lang w:val="mk-MK"/>
        </w:rPr>
      </w:pPr>
      <w:r w:rsidRPr="00324786">
        <w:rPr>
          <w:rFonts w:ascii="StobiSerif Regular" w:hAnsi="StobiSerif Regular"/>
          <w:b/>
          <w:i/>
          <w:sz w:val="20"/>
          <w:szCs w:val="20"/>
        </w:rPr>
        <w:t>З А К Л У Ч О К</w:t>
      </w:r>
    </w:p>
    <w:p w:rsidR="00D62D4C" w:rsidRPr="00324786" w:rsidRDefault="00D62D4C" w:rsidP="00324786">
      <w:pPr>
        <w:ind w:left="-993" w:right="-1039" w:firstLine="426"/>
        <w:jc w:val="center"/>
        <w:rPr>
          <w:rFonts w:ascii="StobiSerif Regular" w:hAnsi="StobiSerif Regular"/>
          <w:b/>
          <w:i/>
          <w:sz w:val="20"/>
          <w:szCs w:val="20"/>
          <w:lang w:val="mk-MK"/>
        </w:rPr>
      </w:pPr>
      <w:r w:rsidRPr="00324786">
        <w:rPr>
          <w:rFonts w:ascii="StobiSerif Regular" w:hAnsi="StobiSerif Regular"/>
          <w:b/>
          <w:i/>
          <w:sz w:val="20"/>
          <w:szCs w:val="20"/>
          <w:lang w:val="mk-MK"/>
        </w:rPr>
        <w:t>За давање СОГЛАСНОСТ на Плански активности и потреби за одржување на „АКВА ПАРК ФЕСТ“ Пробиштип 2014година</w:t>
      </w:r>
    </w:p>
    <w:p w:rsidR="00D62D4C" w:rsidRPr="00324786" w:rsidRDefault="00D62D4C" w:rsidP="007D7022">
      <w:pPr>
        <w:ind w:right="-1039"/>
        <w:rPr>
          <w:rFonts w:ascii="StobiSerif Regular" w:hAnsi="StobiSerif Regular"/>
          <w:sz w:val="20"/>
          <w:szCs w:val="20"/>
          <w:lang w:val="mk-MK"/>
        </w:rPr>
      </w:pPr>
    </w:p>
    <w:p w:rsidR="00D62D4C" w:rsidRPr="00324786" w:rsidRDefault="00D62D4C" w:rsidP="00324786">
      <w:pPr>
        <w:pStyle w:val="ListParagraph"/>
        <w:numPr>
          <w:ilvl w:val="0"/>
          <w:numId w:val="8"/>
        </w:numPr>
        <w:ind w:left="-993" w:right="-1039" w:firstLine="426"/>
        <w:jc w:val="both"/>
        <w:rPr>
          <w:sz w:val="20"/>
          <w:szCs w:val="20"/>
          <w:lang w:val="mk-MK"/>
        </w:rPr>
      </w:pPr>
      <w:r w:rsidRPr="00324786">
        <w:rPr>
          <w:sz w:val="20"/>
          <w:szCs w:val="20"/>
          <w:lang w:val="mk-MK"/>
        </w:rPr>
        <w:t>СЕ ДАВА СОГЛАСНОСТ на Плански активности и потреби за одржување на „АКВА ПАРК ФЕСТ“ Пробиштип 2014година од СРК„Маркат“ДОО увоз-извоз Скопје бр.07-809/2 од 10.07.2014годин</w:t>
      </w:r>
      <w:r w:rsidRPr="00324786">
        <w:rPr>
          <w:sz w:val="20"/>
          <w:szCs w:val="20"/>
        </w:rPr>
        <w:t>a.</w:t>
      </w:r>
    </w:p>
    <w:p w:rsidR="00D62D4C" w:rsidRPr="00324786" w:rsidRDefault="00D62D4C" w:rsidP="00324786">
      <w:pPr>
        <w:pStyle w:val="ListParagraph"/>
        <w:ind w:left="-993" w:right="-1039" w:firstLine="426"/>
        <w:jc w:val="both"/>
        <w:rPr>
          <w:sz w:val="20"/>
          <w:szCs w:val="20"/>
          <w:lang w:val="mk-MK"/>
        </w:rPr>
      </w:pPr>
    </w:p>
    <w:p w:rsidR="00D62D4C" w:rsidRPr="00324786" w:rsidRDefault="00D62D4C" w:rsidP="00324786">
      <w:pPr>
        <w:pStyle w:val="ListParagraph"/>
        <w:numPr>
          <w:ilvl w:val="0"/>
          <w:numId w:val="8"/>
        </w:numPr>
        <w:ind w:left="-993" w:right="-1039" w:firstLine="426"/>
        <w:jc w:val="both"/>
        <w:rPr>
          <w:sz w:val="20"/>
          <w:szCs w:val="20"/>
          <w:lang w:val="mk-MK"/>
        </w:rPr>
      </w:pPr>
      <w:r w:rsidRPr="00324786">
        <w:rPr>
          <w:sz w:val="20"/>
          <w:szCs w:val="20"/>
          <w:lang w:val="mk-MK"/>
        </w:rPr>
        <w:t>Составен дел на овој Заклучок се Планските активности и потреби за одржување на „АКВА ПАРК ФЕСТ“ Пробиштип 2014година од СРК„Маркат“ДОО увоз-извоз Скопје бр.07-809/2 од 10.07.2014годин</w:t>
      </w:r>
      <w:r w:rsidRPr="00324786">
        <w:rPr>
          <w:sz w:val="20"/>
          <w:szCs w:val="20"/>
        </w:rPr>
        <w:t>a</w:t>
      </w:r>
      <w:r w:rsidRPr="00324786">
        <w:rPr>
          <w:sz w:val="20"/>
          <w:szCs w:val="20"/>
          <w:lang w:val="mk-MK"/>
        </w:rPr>
        <w:t>.</w:t>
      </w:r>
    </w:p>
    <w:p w:rsidR="00D62D4C" w:rsidRPr="00324786" w:rsidRDefault="00D62D4C" w:rsidP="00324786">
      <w:pPr>
        <w:ind w:left="-993" w:right="-1039" w:firstLine="426"/>
        <w:jc w:val="both"/>
        <w:rPr>
          <w:rFonts w:ascii="StobiSerif Regular" w:hAnsi="StobiSerif Regular"/>
          <w:sz w:val="20"/>
          <w:szCs w:val="20"/>
          <w:lang w:val="mk-MK"/>
        </w:rPr>
      </w:pPr>
    </w:p>
    <w:p w:rsidR="00D62D4C" w:rsidRPr="00324786" w:rsidRDefault="00D62D4C" w:rsidP="00324786">
      <w:pPr>
        <w:pStyle w:val="ListParagraph"/>
        <w:numPr>
          <w:ilvl w:val="0"/>
          <w:numId w:val="8"/>
        </w:numPr>
        <w:ind w:left="-993" w:right="-1039" w:firstLine="426"/>
        <w:jc w:val="both"/>
        <w:rPr>
          <w:sz w:val="20"/>
          <w:szCs w:val="20"/>
          <w:lang w:val="mk-MK"/>
        </w:rPr>
      </w:pPr>
      <w:r w:rsidRPr="00324786">
        <w:rPr>
          <w:sz w:val="20"/>
          <w:szCs w:val="20"/>
          <w:lang w:val="mk-MK"/>
        </w:rPr>
        <w:t>Заклучокот влегува во сила осмиот ден од денот на објавувањето во Службен Гласник на општина Пробиштип.</w:t>
      </w:r>
    </w:p>
    <w:p w:rsidR="00D62D4C" w:rsidRPr="00324786" w:rsidRDefault="00D62D4C" w:rsidP="007D7022">
      <w:pPr>
        <w:ind w:right="-1039"/>
        <w:jc w:val="both"/>
        <w:rPr>
          <w:rFonts w:asciiTheme="minorHAnsi" w:hAnsiTheme="minorHAnsi"/>
          <w:sz w:val="20"/>
          <w:szCs w:val="20"/>
          <w:lang w:val="mk-MK"/>
        </w:rPr>
      </w:pP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Број 07-890/</w:t>
      </w:r>
      <w:r w:rsidRPr="00324786">
        <w:rPr>
          <w:rFonts w:ascii="StobiSerif Regular" w:hAnsi="StobiSerif Regular"/>
          <w:b/>
          <w:i/>
          <w:sz w:val="20"/>
          <w:szCs w:val="20"/>
          <w:lang w:val="mk-MK"/>
        </w:rPr>
        <w:t xml:space="preserve">19 </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7D7022">
        <w:rPr>
          <w:rFonts w:ascii="StobiSerif Regular" w:hAnsi="StobiSerif Regular"/>
          <w:b/>
          <w:i/>
          <w:sz w:val="20"/>
          <w:szCs w:val="20"/>
          <w:lang w:val="mk-MK"/>
        </w:rPr>
        <w:tab/>
      </w:r>
      <w:r w:rsidRPr="00324786">
        <w:rPr>
          <w:rFonts w:ascii="StobiSerif Regular" w:hAnsi="StobiSerif Regular"/>
          <w:b/>
          <w:i/>
          <w:sz w:val="20"/>
          <w:szCs w:val="20"/>
        </w:rPr>
        <w:t xml:space="preserve"> СОВЕТ НА ОПШТИНА ПРОБИШТИП</w:t>
      </w:r>
    </w:p>
    <w:p w:rsidR="00D62D4C" w:rsidRPr="00324786" w:rsidRDefault="00D62D4C" w:rsidP="00324786">
      <w:pPr>
        <w:ind w:left="-993" w:right="-1039" w:firstLine="426"/>
        <w:jc w:val="both"/>
        <w:rPr>
          <w:rFonts w:ascii="StobiSerif Regular" w:hAnsi="StobiSerif Regular"/>
          <w:b/>
          <w:i/>
          <w:sz w:val="20"/>
          <w:szCs w:val="20"/>
        </w:rPr>
      </w:pPr>
      <w:r w:rsidRPr="00324786">
        <w:rPr>
          <w:rFonts w:ascii="StobiSerif Regular" w:hAnsi="StobiSerif Regular"/>
          <w:b/>
          <w:i/>
          <w:sz w:val="20"/>
          <w:szCs w:val="20"/>
        </w:rPr>
        <w:t>11.07.2014година</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Pr="00324786">
        <w:rPr>
          <w:rFonts w:ascii="StobiSerif Regular" w:hAnsi="StobiSerif Regular"/>
          <w:b/>
          <w:i/>
          <w:sz w:val="20"/>
          <w:szCs w:val="20"/>
        </w:rPr>
        <w:tab/>
        <w:t xml:space="preserve">       </w:t>
      </w:r>
      <w:r w:rsidR="007D7022">
        <w:rPr>
          <w:rFonts w:ascii="StobiSerif Regular" w:hAnsi="StobiSerif Regular"/>
          <w:b/>
          <w:i/>
          <w:sz w:val="20"/>
          <w:szCs w:val="20"/>
          <w:lang w:val="mk-MK"/>
        </w:rPr>
        <w:tab/>
      </w:r>
      <w:r w:rsidRPr="00324786">
        <w:rPr>
          <w:rFonts w:ascii="StobiSerif Regular" w:hAnsi="StobiSerif Regular"/>
          <w:b/>
          <w:i/>
          <w:sz w:val="20"/>
          <w:szCs w:val="20"/>
        </w:rPr>
        <w:t>ПРЕТСЕДАТЕЛ,</w:t>
      </w:r>
    </w:p>
    <w:p w:rsidR="00D62D4C" w:rsidRDefault="00D62D4C" w:rsidP="00324786">
      <w:pPr>
        <w:pBdr>
          <w:bottom w:val="single" w:sz="12" w:space="1" w:color="auto"/>
        </w:pBdr>
        <w:ind w:left="-993" w:right="-1039" w:firstLine="426"/>
        <w:jc w:val="both"/>
        <w:rPr>
          <w:rFonts w:ascii="StobiSerif Regular" w:hAnsi="StobiSerif Regular"/>
          <w:b/>
          <w:i/>
          <w:sz w:val="20"/>
          <w:szCs w:val="20"/>
          <w:lang w:val="mk-MK"/>
        </w:rPr>
      </w:pPr>
      <w:proofErr w:type="gramStart"/>
      <w:r w:rsidRPr="00324786">
        <w:rPr>
          <w:rFonts w:ascii="StobiSerif Regular" w:hAnsi="StobiSerif Regular"/>
          <w:b/>
          <w:i/>
          <w:sz w:val="20"/>
          <w:szCs w:val="20"/>
        </w:rPr>
        <w:t>ПРОБИШТИП</w:t>
      </w:r>
      <w:r w:rsidRPr="00324786">
        <w:rPr>
          <w:rFonts w:ascii="StobiSerif Regular" w:hAnsi="StobiSerif Regular"/>
          <w:b/>
          <w:i/>
          <w:sz w:val="20"/>
          <w:szCs w:val="20"/>
        </w:rPr>
        <w:tab/>
      </w:r>
      <w:r w:rsidRPr="00324786">
        <w:rPr>
          <w:rFonts w:ascii="StobiSerif Regular" w:hAnsi="StobiSerif Regular"/>
          <w:b/>
          <w:i/>
          <w:sz w:val="20"/>
          <w:szCs w:val="20"/>
        </w:rPr>
        <w:tab/>
      </w:r>
      <w:r w:rsidRPr="00324786">
        <w:rPr>
          <w:rFonts w:ascii="StobiSerif Regular" w:hAnsi="StobiSerif Regular"/>
          <w:b/>
          <w:i/>
          <w:sz w:val="20"/>
          <w:szCs w:val="20"/>
        </w:rPr>
        <w:tab/>
        <w:t xml:space="preserve">                              </w:t>
      </w:r>
      <w:r w:rsidR="007D7022">
        <w:rPr>
          <w:rFonts w:ascii="StobiSerif Regular" w:hAnsi="StobiSerif Regular"/>
          <w:b/>
          <w:i/>
          <w:sz w:val="20"/>
          <w:szCs w:val="20"/>
          <w:lang w:val="mk-MK"/>
        </w:rPr>
        <w:t xml:space="preserve">      </w:t>
      </w:r>
      <w:r w:rsidRPr="00324786">
        <w:rPr>
          <w:rFonts w:ascii="StobiSerif Regular" w:hAnsi="StobiSerif Regular"/>
          <w:b/>
          <w:i/>
          <w:sz w:val="20"/>
          <w:szCs w:val="20"/>
        </w:rPr>
        <w:t>Ранко Давитков</w:t>
      </w:r>
      <w:r w:rsidR="007D7022">
        <w:rPr>
          <w:rFonts w:ascii="StobiSerif Regular" w:hAnsi="StobiSerif Regular"/>
          <w:b/>
          <w:i/>
          <w:sz w:val="20"/>
          <w:szCs w:val="20"/>
          <w:lang w:val="mk-MK"/>
        </w:rPr>
        <w:t xml:space="preserve"> с.р.</w:t>
      </w:r>
      <w:proofErr w:type="gramEnd"/>
    </w:p>
    <w:p w:rsidR="007D7022" w:rsidRPr="007D7022" w:rsidRDefault="007D7022" w:rsidP="00324786">
      <w:pPr>
        <w:ind w:left="-993" w:right="-1039" w:firstLine="426"/>
        <w:jc w:val="both"/>
        <w:rPr>
          <w:rFonts w:ascii="StobiSerif Regular" w:hAnsi="StobiSerif Regular"/>
          <w:b/>
          <w:i/>
          <w:sz w:val="20"/>
          <w:szCs w:val="20"/>
          <w:lang w:val="mk-MK"/>
        </w:rPr>
      </w:pPr>
    </w:p>
    <w:p w:rsidR="00D62D4C" w:rsidRPr="00324786" w:rsidRDefault="00D62D4C" w:rsidP="00324786">
      <w:pPr>
        <w:ind w:left="-993" w:right="-1039" w:firstLine="426"/>
        <w:rPr>
          <w:sz w:val="20"/>
          <w:szCs w:val="20"/>
        </w:rPr>
      </w:pPr>
      <w:r w:rsidRPr="00324786">
        <w:rPr>
          <w:sz w:val="20"/>
          <w:szCs w:val="20"/>
        </w:rPr>
        <w:tab/>
      </w:r>
      <w:r w:rsidRPr="00324786">
        <w:rPr>
          <w:sz w:val="20"/>
          <w:szCs w:val="20"/>
        </w:rPr>
        <w:tab/>
      </w:r>
      <w:r w:rsidRPr="00324786">
        <w:rPr>
          <w:sz w:val="20"/>
          <w:szCs w:val="20"/>
        </w:rPr>
        <w:tab/>
      </w:r>
    </w:p>
    <w:p w:rsidR="00D62D4C" w:rsidRPr="00324786" w:rsidRDefault="00D62D4C" w:rsidP="00324786">
      <w:pPr>
        <w:ind w:left="-993" w:right="-1039" w:firstLine="426"/>
        <w:jc w:val="both"/>
        <w:rPr>
          <w:rFonts w:ascii="StobiSerif Regular" w:hAnsi="StobiSerif Regular"/>
          <w:sz w:val="20"/>
          <w:szCs w:val="20"/>
        </w:rPr>
      </w:pPr>
    </w:p>
    <w:p w:rsidR="00D62D4C" w:rsidRPr="00324786" w:rsidRDefault="00D62D4C" w:rsidP="00324786">
      <w:pPr>
        <w:ind w:left="-993" w:right="-1039" w:firstLine="426"/>
        <w:jc w:val="both"/>
        <w:rPr>
          <w:rFonts w:ascii="StobiSerif Regular" w:hAnsi="StobiSerif Regular"/>
          <w:sz w:val="20"/>
          <w:szCs w:val="20"/>
        </w:rPr>
      </w:pPr>
    </w:p>
    <w:p w:rsidR="00D62D4C" w:rsidRPr="00324786" w:rsidRDefault="00D62D4C" w:rsidP="00324786">
      <w:pPr>
        <w:ind w:left="-993" w:right="-1039" w:firstLine="426"/>
        <w:jc w:val="both"/>
        <w:rPr>
          <w:rFonts w:ascii="Calibri" w:hAnsi="Calibri"/>
          <w:sz w:val="20"/>
          <w:szCs w:val="20"/>
          <w:lang w:val="mk-MK"/>
        </w:rPr>
      </w:pPr>
    </w:p>
    <w:p w:rsidR="00D62D4C" w:rsidRPr="00324786" w:rsidRDefault="00D62D4C" w:rsidP="00324786">
      <w:pPr>
        <w:ind w:left="-993" w:right="-1039" w:firstLine="426"/>
        <w:jc w:val="center"/>
        <w:rPr>
          <w:rFonts w:ascii="StobiSerif Regular" w:hAnsi="StobiSerif Regular"/>
          <w:sz w:val="20"/>
          <w:szCs w:val="20"/>
          <w:lang w:val="pl-PL"/>
        </w:rPr>
      </w:pPr>
    </w:p>
    <w:p w:rsidR="00D62D4C" w:rsidRPr="00324786" w:rsidRDefault="00D62D4C" w:rsidP="00324786">
      <w:pPr>
        <w:ind w:left="-993" w:right="-1039" w:firstLine="426"/>
        <w:rPr>
          <w:rFonts w:ascii="StobiSerif Regular" w:hAnsi="StobiSerif Regular"/>
          <w:sz w:val="20"/>
          <w:szCs w:val="20"/>
          <w:lang w:val="mk-MK"/>
        </w:rPr>
      </w:pPr>
    </w:p>
    <w:p w:rsidR="00D62D4C" w:rsidRPr="00324786" w:rsidRDefault="00D62D4C" w:rsidP="00324786">
      <w:pPr>
        <w:ind w:left="-993" w:right="-1039" w:firstLine="426"/>
        <w:rPr>
          <w:sz w:val="20"/>
          <w:szCs w:val="20"/>
        </w:rPr>
      </w:pPr>
    </w:p>
    <w:p w:rsidR="00D62D4C" w:rsidRPr="00324786" w:rsidRDefault="00D62D4C" w:rsidP="00324786">
      <w:pPr>
        <w:ind w:left="-993" w:right="-1039" w:firstLine="426"/>
        <w:jc w:val="center"/>
        <w:rPr>
          <w:rFonts w:ascii="StobiSerif Regular" w:hAnsi="StobiSerif Regular"/>
          <w:sz w:val="20"/>
          <w:szCs w:val="20"/>
          <w:lang w:val="pl-PL"/>
        </w:rPr>
      </w:pPr>
    </w:p>
    <w:p w:rsidR="00D62D4C" w:rsidRPr="00324786" w:rsidRDefault="00D62D4C" w:rsidP="00324786">
      <w:pPr>
        <w:ind w:left="-993" w:right="-1039" w:firstLine="426"/>
        <w:rPr>
          <w:rFonts w:ascii="StobiSerif Regular" w:hAnsi="StobiSerif Regular"/>
          <w:sz w:val="20"/>
          <w:szCs w:val="20"/>
          <w:lang w:val="mk-MK"/>
        </w:rPr>
      </w:pPr>
    </w:p>
    <w:p w:rsidR="00D62D4C" w:rsidRPr="00324786" w:rsidRDefault="00D62D4C" w:rsidP="00324786">
      <w:pPr>
        <w:ind w:left="-993" w:right="-1039" w:firstLine="426"/>
        <w:rPr>
          <w:rFonts w:ascii="StobiSerif Regular" w:hAnsi="StobiSerif Regular"/>
          <w:sz w:val="20"/>
          <w:szCs w:val="20"/>
          <w:lang w:val="mk-MK"/>
        </w:rPr>
      </w:pPr>
    </w:p>
    <w:p w:rsidR="00D62D4C" w:rsidRPr="00324786" w:rsidRDefault="00D62D4C" w:rsidP="00324786">
      <w:pPr>
        <w:ind w:left="-993" w:right="-1039" w:firstLine="426"/>
        <w:rPr>
          <w:sz w:val="20"/>
          <w:szCs w:val="20"/>
          <w:lang w:val="mk-MK"/>
        </w:rPr>
      </w:pPr>
    </w:p>
    <w:p w:rsidR="00D62D4C" w:rsidRPr="00324786" w:rsidRDefault="00D62D4C" w:rsidP="00324786">
      <w:pPr>
        <w:ind w:left="-993" w:right="-1039" w:firstLine="426"/>
        <w:rPr>
          <w:sz w:val="20"/>
          <w:szCs w:val="20"/>
        </w:rPr>
      </w:pPr>
    </w:p>
    <w:p w:rsidR="00D62D4C" w:rsidRPr="00324786" w:rsidRDefault="00D62D4C" w:rsidP="00324786">
      <w:pPr>
        <w:ind w:left="-993" w:right="-1039" w:firstLine="426"/>
        <w:rPr>
          <w:rFonts w:ascii="StobiSerif Regular" w:hAnsi="StobiSerif Regular"/>
          <w:sz w:val="20"/>
          <w:szCs w:val="20"/>
        </w:rPr>
      </w:pPr>
    </w:p>
    <w:p w:rsidR="00D62D4C" w:rsidRPr="00324786" w:rsidRDefault="00D62D4C" w:rsidP="00324786">
      <w:pPr>
        <w:ind w:left="-993" w:right="-1039" w:firstLine="426"/>
        <w:rPr>
          <w:rFonts w:ascii="StobiSerif Regular" w:hAnsi="StobiSerif Regular"/>
          <w:sz w:val="20"/>
          <w:szCs w:val="20"/>
        </w:rPr>
      </w:pPr>
    </w:p>
    <w:p w:rsidR="00D62D4C" w:rsidRPr="00324786" w:rsidRDefault="00D62D4C"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p>
    <w:p w:rsidR="00D62D4C" w:rsidRPr="00324786" w:rsidRDefault="00D62D4C" w:rsidP="00324786">
      <w:pPr>
        <w:ind w:left="-993" w:right="-1039" w:firstLine="426"/>
        <w:rPr>
          <w:sz w:val="20"/>
          <w:szCs w:val="20"/>
        </w:rPr>
      </w:pPr>
    </w:p>
    <w:p w:rsidR="004F0837" w:rsidRPr="00324786" w:rsidRDefault="004F0837" w:rsidP="00324786">
      <w:pPr>
        <w:ind w:left="-993" w:right="-1039" w:firstLine="426"/>
        <w:rPr>
          <w:sz w:val="20"/>
          <w:szCs w:val="20"/>
        </w:rPr>
      </w:pPr>
    </w:p>
    <w:p w:rsidR="004F0837" w:rsidRPr="00324786" w:rsidRDefault="004F0837" w:rsidP="00324786">
      <w:pPr>
        <w:ind w:left="-993" w:right="-1039" w:firstLine="426"/>
        <w:rPr>
          <w:sz w:val="20"/>
          <w:szCs w:val="20"/>
        </w:rPr>
      </w:pPr>
    </w:p>
    <w:p w:rsidR="004F0837" w:rsidRPr="00324786" w:rsidRDefault="004F0837" w:rsidP="00324786">
      <w:pPr>
        <w:ind w:left="-993" w:right="-1039" w:firstLine="426"/>
        <w:jc w:val="both"/>
        <w:rPr>
          <w:rFonts w:ascii="StobiSerif Regular" w:hAnsi="StobiSerif Regular"/>
          <w:sz w:val="20"/>
          <w:szCs w:val="20"/>
        </w:rPr>
      </w:pP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r w:rsidRPr="00324786">
        <w:rPr>
          <w:rFonts w:ascii="StobiSerif Regular" w:hAnsi="StobiSerif Regular"/>
          <w:sz w:val="20"/>
          <w:szCs w:val="20"/>
        </w:rPr>
        <w:tab/>
      </w:r>
    </w:p>
    <w:p w:rsidR="004F0837" w:rsidRPr="00324786" w:rsidRDefault="004F0837" w:rsidP="00324786">
      <w:pPr>
        <w:ind w:left="-993" w:right="-1039" w:firstLine="426"/>
        <w:jc w:val="both"/>
        <w:rPr>
          <w:rFonts w:ascii="StobiSerif Regular" w:hAnsi="StobiSerif Regular"/>
          <w:sz w:val="20"/>
          <w:szCs w:val="20"/>
        </w:rPr>
      </w:pPr>
    </w:p>
    <w:p w:rsidR="004F0837" w:rsidRPr="00324786" w:rsidRDefault="004F0837" w:rsidP="00324786">
      <w:pPr>
        <w:ind w:left="-993" w:right="-1039" w:firstLine="426"/>
        <w:rPr>
          <w:sz w:val="20"/>
          <w:szCs w:val="20"/>
        </w:rPr>
      </w:pPr>
    </w:p>
    <w:p w:rsidR="00FB42BB" w:rsidRPr="00324786" w:rsidRDefault="00FB42BB" w:rsidP="00324786">
      <w:pPr>
        <w:ind w:left="-993" w:right="-1039" w:firstLine="426"/>
        <w:rPr>
          <w:sz w:val="20"/>
          <w:szCs w:val="20"/>
        </w:rPr>
      </w:pPr>
    </w:p>
    <w:p w:rsidR="00FB42BB" w:rsidRPr="00324786" w:rsidRDefault="00FB42BB" w:rsidP="00324786">
      <w:pPr>
        <w:ind w:left="-993" w:right="-1039" w:firstLine="426"/>
        <w:rPr>
          <w:sz w:val="20"/>
          <w:szCs w:val="20"/>
        </w:rPr>
      </w:pPr>
    </w:p>
    <w:p w:rsidR="00FB42BB" w:rsidRPr="00324786" w:rsidRDefault="00FB42BB" w:rsidP="00324786">
      <w:pPr>
        <w:ind w:left="-993" w:right="-1039" w:firstLine="426"/>
        <w:rPr>
          <w:sz w:val="20"/>
          <w:szCs w:val="20"/>
        </w:rPr>
      </w:pPr>
    </w:p>
    <w:p w:rsidR="00FB42BB" w:rsidRPr="00324786" w:rsidRDefault="00FB42BB" w:rsidP="00324786">
      <w:pPr>
        <w:ind w:left="-993" w:right="-1039" w:firstLine="426"/>
        <w:rPr>
          <w:sz w:val="20"/>
          <w:szCs w:val="20"/>
        </w:rPr>
      </w:pPr>
    </w:p>
    <w:p w:rsidR="00FB42BB" w:rsidRPr="00324786" w:rsidRDefault="00FB42BB" w:rsidP="00324786">
      <w:pPr>
        <w:ind w:left="-993" w:right="-1039" w:firstLine="426"/>
        <w:rPr>
          <w:sz w:val="20"/>
          <w:szCs w:val="20"/>
        </w:rPr>
      </w:pPr>
    </w:p>
    <w:p w:rsidR="00FB42BB" w:rsidRPr="00324786" w:rsidRDefault="00FB42BB" w:rsidP="00324786">
      <w:pPr>
        <w:ind w:left="-993" w:right="-1039" w:firstLine="426"/>
        <w:rPr>
          <w:sz w:val="20"/>
          <w:szCs w:val="20"/>
        </w:rPr>
      </w:pPr>
    </w:p>
    <w:p w:rsidR="00FB42BB" w:rsidRPr="00324786" w:rsidRDefault="00FB42BB" w:rsidP="00324786">
      <w:pPr>
        <w:ind w:left="-993" w:right="-1039" w:firstLine="426"/>
        <w:rPr>
          <w:sz w:val="20"/>
          <w:szCs w:val="20"/>
        </w:rPr>
      </w:pPr>
    </w:p>
    <w:p w:rsidR="00FB42BB" w:rsidRPr="00324786" w:rsidRDefault="00FB42BB" w:rsidP="00324786">
      <w:pPr>
        <w:ind w:left="-993" w:right="-1039" w:firstLine="426"/>
        <w:rPr>
          <w:sz w:val="20"/>
          <w:szCs w:val="20"/>
        </w:rPr>
      </w:pPr>
    </w:p>
    <w:p w:rsidR="00FB42BB" w:rsidRPr="00324786" w:rsidRDefault="00FB42BB" w:rsidP="00324786">
      <w:pPr>
        <w:ind w:left="-993" w:right="-1039" w:firstLine="426"/>
        <w:rPr>
          <w:sz w:val="20"/>
          <w:szCs w:val="20"/>
        </w:rPr>
      </w:pPr>
    </w:p>
    <w:p w:rsidR="00FB42BB" w:rsidRPr="00324786" w:rsidRDefault="00FB42BB" w:rsidP="00324786">
      <w:pPr>
        <w:ind w:left="-993" w:right="-1039" w:firstLine="426"/>
        <w:rPr>
          <w:sz w:val="20"/>
          <w:szCs w:val="20"/>
        </w:rPr>
      </w:pPr>
    </w:p>
    <w:p w:rsidR="00FB42BB" w:rsidRPr="00324786" w:rsidRDefault="00FB42BB" w:rsidP="00324786">
      <w:pPr>
        <w:ind w:left="-993" w:right="-1039" w:firstLine="426"/>
        <w:rPr>
          <w:sz w:val="20"/>
          <w:szCs w:val="20"/>
        </w:rPr>
      </w:pPr>
    </w:p>
    <w:p w:rsidR="00FB42BB" w:rsidRPr="00324786" w:rsidRDefault="00FB42BB" w:rsidP="00324786">
      <w:pPr>
        <w:ind w:left="-993" w:right="-1039" w:firstLine="426"/>
        <w:rPr>
          <w:sz w:val="20"/>
          <w:szCs w:val="20"/>
        </w:rPr>
      </w:pPr>
    </w:p>
    <w:p w:rsidR="00FB42BB" w:rsidRPr="00324786" w:rsidRDefault="00FB42BB" w:rsidP="00324786">
      <w:pPr>
        <w:ind w:left="-993" w:right="-1039" w:firstLine="426"/>
        <w:rPr>
          <w:sz w:val="20"/>
          <w:szCs w:val="20"/>
        </w:rPr>
      </w:pPr>
    </w:p>
    <w:p w:rsidR="00FB42BB" w:rsidRPr="00324786" w:rsidRDefault="00FB42BB" w:rsidP="00324786">
      <w:pPr>
        <w:ind w:left="-993" w:right="-1039" w:firstLine="426"/>
        <w:rPr>
          <w:sz w:val="20"/>
          <w:szCs w:val="20"/>
        </w:rPr>
      </w:pPr>
    </w:p>
    <w:p w:rsidR="00FB42BB" w:rsidRPr="00324786" w:rsidRDefault="00FB42BB" w:rsidP="00324786">
      <w:pPr>
        <w:ind w:left="-993" w:right="-1039" w:firstLine="426"/>
        <w:rPr>
          <w:sz w:val="20"/>
          <w:szCs w:val="20"/>
        </w:rPr>
      </w:pPr>
    </w:p>
    <w:p w:rsidR="00FB42BB" w:rsidRPr="00324786" w:rsidRDefault="00FB42BB" w:rsidP="00324786">
      <w:pPr>
        <w:ind w:left="-993" w:right="-1039" w:firstLine="426"/>
        <w:rPr>
          <w:sz w:val="20"/>
          <w:szCs w:val="20"/>
        </w:rPr>
      </w:pPr>
    </w:p>
    <w:p w:rsidR="00FB42BB" w:rsidRPr="00324786" w:rsidRDefault="00FB42BB" w:rsidP="00324786">
      <w:pPr>
        <w:ind w:left="-993" w:right="-1039" w:firstLine="426"/>
        <w:rPr>
          <w:sz w:val="20"/>
          <w:szCs w:val="20"/>
        </w:rPr>
      </w:pPr>
    </w:p>
    <w:p w:rsidR="00FB42BB" w:rsidRDefault="00FB42BB"/>
    <w:p w:rsidR="00FB42BB" w:rsidRDefault="00FB42BB"/>
    <w:p w:rsidR="00FB42BB" w:rsidRDefault="00FB42BB"/>
    <w:p w:rsidR="00FB42BB" w:rsidRDefault="00FB42BB"/>
    <w:p w:rsidR="00FB42BB" w:rsidRDefault="00FB42BB"/>
    <w:p w:rsidR="00FB42BB" w:rsidRDefault="00FB42BB"/>
    <w:p w:rsidR="00FB42BB" w:rsidRDefault="00FB42BB"/>
    <w:p w:rsidR="00FB42BB" w:rsidRDefault="00FB42BB"/>
    <w:p w:rsidR="00FB42BB" w:rsidRDefault="00FB42BB"/>
    <w:p w:rsidR="00FB42BB" w:rsidRDefault="00FB42BB"/>
    <w:p w:rsidR="00FB42BB" w:rsidRDefault="00FB42BB"/>
    <w:p w:rsidR="00FB42BB" w:rsidRDefault="00FB42BB"/>
    <w:p w:rsidR="00FB42BB" w:rsidRDefault="00FB42BB"/>
    <w:p w:rsidR="00FB42BB" w:rsidRDefault="00FB42BB"/>
    <w:p w:rsidR="00FB42BB" w:rsidRDefault="00FB42BB"/>
    <w:p w:rsidR="00FB42BB" w:rsidRDefault="00FB42BB"/>
    <w:p w:rsidR="00FB42BB" w:rsidRDefault="00FB42BB"/>
    <w:p w:rsidR="00FB42BB" w:rsidRDefault="00FB42BB"/>
    <w:p w:rsidR="00FB42BB" w:rsidRDefault="00FB42BB"/>
    <w:p w:rsidR="00FB42BB" w:rsidRDefault="00FB42BB"/>
    <w:p w:rsidR="00FB42BB" w:rsidRDefault="00FB42BB"/>
    <w:p w:rsidR="00FB42BB" w:rsidRDefault="00FB42BB"/>
    <w:p w:rsidR="00FB42BB" w:rsidRDefault="00FB42BB"/>
    <w:sectPr w:rsidR="00FB42BB" w:rsidSect="00686B08">
      <w:pgSz w:w="11906" w:h="16838"/>
      <w:pgMar w:top="426" w:right="1440" w:bottom="42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tobiSerif Regular">
    <w:panose1 w:val="00000000000000000000"/>
    <w:charset w:val="00"/>
    <w:family w:val="modern"/>
    <w:notTrueType/>
    <w:pitch w:val="variable"/>
    <w:sig w:usb0="A00002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_Times">
    <w:panose1 w:val="02027200000000000000"/>
    <w:charset w:val="00"/>
    <w:family w:val="roman"/>
    <w:pitch w:val="variable"/>
    <w:sig w:usb0="00000003" w:usb1="00000000" w:usb2="00000000" w:usb3="00000000" w:csb0="00000001" w:csb1="00000000"/>
  </w:font>
  <w:font w:name="MAC C Swiss">
    <w:panose1 w:val="020B7200000000000000"/>
    <w:charset w:val="00"/>
    <w:family w:val="swiss"/>
    <w:pitch w:val="variable"/>
    <w:sig w:usb0="00000083" w:usb1="00000000" w:usb2="00000000" w:usb3="00000000" w:csb0="00000009" w:csb1="00000000"/>
  </w:font>
  <w:font w:name="MAC C Times">
    <w:panose1 w:val="02027200000000000000"/>
    <w:charset w:val="00"/>
    <w:family w:val="roman"/>
    <w:pitch w:val="variable"/>
    <w:sig w:usb0="00000087" w:usb1="00000000" w:usb2="00000000" w:usb3="00000000" w:csb0="0000001B" w:csb1="00000000"/>
  </w:font>
  <w:font w:name="Macedonian Helv">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577D"/>
    <w:multiLevelType w:val="hybridMultilevel"/>
    <w:tmpl w:val="19EE02A0"/>
    <w:lvl w:ilvl="0" w:tplc="6A44125E">
      <w:start w:val="1"/>
      <w:numFmt w:val="decimal"/>
      <w:lvlText w:val="%1."/>
      <w:lvlJc w:val="left"/>
      <w:pPr>
        <w:ind w:left="-207" w:hanging="360"/>
      </w:pPr>
      <w:rPr>
        <w:rFonts w:ascii="StobiSerif Regular" w:hAnsi="StobiSerif Regular" w:hint="default"/>
        <w:b w:val="0"/>
        <w:i w:val="0"/>
      </w:rPr>
    </w:lvl>
    <w:lvl w:ilvl="1" w:tplc="042F0019" w:tentative="1">
      <w:start w:val="1"/>
      <w:numFmt w:val="lowerLetter"/>
      <w:lvlText w:val="%2."/>
      <w:lvlJc w:val="left"/>
      <w:pPr>
        <w:ind w:left="513" w:hanging="360"/>
      </w:pPr>
    </w:lvl>
    <w:lvl w:ilvl="2" w:tplc="042F001B" w:tentative="1">
      <w:start w:val="1"/>
      <w:numFmt w:val="lowerRoman"/>
      <w:lvlText w:val="%3."/>
      <w:lvlJc w:val="right"/>
      <w:pPr>
        <w:ind w:left="1233" w:hanging="180"/>
      </w:pPr>
    </w:lvl>
    <w:lvl w:ilvl="3" w:tplc="042F000F" w:tentative="1">
      <w:start w:val="1"/>
      <w:numFmt w:val="decimal"/>
      <w:lvlText w:val="%4."/>
      <w:lvlJc w:val="left"/>
      <w:pPr>
        <w:ind w:left="1953" w:hanging="360"/>
      </w:pPr>
    </w:lvl>
    <w:lvl w:ilvl="4" w:tplc="042F0019" w:tentative="1">
      <w:start w:val="1"/>
      <w:numFmt w:val="lowerLetter"/>
      <w:lvlText w:val="%5."/>
      <w:lvlJc w:val="left"/>
      <w:pPr>
        <w:ind w:left="2673" w:hanging="360"/>
      </w:pPr>
    </w:lvl>
    <w:lvl w:ilvl="5" w:tplc="042F001B" w:tentative="1">
      <w:start w:val="1"/>
      <w:numFmt w:val="lowerRoman"/>
      <w:lvlText w:val="%6."/>
      <w:lvlJc w:val="right"/>
      <w:pPr>
        <w:ind w:left="3393" w:hanging="180"/>
      </w:pPr>
    </w:lvl>
    <w:lvl w:ilvl="6" w:tplc="042F000F" w:tentative="1">
      <w:start w:val="1"/>
      <w:numFmt w:val="decimal"/>
      <w:lvlText w:val="%7."/>
      <w:lvlJc w:val="left"/>
      <w:pPr>
        <w:ind w:left="4113" w:hanging="360"/>
      </w:pPr>
    </w:lvl>
    <w:lvl w:ilvl="7" w:tplc="042F0019" w:tentative="1">
      <w:start w:val="1"/>
      <w:numFmt w:val="lowerLetter"/>
      <w:lvlText w:val="%8."/>
      <w:lvlJc w:val="left"/>
      <w:pPr>
        <w:ind w:left="4833" w:hanging="360"/>
      </w:pPr>
    </w:lvl>
    <w:lvl w:ilvl="8" w:tplc="042F001B" w:tentative="1">
      <w:start w:val="1"/>
      <w:numFmt w:val="lowerRoman"/>
      <w:lvlText w:val="%9."/>
      <w:lvlJc w:val="right"/>
      <w:pPr>
        <w:ind w:left="5553" w:hanging="180"/>
      </w:pPr>
    </w:lvl>
  </w:abstractNum>
  <w:abstractNum w:abstractNumId="1">
    <w:nsid w:val="0163722F"/>
    <w:multiLevelType w:val="hybridMultilevel"/>
    <w:tmpl w:val="41AA8E0C"/>
    <w:lvl w:ilvl="0" w:tplc="9E5A602E">
      <w:start w:val="1"/>
      <w:numFmt w:val="decimal"/>
      <w:lvlText w:val="%1."/>
      <w:lvlJc w:val="left"/>
      <w:pPr>
        <w:tabs>
          <w:tab w:val="num" w:pos="1110"/>
        </w:tabs>
        <w:ind w:left="1110" w:hanging="39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2623445C"/>
    <w:multiLevelType w:val="hybridMultilevel"/>
    <w:tmpl w:val="E4D6A9E6"/>
    <w:lvl w:ilvl="0" w:tplc="6D30637C">
      <w:start w:val="1"/>
      <w:numFmt w:val="upperRoman"/>
      <w:lvlText w:val="%1."/>
      <w:lvlJc w:val="left"/>
      <w:pPr>
        <w:ind w:left="540" w:hanging="900"/>
      </w:pPr>
      <w:rPr>
        <w:rFonts w:hint="default"/>
      </w:rPr>
    </w:lvl>
    <w:lvl w:ilvl="1" w:tplc="042F0019">
      <w:start w:val="1"/>
      <w:numFmt w:val="lowerLetter"/>
      <w:lvlText w:val="%2."/>
      <w:lvlJc w:val="left"/>
      <w:pPr>
        <w:ind w:left="720" w:hanging="360"/>
      </w:pPr>
    </w:lvl>
    <w:lvl w:ilvl="2" w:tplc="042F001B" w:tentative="1">
      <w:start w:val="1"/>
      <w:numFmt w:val="lowerRoman"/>
      <w:lvlText w:val="%3."/>
      <w:lvlJc w:val="right"/>
      <w:pPr>
        <w:ind w:left="1440" w:hanging="180"/>
      </w:pPr>
    </w:lvl>
    <w:lvl w:ilvl="3" w:tplc="042F000F" w:tentative="1">
      <w:start w:val="1"/>
      <w:numFmt w:val="decimal"/>
      <w:lvlText w:val="%4."/>
      <w:lvlJc w:val="left"/>
      <w:pPr>
        <w:ind w:left="2160" w:hanging="360"/>
      </w:pPr>
    </w:lvl>
    <w:lvl w:ilvl="4" w:tplc="042F0019" w:tentative="1">
      <w:start w:val="1"/>
      <w:numFmt w:val="lowerLetter"/>
      <w:lvlText w:val="%5."/>
      <w:lvlJc w:val="left"/>
      <w:pPr>
        <w:ind w:left="2880" w:hanging="360"/>
      </w:pPr>
    </w:lvl>
    <w:lvl w:ilvl="5" w:tplc="042F001B" w:tentative="1">
      <w:start w:val="1"/>
      <w:numFmt w:val="lowerRoman"/>
      <w:lvlText w:val="%6."/>
      <w:lvlJc w:val="right"/>
      <w:pPr>
        <w:ind w:left="3600" w:hanging="180"/>
      </w:pPr>
    </w:lvl>
    <w:lvl w:ilvl="6" w:tplc="042F000F" w:tentative="1">
      <w:start w:val="1"/>
      <w:numFmt w:val="decimal"/>
      <w:lvlText w:val="%7."/>
      <w:lvlJc w:val="left"/>
      <w:pPr>
        <w:ind w:left="4320" w:hanging="360"/>
      </w:pPr>
    </w:lvl>
    <w:lvl w:ilvl="7" w:tplc="042F0019" w:tentative="1">
      <w:start w:val="1"/>
      <w:numFmt w:val="lowerLetter"/>
      <w:lvlText w:val="%8."/>
      <w:lvlJc w:val="left"/>
      <w:pPr>
        <w:ind w:left="5040" w:hanging="360"/>
      </w:pPr>
    </w:lvl>
    <w:lvl w:ilvl="8" w:tplc="042F001B" w:tentative="1">
      <w:start w:val="1"/>
      <w:numFmt w:val="lowerRoman"/>
      <w:lvlText w:val="%9."/>
      <w:lvlJc w:val="right"/>
      <w:pPr>
        <w:ind w:left="5760" w:hanging="180"/>
      </w:pPr>
    </w:lvl>
  </w:abstractNum>
  <w:abstractNum w:abstractNumId="3">
    <w:nsid w:val="30B96FC2"/>
    <w:multiLevelType w:val="hybridMultilevel"/>
    <w:tmpl w:val="58A2C818"/>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4">
    <w:nsid w:val="36AE7529"/>
    <w:multiLevelType w:val="hybridMultilevel"/>
    <w:tmpl w:val="9A38D0A2"/>
    <w:lvl w:ilvl="0" w:tplc="313AEEE6">
      <w:start w:val="1"/>
      <w:numFmt w:val="decimal"/>
      <w:lvlText w:val="%1."/>
      <w:lvlJc w:val="left"/>
      <w:pPr>
        <w:tabs>
          <w:tab w:val="num" w:pos="1110"/>
        </w:tabs>
        <w:ind w:left="1110" w:hanging="39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nsid w:val="54B43DDB"/>
    <w:multiLevelType w:val="hybridMultilevel"/>
    <w:tmpl w:val="9CD421C8"/>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nsid w:val="5EB76F9B"/>
    <w:multiLevelType w:val="hybridMultilevel"/>
    <w:tmpl w:val="AA482D86"/>
    <w:lvl w:ilvl="0" w:tplc="FF96D1BC">
      <w:numFmt w:val="bullet"/>
      <w:lvlText w:val="-"/>
      <w:lvlJc w:val="left"/>
      <w:pPr>
        <w:ind w:left="1080" w:hanging="360"/>
      </w:pPr>
      <w:rPr>
        <w:rFonts w:ascii="StobiSerif Regular" w:eastAsia="Calibri" w:hAnsi="StobiSerif Regular"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7">
    <w:nsid w:val="69203D1C"/>
    <w:multiLevelType w:val="hybridMultilevel"/>
    <w:tmpl w:val="500A199A"/>
    <w:lvl w:ilvl="0" w:tplc="1DA6D3C2">
      <w:start w:val="2"/>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nsid w:val="6A0A477C"/>
    <w:multiLevelType w:val="hybridMultilevel"/>
    <w:tmpl w:val="648470C6"/>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FB42BB"/>
    <w:rsid w:val="000B5869"/>
    <w:rsid w:val="000E0E23"/>
    <w:rsid w:val="00324786"/>
    <w:rsid w:val="00431CA7"/>
    <w:rsid w:val="004A4B26"/>
    <w:rsid w:val="004E4FF7"/>
    <w:rsid w:val="004F0837"/>
    <w:rsid w:val="00501E45"/>
    <w:rsid w:val="00566E44"/>
    <w:rsid w:val="0057038D"/>
    <w:rsid w:val="00584A4F"/>
    <w:rsid w:val="005B2EFD"/>
    <w:rsid w:val="006140A6"/>
    <w:rsid w:val="006572D4"/>
    <w:rsid w:val="006826E6"/>
    <w:rsid w:val="00686B08"/>
    <w:rsid w:val="006F5B87"/>
    <w:rsid w:val="00751617"/>
    <w:rsid w:val="007814A8"/>
    <w:rsid w:val="007D7022"/>
    <w:rsid w:val="00823630"/>
    <w:rsid w:val="008C666F"/>
    <w:rsid w:val="00920D5A"/>
    <w:rsid w:val="00942877"/>
    <w:rsid w:val="00A8071E"/>
    <w:rsid w:val="00A81976"/>
    <w:rsid w:val="00B64EB3"/>
    <w:rsid w:val="00B650BB"/>
    <w:rsid w:val="00B9192F"/>
    <w:rsid w:val="00C126ED"/>
    <w:rsid w:val="00C261B6"/>
    <w:rsid w:val="00C273B4"/>
    <w:rsid w:val="00C3711C"/>
    <w:rsid w:val="00C81032"/>
    <w:rsid w:val="00D531BB"/>
    <w:rsid w:val="00D62D4C"/>
    <w:rsid w:val="00DB38E0"/>
    <w:rsid w:val="00EE3DA5"/>
    <w:rsid w:val="00FA2637"/>
    <w:rsid w:val="00FB42BB"/>
    <w:rsid w:val="00FD5F5D"/>
    <w:rsid w:val="00FE191A"/>
    <w:rsid w:val="00FE599B"/>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2B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locked/>
    <w:rsid w:val="00FB42BB"/>
    <w:rPr>
      <w:sz w:val="24"/>
      <w:szCs w:val="24"/>
      <w:lang w:val="en-US"/>
    </w:rPr>
  </w:style>
  <w:style w:type="paragraph" w:styleId="Header">
    <w:name w:val="header"/>
    <w:basedOn w:val="Normal"/>
    <w:link w:val="HeaderChar"/>
    <w:uiPriority w:val="99"/>
    <w:rsid w:val="00FB42BB"/>
    <w:pPr>
      <w:tabs>
        <w:tab w:val="center" w:pos="4320"/>
        <w:tab w:val="right" w:pos="8640"/>
      </w:tabs>
    </w:pPr>
    <w:rPr>
      <w:rFonts w:asciiTheme="minorHAnsi" w:eastAsiaTheme="minorHAnsi" w:hAnsiTheme="minorHAnsi" w:cstheme="minorBidi"/>
    </w:rPr>
  </w:style>
  <w:style w:type="character" w:customStyle="1" w:styleId="HeaderChar1">
    <w:name w:val="Header Char1"/>
    <w:basedOn w:val="DefaultParagraphFont"/>
    <w:link w:val="Header"/>
    <w:uiPriority w:val="99"/>
    <w:semiHidden/>
    <w:rsid w:val="00FB42B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B42BB"/>
    <w:pPr>
      <w:ind w:left="720"/>
      <w:contextualSpacing/>
    </w:pPr>
    <w:rPr>
      <w:rFonts w:ascii="StobiSerif Regular" w:hAnsi="StobiSerif Regular"/>
      <w:sz w:val="22"/>
      <w:szCs w:val="22"/>
      <w:lang w:val="en-GB" w:eastAsia="en-GB"/>
    </w:rPr>
  </w:style>
  <w:style w:type="character" w:styleId="PageNumber">
    <w:name w:val="page number"/>
    <w:basedOn w:val="DefaultParagraphFont"/>
    <w:semiHidden/>
    <w:unhideWhenUsed/>
    <w:rsid w:val="00FB42BB"/>
  </w:style>
  <w:style w:type="character" w:customStyle="1" w:styleId="mkd">
    <w:name w:val="mkd"/>
    <w:basedOn w:val="DefaultParagraphFont"/>
    <w:uiPriority w:val="99"/>
    <w:rsid w:val="00D62D4C"/>
    <w:rPr>
      <w:rFonts w:ascii="M_Times" w:hAnsi="M_Times"/>
      <w:color w:val="auto"/>
      <w:sz w:val="24"/>
      <w:u w:val="none"/>
    </w:rPr>
  </w:style>
  <w:style w:type="paragraph" w:styleId="List">
    <w:name w:val="List"/>
    <w:basedOn w:val="Normal"/>
    <w:rsid w:val="00D62D4C"/>
    <w:pPr>
      <w:ind w:left="360" w:hanging="360"/>
    </w:pPr>
    <w:rPr>
      <w:rFonts w:ascii="MAC C Swiss" w:hAnsi="MAC C Swiss"/>
      <w:bCs/>
    </w:rPr>
  </w:style>
  <w:style w:type="paragraph" w:styleId="ListBullet2">
    <w:name w:val="List Bullet 2"/>
    <w:basedOn w:val="Normal"/>
    <w:autoRedefine/>
    <w:uiPriority w:val="99"/>
    <w:rsid w:val="00D62D4C"/>
    <w:pPr>
      <w:ind w:firstLine="360"/>
      <w:jc w:val="both"/>
    </w:pPr>
    <w:rPr>
      <w:rFonts w:ascii="MAC C Times" w:hAnsi="MAC C Times"/>
      <w:bCs/>
      <w:lang w:val="pl-PL"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3D453-C2B1-46AC-BB06-F4961BAE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5618</Words>
  <Characters>32026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Ankica Genovska</dc:creator>
  <cp:keywords/>
  <dc:description/>
  <cp:lastModifiedBy>Ankica Genovska</cp:lastModifiedBy>
  <cp:revision>51</cp:revision>
  <dcterms:created xsi:type="dcterms:W3CDTF">2014-07-21T09:20:00Z</dcterms:created>
  <dcterms:modified xsi:type="dcterms:W3CDTF">2014-07-21T12:48:00Z</dcterms:modified>
</cp:coreProperties>
</file>