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BE9D2" w14:textId="77777777" w:rsidR="003E08EE" w:rsidRPr="00D26A46" w:rsidRDefault="003E08EE" w:rsidP="003E08EE">
      <w:pPr>
        <w:rPr>
          <w:rFonts w:ascii="Times New Roman" w:hAnsi="Times New Roman" w:cs="Times New Roman"/>
          <w:b/>
          <w:caps/>
          <w:lang w:val="mk-MK"/>
        </w:rPr>
      </w:pPr>
    </w:p>
    <w:p w14:paraId="4647CEB8" w14:textId="77777777" w:rsidR="003E08EE" w:rsidRPr="00D26A46" w:rsidRDefault="003E08EE" w:rsidP="003E08EE">
      <w:pPr>
        <w:rPr>
          <w:rFonts w:ascii="Times New Roman" w:hAnsi="Times New Roman" w:cs="Times New Roman"/>
          <w:b/>
          <w:caps/>
          <w:lang w:val="mk-MK"/>
        </w:rPr>
      </w:pPr>
    </w:p>
    <w:p w14:paraId="4BD2471A" w14:textId="77777777" w:rsidR="003E08EE" w:rsidRPr="00D26A46" w:rsidRDefault="003E08EE" w:rsidP="003E08EE">
      <w:pPr>
        <w:rPr>
          <w:rFonts w:ascii="Times New Roman" w:hAnsi="Times New Roman" w:cs="Times New Roman"/>
          <w:b/>
          <w:caps/>
          <w:lang w:val="mk-MK"/>
        </w:rPr>
      </w:pPr>
    </w:p>
    <w:p w14:paraId="5CFE9D9D" w14:textId="77777777" w:rsidR="003E08EE" w:rsidRPr="00D26A46" w:rsidRDefault="003E08EE" w:rsidP="003E08EE">
      <w:pPr>
        <w:rPr>
          <w:rFonts w:ascii="Times New Roman" w:hAnsi="Times New Roman" w:cs="Times New Roman"/>
          <w:highlight w:val="green"/>
          <w:lang w:val="ru-RU"/>
        </w:rPr>
      </w:pPr>
    </w:p>
    <w:p w14:paraId="2EF182D4" w14:textId="77777777" w:rsidR="003E08EE" w:rsidRPr="00D26A46" w:rsidRDefault="003E08EE" w:rsidP="003E08EE">
      <w:pPr>
        <w:jc w:val="center"/>
        <w:rPr>
          <w:rFonts w:ascii="Times New Roman" w:hAnsi="Times New Roman" w:cs="Times New Roman"/>
          <w:lang w:val="ru-RU"/>
        </w:rPr>
      </w:pPr>
      <w:r w:rsidRPr="00D26A46">
        <w:rPr>
          <w:rFonts w:ascii="Times New Roman" w:hAnsi="Times New Roman" w:cs="Times New Roman"/>
          <w:noProof/>
          <w14:ligatures w14:val="standardContextual"/>
        </w:rPr>
        <mc:AlternateContent>
          <mc:Choice Requires="wps">
            <w:drawing>
              <wp:anchor distT="0" distB="0" distL="114300" distR="114300" simplePos="0" relativeHeight="251660288" behindDoc="0" locked="0" layoutInCell="1" allowOverlap="1" wp14:anchorId="2AEBEC7D" wp14:editId="37DC4C01">
                <wp:simplePos x="0" y="0"/>
                <wp:positionH relativeFrom="column">
                  <wp:posOffset>-9525</wp:posOffset>
                </wp:positionH>
                <wp:positionV relativeFrom="paragraph">
                  <wp:posOffset>174625</wp:posOffset>
                </wp:positionV>
                <wp:extent cx="5895975" cy="7515225"/>
                <wp:effectExtent l="0" t="0" r="28575" b="28575"/>
                <wp:wrapNone/>
                <wp:docPr id="1244005826" name="Rectangle 1244005826"/>
                <wp:cNvGraphicFramePr/>
                <a:graphic xmlns:a="http://schemas.openxmlformats.org/drawingml/2006/main">
                  <a:graphicData uri="http://schemas.microsoft.com/office/word/2010/wordprocessingShape">
                    <wps:wsp>
                      <wps:cNvSpPr/>
                      <wps:spPr>
                        <a:xfrm>
                          <a:off x="0" y="0"/>
                          <a:ext cx="5895975" cy="7515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698C2" id="Rectangle 1244005826" o:spid="_x0000_s1026" style="position:absolute;margin-left:-.75pt;margin-top:13.75pt;width:464.25pt;height:59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" filled="f" strokecolor="#0a2f40 [1604]" strokeweight="1pt"/>
            </w:pict>
          </mc:Fallback>
        </mc:AlternateContent>
      </w:r>
    </w:p>
    <w:p w14:paraId="0234BCFC" w14:textId="77777777" w:rsidR="003E08EE" w:rsidRPr="00D26A46" w:rsidRDefault="003E08EE" w:rsidP="003E08EE">
      <w:pPr>
        <w:jc w:val="center"/>
        <w:rPr>
          <w:rFonts w:ascii="Times New Roman" w:hAnsi="Times New Roman" w:cs="Times New Roman"/>
          <w:b/>
          <w:bCs/>
          <w:sz w:val="28"/>
          <w:szCs w:val="28"/>
          <w:lang w:val="ru-RU"/>
        </w:rPr>
      </w:pPr>
      <w:r w:rsidRPr="00D26A46">
        <w:rPr>
          <w:rFonts w:ascii="Times New Roman" w:hAnsi="Times New Roman" w:cs="Times New Roman"/>
          <w:b/>
          <w:bCs/>
          <w:sz w:val="28"/>
          <w:szCs w:val="28"/>
          <w:lang w:val="ru-RU"/>
        </w:rPr>
        <w:t>КОНТРОЛНА ЛИСТА НА ПЛАНОТ ЗА УПРАВУВАЊЕ СО ЖИВОТНАТА СРЕДИНА И СОЦИЈАЛНИТЕ ПРАШАЊА (ПУЖССП)</w:t>
      </w:r>
    </w:p>
    <w:p w14:paraId="3C42CB57" w14:textId="77777777" w:rsidR="003E08EE" w:rsidRPr="00D26A46" w:rsidRDefault="003E08EE" w:rsidP="003E08EE">
      <w:pPr>
        <w:spacing w:before="120" w:after="120"/>
        <w:jc w:val="center"/>
        <w:rPr>
          <w:rFonts w:ascii="Times New Roman" w:hAnsi="Times New Roman" w:cs="Times New Roman"/>
          <w:sz w:val="28"/>
          <w:szCs w:val="28"/>
          <w:lang w:val="ru-RU"/>
        </w:rPr>
      </w:pPr>
    </w:p>
    <w:p w14:paraId="697FA07F" w14:textId="77777777" w:rsidR="003E08EE" w:rsidRPr="00D26A46" w:rsidRDefault="003E08EE" w:rsidP="003E08EE">
      <w:pPr>
        <w:spacing w:before="120" w:after="120"/>
        <w:jc w:val="center"/>
        <w:rPr>
          <w:rFonts w:ascii="Times New Roman" w:hAnsi="Times New Roman" w:cs="Times New Roman"/>
          <w:sz w:val="28"/>
          <w:szCs w:val="28"/>
          <w:lang w:val="ru-RU"/>
        </w:rPr>
      </w:pPr>
      <w:r w:rsidRPr="00D26A46">
        <w:rPr>
          <w:rFonts w:ascii="Times New Roman" w:hAnsi="Times New Roman" w:cs="Times New Roman"/>
          <w:sz w:val="28"/>
          <w:szCs w:val="28"/>
          <w:lang w:val="ru-RU"/>
        </w:rPr>
        <w:t xml:space="preserve">Реновирање на </w:t>
      </w:r>
    </w:p>
    <w:p w14:paraId="603D1B73" w14:textId="77777777" w:rsidR="003E08EE" w:rsidRPr="00D26A46" w:rsidRDefault="003E08EE" w:rsidP="003E08EE">
      <w:pPr>
        <w:spacing w:before="120" w:after="120"/>
        <w:jc w:val="center"/>
        <w:rPr>
          <w:rFonts w:ascii="Times New Roman" w:hAnsi="Times New Roman" w:cs="Times New Roman"/>
          <w:sz w:val="28"/>
          <w:szCs w:val="28"/>
          <w:lang w:val="ru-RU"/>
        </w:rPr>
      </w:pPr>
      <w:r w:rsidRPr="00D26A46">
        <w:rPr>
          <w:rFonts w:ascii="Times New Roman" w:hAnsi="Times New Roman" w:cs="Times New Roman"/>
          <w:sz w:val="28"/>
          <w:szCs w:val="28"/>
          <w:lang w:val="ru-RU"/>
        </w:rPr>
        <w:t>Меѓуопштински центар за социјална работа, Општина Пробиштип</w:t>
      </w:r>
    </w:p>
    <w:p w14:paraId="2352F986" w14:textId="77777777" w:rsidR="003E08EE" w:rsidRPr="00D26A46" w:rsidRDefault="003E08EE" w:rsidP="003E08EE">
      <w:pPr>
        <w:jc w:val="center"/>
        <w:rPr>
          <w:rFonts w:ascii="Times New Roman" w:hAnsi="Times New Roman" w:cs="Times New Roman"/>
          <w:noProof/>
          <w:lang w:val="ru-RU"/>
        </w:rPr>
      </w:pPr>
    </w:p>
    <w:p w14:paraId="413B4EFD" w14:textId="77777777" w:rsidR="003E08EE" w:rsidRPr="00D26A46" w:rsidRDefault="003E08EE" w:rsidP="003E08EE">
      <w:pPr>
        <w:jc w:val="center"/>
        <w:rPr>
          <w:rFonts w:ascii="Times New Roman" w:hAnsi="Times New Roman" w:cs="Times New Roman"/>
          <w:highlight w:val="green"/>
          <w:lang w:val="en-GB"/>
        </w:rPr>
      </w:pPr>
      <w:r w:rsidRPr="00D26A46">
        <w:rPr>
          <w:rFonts w:ascii="Times New Roman" w:eastAsia="Times New Roman" w:hAnsi="Times New Roman" w:cs="Times New Roman"/>
          <w:noProof/>
        </w:rPr>
        <w:drawing>
          <wp:inline distT="0" distB="0" distL="0" distR="0" wp14:anchorId="195C9EFA" wp14:editId="114BA3C8">
            <wp:extent cx="4764873" cy="3573780"/>
            <wp:effectExtent l="0" t="0" r="0" b="7620"/>
            <wp:docPr id="1244005828" name="Picture 124400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13429" cy="3610198"/>
                    </a:xfrm>
                    <a:prstGeom prst="rect">
                      <a:avLst/>
                    </a:prstGeom>
                  </pic:spPr>
                </pic:pic>
              </a:graphicData>
            </a:graphic>
          </wp:inline>
        </w:drawing>
      </w:r>
    </w:p>
    <w:p w14:paraId="1B521A6D" w14:textId="77777777" w:rsidR="003E08EE" w:rsidRPr="00D26A46" w:rsidRDefault="003E08EE" w:rsidP="003E08EE">
      <w:pPr>
        <w:jc w:val="center"/>
        <w:rPr>
          <w:rFonts w:ascii="Times New Roman" w:hAnsi="Times New Roman" w:cs="Times New Roman"/>
        </w:rPr>
      </w:pPr>
    </w:p>
    <w:p w14:paraId="37CC8B42" w14:textId="77777777" w:rsidR="003E08EE" w:rsidRPr="00D26A46" w:rsidRDefault="003E08EE" w:rsidP="003E08EE">
      <w:pPr>
        <w:jc w:val="center"/>
        <w:rPr>
          <w:rFonts w:ascii="Times New Roman" w:hAnsi="Times New Roman" w:cs="Times New Roman"/>
        </w:rPr>
      </w:pPr>
    </w:p>
    <w:p w14:paraId="3D073DA4" w14:textId="77777777" w:rsidR="003E08EE" w:rsidRPr="00D26A46" w:rsidRDefault="003E08EE" w:rsidP="003E08EE">
      <w:pPr>
        <w:jc w:val="center"/>
        <w:rPr>
          <w:rFonts w:ascii="Times New Roman" w:hAnsi="Times New Roman" w:cs="Times New Roman"/>
        </w:rPr>
      </w:pPr>
    </w:p>
    <w:p w14:paraId="59D48E2C" w14:textId="77777777" w:rsidR="003E08EE" w:rsidRPr="00D26A46" w:rsidRDefault="003E08EE" w:rsidP="003E08EE">
      <w:pPr>
        <w:jc w:val="center"/>
        <w:rPr>
          <w:rFonts w:ascii="Times New Roman" w:hAnsi="Times New Roman" w:cs="Times New Roman"/>
        </w:rPr>
      </w:pPr>
      <w:r w:rsidRPr="00D26A46">
        <w:rPr>
          <w:rFonts w:ascii="Times New Roman" w:hAnsi="Times New Roman" w:cs="Times New Roman"/>
        </w:rPr>
        <w:br w:type="page"/>
      </w:r>
    </w:p>
    <w:p w14:paraId="4A5F26C5" w14:textId="77777777" w:rsidR="003E08EE" w:rsidRPr="00D26A46" w:rsidRDefault="003E08EE" w:rsidP="003E08EE">
      <w:pPr>
        <w:rPr>
          <w:rFonts w:ascii="Times New Roman" w:eastAsiaTheme="majorEastAsia" w:hAnsi="Times New Roman" w:cs="Times New Roman"/>
          <w:sz w:val="28"/>
          <w:szCs w:val="28"/>
        </w:rPr>
      </w:pPr>
    </w:p>
    <w:sdt>
      <w:sdtPr>
        <w:rPr>
          <w:rFonts w:ascii="Times New Roman" w:hAnsi="Times New Roman" w:cs="Times New Roman"/>
        </w:rPr>
        <w:id w:val="-29572785"/>
        <w:docPartObj>
          <w:docPartGallery w:val="Table of Contents"/>
          <w:docPartUnique/>
        </w:docPartObj>
      </w:sdtPr>
      <w:sdtEndPr>
        <w:rPr>
          <w:b/>
          <w:bCs/>
          <w:noProof/>
        </w:rPr>
      </w:sdtEndPr>
      <w:sdtContent>
        <w:p w14:paraId="3F5F25EA" w14:textId="77777777" w:rsidR="003E08EE" w:rsidRPr="00D26A46" w:rsidRDefault="003E08EE" w:rsidP="003E08EE">
          <w:pPr>
            <w:rPr>
              <w:rFonts w:ascii="Times New Roman" w:hAnsi="Times New Roman" w:cs="Times New Roman"/>
              <w:b/>
              <w:bCs/>
            </w:rPr>
          </w:pPr>
          <w:r w:rsidRPr="00D26A46">
            <w:rPr>
              <w:rFonts w:ascii="Times New Roman" w:hAnsi="Times New Roman" w:cs="Times New Roman"/>
              <w:b/>
              <w:bCs/>
            </w:rPr>
            <w:t>СОДРЖИНА</w:t>
          </w:r>
        </w:p>
        <w:p w14:paraId="403E4D63" w14:textId="77777777" w:rsidR="003E08EE" w:rsidRPr="00D26A46" w:rsidRDefault="003E08EE" w:rsidP="003E08EE">
          <w:pPr>
            <w:pStyle w:val="TOC1"/>
            <w:rPr>
              <w:rFonts w:ascii="Times New Roman" w:eastAsiaTheme="minorEastAsia" w:hAnsi="Times New Roman" w:cs="Times New Roman"/>
              <w:b w:val="0"/>
              <w:bCs w:val="0"/>
              <w:kern w:val="2"/>
              <w:szCs w:val="24"/>
              <w:lang w:eastAsia="mk-MK" w:bidi="ar-SA"/>
              <w14:ligatures w14:val="standardContextual"/>
            </w:rPr>
          </w:pPr>
          <w:r w:rsidRPr="00D26A46">
            <w:rPr>
              <w:rFonts w:ascii="Times New Roman" w:hAnsi="Times New Roman" w:cs="Times New Roman"/>
            </w:rPr>
            <w:fldChar w:fldCharType="begin"/>
          </w:r>
          <w:r w:rsidRPr="00D26A46">
            <w:rPr>
              <w:rFonts w:ascii="Times New Roman" w:hAnsi="Times New Roman" w:cs="Times New Roman"/>
            </w:rPr>
            <w:instrText xml:space="preserve"> TOC \o "1-3" \h \z \u </w:instrText>
          </w:r>
          <w:r w:rsidRPr="00D26A46">
            <w:rPr>
              <w:rFonts w:ascii="Times New Roman" w:hAnsi="Times New Roman" w:cs="Times New Roman"/>
            </w:rPr>
            <w:fldChar w:fldCharType="separate"/>
          </w:r>
          <w:hyperlink w:anchor="_Toc211851331" w:history="1">
            <w:r w:rsidRPr="00D26A46">
              <w:rPr>
                <w:rStyle w:val="Hyperlink"/>
                <w:rFonts w:ascii="Times New Roman" w:hAnsi="Times New Roman" w:cs="Times New Roman"/>
                <w14:scene3d>
                  <w14:camera w14:prst="orthographicFront"/>
                  <w14:lightRig w14:rig="threePt" w14:dir="t">
                    <w14:rot w14:lat="0" w14:lon="0" w14:rev="0"/>
                  </w14:lightRig>
                </w14:scene3d>
              </w:rPr>
              <w:t>1</w:t>
            </w:r>
            <w:r w:rsidRPr="00D26A46">
              <w:rPr>
                <w:rFonts w:ascii="Times New Roman" w:eastAsiaTheme="minorEastAsia" w:hAnsi="Times New Roman" w:cs="Times New Roman"/>
                <w:b w:val="0"/>
                <w:bCs w:val="0"/>
                <w:kern w:val="2"/>
                <w:szCs w:val="24"/>
                <w:lang w:eastAsia="mk-MK" w:bidi="ar-SA"/>
                <w14:ligatures w14:val="standardContextual"/>
              </w:rPr>
              <w:tab/>
            </w:r>
            <w:r w:rsidRPr="00D26A46">
              <w:rPr>
                <w:rStyle w:val="Hyperlink"/>
                <w:rFonts w:ascii="Times New Roman" w:hAnsi="Times New Roman" w:cs="Times New Roman"/>
              </w:rPr>
              <w:t>Вовед</w:t>
            </w:r>
            <w:r w:rsidRPr="00D26A46">
              <w:rPr>
                <w:rFonts w:ascii="Times New Roman" w:hAnsi="Times New Roman" w:cs="Times New Roman"/>
                <w:webHidden/>
              </w:rPr>
              <w:tab/>
            </w:r>
            <w:r w:rsidRPr="00D26A46">
              <w:rPr>
                <w:rFonts w:ascii="Times New Roman" w:hAnsi="Times New Roman" w:cs="Times New Roman"/>
                <w:webHidden/>
              </w:rPr>
              <w:fldChar w:fldCharType="begin"/>
            </w:r>
            <w:r w:rsidRPr="00D26A46">
              <w:rPr>
                <w:rFonts w:ascii="Times New Roman" w:hAnsi="Times New Roman" w:cs="Times New Roman"/>
                <w:webHidden/>
              </w:rPr>
              <w:instrText xml:space="preserve"> PAGEREF _Toc211851331 \h </w:instrText>
            </w:r>
            <w:r w:rsidRPr="00D26A46">
              <w:rPr>
                <w:rFonts w:ascii="Times New Roman" w:hAnsi="Times New Roman" w:cs="Times New Roman"/>
                <w:webHidden/>
              </w:rPr>
            </w:r>
            <w:r w:rsidRPr="00D26A46">
              <w:rPr>
                <w:rFonts w:ascii="Times New Roman" w:hAnsi="Times New Roman" w:cs="Times New Roman"/>
                <w:webHidden/>
              </w:rPr>
              <w:fldChar w:fldCharType="separate"/>
            </w:r>
            <w:r>
              <w:rPr>
                <w:rFonts w:ascii="Times New Roman" w:hAnsi="Times New Roman" w:cs="Times New Roman"/>
                <w:webHidden/>
              </w:rPr>
              <w:t>7</w:t>
            </w:r>
            <w:r w:rsidRPr="00D26A46">
              <w:rPr>
                <w:rFonts w:ascii="Times New Roman" w:hAnsi="Times New Roman" w:cs="Times New Roman"/>
                <w:webHidden/>
              </w:rPr>
              <w:fldChar w:fldCharType="end"/>
            </w:r>
          </w:hyperlink>
        </w:p>
        <w:p w14:paraId="312B9E77" w14:textId="77777777" w:rsidR="003E08EE" w:rsidRPr="00D26A46" w:rsidRDefault="00000000" w:rsidP="003E08EE">
          <w:pPr>
            <w:pStyle w:val="TOC1"/>
            <w:rPr>
              <w:rFonts w:ascii="Times New Roman" w:eastAsiaTheme="minorEastAsia" w:hAnsi="Times New Roman" w:cs="Times New Roman"/>
              <w:b w:val="0"/>
              <w:bCs w:val="0"/>
              <w:kern w:val="2"/>
              <w:szCs w:val="24"/>
              <w:lang w:eastAsia="mk-MK" w:bidi="ar-SA"/>
              <w14:ligatures w14:val="standardContextual"/>
            </w:rPr>
          </w:pPr>
          <w:hyperlink w:anchor="_Toc211851332" w:history="1">
            <w:r w:rsidR="003E08EE" w:rsidRPr="00D26A46">
              <w:rPr>
                <w:rStyle w:val="Hyperlink"/>
                <w:rFonts w:ascii="Times New Roman" w:hAnsi="Times New Roman" w:cs="Times New Roman"/>
                <w14:scene3d>
                  <w14:camera w14:prst="orthographicFront"/>
                  <w14:lightRig w14:rig="threePt" w14:dir="t">
                    <w14:rot w14:lat="0" w14:lon="0" w14:rev="0"/>
                  </w14:lightRig>
                </w14:scene3d>
              </w:rPr>
              <w:t>2</w:t>
            </w:r>
            <w:r w:rsidR="003E08EE" w:rsidRPr="00D26A46">
              <w:rPr>
                <w:rFonts w:ascii="Times New Roman" w:eastAsiaTheme="minorEastAsia" w:hAnsi="Times New Roman" w:cs="Times New Roman"/>
                <w:b w:val="0"/>
                <w:bCs w:val="0"/>
                <w:kern w:val="2"/>
                <w:szCs w:val="24"/>
                <w:lang w:eastAsia="mk-MK" w:bidi="ar-SA"/>
                <w14:ligatures w14:val="standardContextual"/>
              </w:rPr>
              <w:tab/>
            </w:r>
            <w:r w:rsidR="003E08EE" w:rsidRPr="00D26A46">
              <w:rPr>
                <w:rStyle w:val="Hyperlink"/>
                <w:rFonts w:ascii="Times New Roman" w:hAnsi="Times New Roman" w:cs="Times New Roman"/>
              </w:rPr>
              <w:t>Оценување на ризик по животна средина и социјални аспекти</w:t>
            </w:r>
            <w:r w:rsidR="003E08EE" w:rsidRPr="00D26A46">
              <w:rPr>
                <w:rFonts w:ascii="Times New Roman" w:hAnsi="Times New Roman" w:cs="Times New Roman"/>
                <w:webHidden/>
              </w:rPr>
              <w:tab/>
            </w:r>
            <w:r w:rsidR="003E08EE" w:rsidRPr="00D26A46">
              <w:rPr>
                <w:rFonts w:ascii="Times New Roman" w:hAnsi="Times New Roman" w:cs="Times New Roman"/>
                <w:webHidden/>
              </w:rPr>
              <w:fldChar w:fldCharType="begin"/>
            </w:r>
            <w:r w:rsidR="003E08EE" w:rsidRPr="00D26A46">
              <w:rPr>
                <w:rFonts w:ascii="Times New Roman" w:hAnsi="Times New Roman" w:cs="Times New Roman"/>
                <w:webHidden/>
              </w:rPr>
              <w:instrText xml:space="preserve"> PAGEREF _Toc211851332 \h </w:instrText>
            </w:r>
            <w:r w:rsidR="003E08EE" w:rsidRPr="00D26A46">
              <w:rPr>
                <w:rFonts w:ascii="Times New Roman" w:hAnsi="Times New Roman" w:cs="Times New Roman"/>
                <w:webHidden/>
              </w:rPr>
            </w:r>
            <w:r w:rsidR="003E08EE" w:rsidRPr="00D26A46">
              <w:rPr>
                <w:rFonts w:ascii="Times New Roman" w:hAnsi="Times New Roman" w:cs="Times New Roman"/>
                <w:webHidden/>
              </w:rPr>
              <w:fldChar w:fldCharType="separate"/>
            </w:r>
            <w:r w:rsidR="003E08EE">
              <w:rPr>
                <w:rFonts w:ascii="Times New Roman" w:hAnsi="Times New Roman" w:cs="Times New Roman"/>
                <w:webHidden/>
              </w:rPr>
              <w:t>8</w:t>
            </w:r>
            <w:r w:rsidR="003E08EE" w:rsidRPr="00D26A46">
              <w:rPr>
                <w:rFonts w:ascii="Times New Roman" w:hAnsi="Times New Roman" w:cs="Times New Roman"/>
                <w:webHidden/>
              </w:rPr>
              <w:fldChar w:fldCharType="end"/>
            </w:r>
          </w:hyperlink>
        </w:p>
        <w:p w14:paraId="716B0A5A" w14:textId="77777777" w:rsidR="003E08EE" w:rsidRPr="00D26A46" w:rsidRDefault="00000000" w:rsidP="003E08EE">
          <w:pPr>
            <w:pStyle w:val="TOC1"/>
            <w:rPr>
              <w:rFonts w:ascii="Times New Roman" w:eastAsiaTheme="minorEastAsia" w:hAnsi="Times New Roman" w:cs="Times New Roman"/>
              <w:b w:val="0"/>
              <w:bCs w:val="0"/>
              <w:kern w:val="2"/>
              <w:szCs w:val="24"/>
              <w:lang w:eastAsia="mk-MK" w:bidi="ar-SA"/>
              <w14:ligatures w14:val="standardContextual"/>
            </w:rPr>
          </w:pPr>
          <w:hyperlink w:anchor="_Toc211851333" w:history="1">
            <w:r w:rsidR="003E08EE" w:rsidRPr="00D26A46">
              <w:rPr>
                <w:rStyle w:val="Hyperlink"/>
                <w:rFonts w:ascii="Times New Roman" w:hAnsi="Times New Roman" w:cs="Times New Roman"/>
                <w14:scene3d>
                  <w14:camera w14:prst="orthographicFront"/>
                  <w14:lightRig w14:rig="threePt" w14:dir="t">
                    <w14:rot w14:lat="0" w14:lon="0" w14:rev="0"/>
                  </w14:lightRig>
                </w14:scene3d>
              </w:rPr>
              <w:t>3</w:t>
            </w:r>
            <w:r w:rsidR="003E08EE" w:rsidRPr="00D26A46">
              <w:rPr>
                <w:rFonts w:ascii="Times New Roman" w:eastAsiaTheme="minorEastAsia" w:hAnsi="Times New Roman" w:cs="Times New Roman"/>
                <w:b w:val="0"/>
                <w:bCs w:val="0"/>
                <w:kern w:val="2"/>
                <w:szCs w:val="24"/>
                <w:lang w:eastAsia="mk-MK" w:bidi="ar-SA"/>
                <w14:ligatures w14:val="standardContextual"/>
              </w:rPr>
              <w:tab/>
            </w:r>
            <w:r w:rsidR="003E08EE" w:rsidRPr="00D26A46">
              <w:rPr>
                <w:rStyle w:val="Hyperlink"/>
                <w:rFonts w:ascii="Times New Roman" w:hAnsi="Times New Roman" w:cs="Times New Roman"/>
              </w:rPr>
              <w:t>Локација на проектот</w:t>
            </w:r>
            <w:r w:rsidR="003E08EE" w:rsidRPr="00D26A46">
              <w:rPr>
                <w:rFonts w:ascii="Times New Roman" w:hAnsi="Times New Roman" w:cs="Times New Roman"/>
                <w:webHidden/>
              </w:rPr>
              <w:tab/>
            </w:r>
            <w:r w:rsidR="003E08EE" w:rsidRPr="00D26A46">
              <w:rPr>
                <w:rFonts w:ascii="Times New Roman" w:hAnsi="Times New Roman" w:cs="Times New Roman"/>
                <w:webHidden/>
              </w:rPr>
              <w:fldChar w:fldCharType="begin"/>
            </w:r>
            <w:r w:rsidR="003E08EE" w:rsidRPr="00D26A46">
              <w:rPr>
                <w:rFonts w:ascii="Times New Roman" w:hAnsi="Times New Roman" w:cs="Times New Roman"/>
                <w:webHidden/>
              </w:rPr>
              <w:instrText xml:space="preserve"> PAGEREF _Toc211851333 \h </w:instrText>
            </w:r>
            <w:r w:rsidR="003E08EE" w:rsidRPr="00D26A46">
              <w:rPr>
                <w:rFonts w:ascii="Times New Roman" w:hAnsi="Times New Roman" w:cs="Times New Roman"/>
                <w:webHidden/>
              </w:rPr>
            </w:r>
            <w:r w:rsidR="003E08EE" w:rsidRPr="00D26A46">
              <w:rPr>
                <w:rFonts w:ascii="Times New Roman" w:hAnsi="Times New Roman" w:cs="Times New Roman"/>
                <w:webHidden/>
              </w:rPr>
              <w:fldChar w:fldCharType="separate"/>
            </w:r>
            <w:r w:rsidR="003E08EE">
              <w:rPr>
                <w:rFonts w:ascii="Times New Roman" w:hAnsi="Times New Roman" w:cs="Times New Roman"/>
                <w:webHidden/>
              </w:rPr>
              <w:t>9</w:t>
            </w:r>
            <w:r w:rsidR="003E08EE" w:rsidRPr="00D26A46">
              <w:rPr>
                <w:rFonts w:ascii="Times New Roman" w:hAnsi="Times New Roman" w:cs="Times New Roman"/>
                <w:webHidden/>
              </w:rPr>
              <w:fldChar w:fldCharType="end"/>
            </w:r>
          </w:hyperlink>
        </w:p>
        <w:p w14:paraId="327917B5" w14:textId="77777777" w:rsidR="003E08EE" w:rsidRPr="00D26A46" w:rsidRDefault="00000000" w:rsidP="003E08EE">
          <w:pPr>
            <w:pStyle w:val="TOC2"/>
            <w:tabs>
              <w:tab w:val="left" w:pos="880"/>
              <w:tab w:val="right" w:leader="dot" w:pos="9182"/>
            </w:tabs>
            <w:rPr>
              <w:rFonts w:ascii="Times New Roman" w:eastAsiaTheme="minorEastAsia" w:hAnsi="Times New Roman" w:cs="Times New Roman"/>
              <w:noProof/>
              <w:color w:val="auto"/>
              <w:kern w:val="2"/>
              <w:sz w:val="24"/>
              <w:szCs w:val="24"/>
              <w:lang w:eastAsia="mk-MK" w:bidi="ar-SA"/>
              <w14:ligatures w14:val="standardContextual"/>
            </w:rPr>
          </w:pPr>
          <w:hyperlink w:anchor="_Toc211851334" w:history="1">
            <w:r w:rsidR="003E08EE" w:rsidRPr="00D26A46">
              <w:rPr>
                <w:rStyle w:val="Hyperlink"/>
                <w:rFonts w:ascii="Times New Roman" w:eastAsiaTheme="majorEastAsia" w:hAnsi="Times New Roman" w:cs="Times New Roman"/>
                <w:noProof/>
              </w:rPr>
              <w:t>3.1</w:t>
            </w:r>
            <w:r w:rsidR="003E08EE" w:rsidRPr="00D26A46">
              <w:rPr>
                <w:rFonts w:ascii="Times New Roman" w:eastAsiaTheme="minorEastAsia" w:hAnsi="Times New Roman" w:cs="Times New Roman"/>
                <w:noProof/>
                <w:color w:val="auto"/>
                <w:kern w:val="2"/>
                <w:sz w:val="24"/>
                <w:szCs w:val="24"/>
                <w:lang w:eastAsia="mk-MK" w:bidi="ar-SA"/>
                <w14:ligatures w14:val="standardContextual"/>
              </w:rPr>
              <w:tab/>
            </w:r>
            <w:r w:rsidR="003E08EE" w:rsidRPr="00D26A46">
              <w:rPr>
                <w:rStyle w:val="Hyperlink"/>
                <w:rFonts w:ascii="Times New Roman" w:eastAsiaTheme="majorEastAsia" w:hAnsi="Times New Roman" w:cs="Times New Roman"/>
                <w:noProof/>
              </w:rPr>
              <w:t>Макро локација</w:t>
            </w:r>
            <w:r w:rsidR="003E08EE" w:rsidRPr="00D26A46">
              <w:rPr>
                <w:rFonts w:ascii="Times New Roman" w:hAnsi="Times New Roman" w:cs="Times New Roman"/>
                <w:noProof/>
                <w:webHidden/>
              </w:rPr>
              <w:tab/>
            </w:r>
            <w:r w:rsidR="003E08EE" w:rsidRPr="00D26A46">
              <w:rPr>
                <w:rFonts w:ascii="Times New Roman" w:hAnsi="Times New Roman" w:cs="Times New Roman"/>
                <w:noProof/>
                <w:webHidden/>
              </w:rPr>
              <w:fldChar w:fldCharType="begin"/>
            </w:r>
            <w:r w:rsidR="003E08EE" w:rsidRPr="00D26A46">
              <w:rPr>
                <w:rFonts w:ascii="Times New Roman" w:hAnsi="Times New Roman" w:cs="Times New Roman"/>
                <w:noProof/>
                <w:webHidden/>
              </w:rPr>
              <w:instrText xml:space="preserve"> PAGEREF _Toc211851334 \h </w:instrText>
            </w:r>
            <w:r w:rsidR="003E08EE" w:rsidRPr="00D26A46">
              <w:rPr>
                <w:rFonts w:ascii="Times New Roman" w:hAnsi="Times New Roman" w:cs="Times New Roman"/>
                <w:noProof/>
                <w:webHidden/>
              </w:rPr>
            </w:r>
            <w:r w:rsidR="003E08EE" w:rsidRPr="00D26A46">
              <w:rPr>
                <w:rFonts w:ascii="Times New Roman" w:hAnsi="Times New Roman" w:cs="Times New Roman"/>
                <w:noProof/>
                <w:webHidden/>
              </w:rPr>
              <w:fldChar w:fldCharType="separate"/>
            </w:r>
            <w:r w:rsidR="003E08EE">
              <w:rPr>
                <w:rFonts w:ascii="Times New Roman" w:hAnsi="Times New Roman" w:cs="Times New Roman"/>
                <w:noProof/>
                <w:webHidden/>
              </w:rPr>
              <w:t>9</w:t>
            </w:r>
            <w:r w:rsidR="003E08EE" w:rsidRPr="00D26A46">
              <w:rPr>
                <w:rFonts w:ascii="Times New Roman" w:hAnsi="Times New Roman" w:cs="Times New Roman"/>
                <w:noProof/>
                <w:webHidden/>
              </w:rPr>
              <w:fldChar w:fldCharType="end"/>
            </w:r>
          </w:hyperlink>
        </w:p>
        <w:p w14:paraId="6A8F3BB7" w14:textId="77777777" w:rsidR="003E08EE" w:rsidRPr="00D26A46" w:rsidRDefault="00000000" w:rsidP="003E08EE">
          <w:pPr>
            <w:pStyle w:val="TOC2"/>
            <w:tabs>
              <w:tab w:val="left" w:pos="880"/>
              <w:tab w:val="right" w:leader="dot" w:pos="9182"/>
            </w:tabs>
            <w:rPr>
              <w:rFonts w:ascii="Times New Roman" w:eastAsiaTheme="minorEastAsia" w:hAnsi="Times New Roman" w:cs="Times New Roman"/>
              <w:noProof/>
              <w:color w:val="auto"/>
              <w:kern w:val="2"/>
              <w:sz w:val="24"/>
              <w:szCs w:val="24"/>
              <w:lang w:eastAsia="mk-MK" w:bidi="ar-SA"/>
              <w14:ligatures w14:val="standardContextual"/>
            </w:rPr>
          </w:pPr>
          <w:hyperlink w:anchor="_Toc211851335" w:history="1">
            <w:r w:rsidR="003E08EE" w:rsidRPr="00D26A46">
              <w:rPr>
                <w:rStyle w:val="Hyperlink"/>
                <w:rFonts w:ascii="Times New Roman" w:eastAsiaTheme="majorEastAsia" w:hAnsi="Times New Roman" w:cs="Times New Roman"/>
                <w:noProof/>
              </w:rPr>
              <w:t>3.2</w:t>
            </w:r>
            <w:r w:rsidR="003E08EE" w:rsidRPr="00D26A46">
              <w:rPr>
                <w:rFonts w:ascii="Times New Roman" w:eastAsiaTheme="minorEastAsia" w:hAnsi="Times New Roman" w:cs="Times New Roman"/>
                <w:noProof/>
                <w:color w:val="auto"/>
                <w:kern w:val="2"/>
                <w:sz w:val="24"/>
                <w:szCs w:val="24"/>
                <w:lang w:eastAsia="mk-MK" w:bidi="ar-SA"/>
                <w14:ligatures w14:val="standardContextual"/>
              </w:rPr>
              <w:tab/>
            </w:r>
            <w:r w:rsidR="003E08EE" w:rsidRPr="00D26A46">
              <w:rPr>
                <w:rStyle w:val="Hyperlink"/>
                <w:rFonts w:ascii="Times New Roman" w:eastAsiaTheme="majorEastAsia" w:hAnsi="Times New Roman" w:cs="Times New Roman"/>
                <w:noProof/>
              </w:rPr>
              <w:t>Микро локација</w:t>
            </w:r>
            <w:r w:rsidR="003E08EE" w:rsidRPr="00D26A46">
              <w:rPr>
                <w:rFonts w:ascii="Times New Roman" w:hAnsi="Times New Roman" w:cs="Times New Roman"/>
                <w:noProof/>
                <w:webHidden/>
              </w:rPr>
              <w:tab/>
            </w:r>
            <w:r w:rsidR="003E08EE" w:rsidRPr="00D26A46">
              <w:rPr>
                <w:rFonts w:ascii="Times New Roman" w:hAnsi="Times New Roman" w:cs="Times New Roman"/>
                <w:noProof/>
                <w:webHidden/>
              </w:rPr>
              <w:fldChar w:fldCharType="begin"/>
            </w:r>
            <w:r w:rsidR="003E08EE" w:rsidRPr="00D26A46">
              <w:rPr>
                <w:rFonts w:ascii="Times New Roman" w:hAnsi="Times New Roman" w:cs="Times New Roman"/>
                <w:noProof/>
                <w:webHidden/>
              </w:rPr>
              <w:instrText xml:space="preserve"> PAGEREF _Toc211851335 \h </w:instrText>
            </w:r>
            <w:r w:rsidR="003E08EE" w:rsidRPr="00D26A46">
              <w:rPr>
                <w:rFonts w:ascii="Times New Roman" w:hAnsi="Times New Roman" w:cs="Times New Roman"/>
                <w:noProof/>
                <w:webHidden/>
              </w:rPr>
            </w:r>
            <w:r w:rsidR="003E08EE" w:rsidRPr="00D26A46">
              <w:rPr>
                <w:rFonts w:ascii="Times New Roman" w:hAnsi="Times New Roman" w:cs="Times New Roman"/>
                <w:noProof/>
                <w:webHidden/>
              </w:rPr>
              <w:fldChar w:fldCharType="separate"/>
            </w:r>
            <w:r w:rsidR="003E08EE">
              <w:rPr>
                <w:rFonts w:ascii="Times New Roman" w:hAnsi="Times New Roman" w:cs="Times New Roman"/>
                <w:noProof/>
                <w:webHidden/>
              </w:rPr>
              <w:t>9</w:t>
            </w:r>
            <w:r w:rsidR="003E08EE" w:rsidRPr="00D26A46">
              <w:rPr>
                <w:rFonts w:ascii="Times New Roman" w:hAnsi="Times New Roman" w:cs="Times New Roman"/>
                <w:noProof/>
                <w:webHidden/>
              </w:rPr>
              <w:fldChar w:fldCharType="end"/>
            </w:r>
          </w:hyperlink>
        </w:p>
        <w:p w14:paraId="13F2C7D4" w14:textId="77777777" w:rsidR="003E08EE" w:rsidRPr="00D26A46" w:rsidRDefault="00000000" w:rsidP="003E08EE">
          <w:pPr>
            <w:pStyle w:val="TOC1"/>
            <w:rPr>
              <w:rFonts w:ascii="Times New Roman" w:eastAsiaTheme="minorEastAsia" w:hAnsi="Times New Roman" w:cs="Times New Roman"/>
              <w:b w:val="0"/>
              <w:bCs w:val="0"/>
              <w:kern w:val="2"/>
              <w:szCs w:val="24"/>
              <w:lang w:eastAsia="mk-MK" w:bidi="ar-SA"/>
              <w14:ligatures w14:val="standardContextual"/>
            </w:rPr>
          </w:pPr>
          <w:hyperlink w:anchor="_Toc211851336" w:history="1">
            <w:r w:rsidR="003E08EE" w:rsidRPr="00D26A46">
              <w:rPr>
                <w:rStyle w:val="Hyperlink"/>
                <w:rFonts w:ascii="Times New Roman" w:hAnsi="Times New Roman" w:cs="Times New Roman"/>
                <w14:scene3d>
                  <w14:camera w14:prst="orthographicFront"/>
                  <w14:lightRig w14:rig="threePt" w14:dir="t">
                    <w14:rot w14:lat="0" w14:lon="0" w14:rev="0"/>
                  </w14:lightRig>
                </w14:scene3d>
              </w:rPr>
              <w:t>4</w:t>
            </w:r>
            <w:r w:rsidR="003E08EE" w:rsidRPr="00D26A46">
              <w:rPr>
                <w:rFonts w:ascii="Times New Roman" w:eastAsiaTheme="minorEastAsia" w:hAnsi="Times New Roman" w:cs="Times New Roman"/>
                <w:b w:val="0"/>
                <w:bCs w:val="0"/>
                <w:kern w:val="2"/>
                <w:szCs w:val="24"/>
                <w:lang w:eastAsia="mk-MK" w:bidi="ar-SA"/>
                <w14:ligatures w14:val="standardContextual"/>
              </w:rPr>
              <w:tab/>
            </w:r>
            <w:r w:rsidR="003E08EE" w:rsidRPr="00D26A46">
              <w:rPr>
                <w:rStyle w:val="Hyperlink"/>
                <w:rFonts w:ascii="Times New Roman" w:hAnsi="Times New Roman" w:cs="Times New Roman"/>
              </w:rPr>
              <w:t>Проектни активности</w:t>
            </w:r>
            <w:r w:rsidR="003E08EE" w:rsidRPr="00D26A46">
              <w:rPr>
                <w:rFonts w:ascii="Times New Roman" w:hAnsi="Times New Roman" w:cs="Times New Roman"/>
                <w:webHidden/>
              </w:rPr>
              <w:tab/>
            </w:r>
            <w:r w:rsidR="003E08EE" w:rsidRPr="00D26A46">
              <w:rPr>
                <w:rFonts w:ascii="Times New Roman" w:hAnsi="Times New Roman" w:cs="Times New Roman"/>
                <w:webHidden/>
              </w:rPr>
              <w:fldChar w:fldCharType="begin"/>
            </w:r>
            <w:r w:rsidR="003E08EE" w:rsidRPr="00D26A46">
              <w:rPr>
                <w:rFonts w:ascii="Times New Roman" w:hAnsi="Times New Roman" w:cs="Times New Roman"/>
                <w:webHidden/>
              </w:rPr>
              <w:instrText xml:space="preserve"> PAGEREF _Toc211851336 \h </w:instrText>
            </w:r>
            <w:r w:rsidR="003E08EE" w:rsidRPr="00D26A46">
              <w:rPr>
                <w:rFonts w:ascii="Times New Roman" w:hAnsi="Times New Roman" w:cs="Times New Roman"/>
                <w:webHidden/>
              </w:rPr>
            </w:r>
            <w:r w:rsidR="003E08EE" w:rsidRPr="00D26A46">
              <w:rPr>
                <w:rFonts w:ascii="Times New Roman" w:hAnsi="Times New Roman" w:cs="Times New Roman"/>
                <w:webHidden/>
              </w:rPr>
              <w:fldChar w:fldCharType="separate"/>
            </w:r>
            <w:r w:rsidR="003E08EE">
              <w:rPr>
                <w:rFonts w:ascii="Times New Roman" w:hAnsi="Times New Roman" w:cs="Times New Roman"/>
                <w:webHidden/>
              </w:rPr>
              <w:t>12</w:t>
            </w:r>
            <w:r w:rsidR="003E08EE" w:rsidRPr="00D26A46">
              <w:rPr>
                <w:rFonts w:ascii="Times New Roman" w:hAnsi="Times New Roman" w:cs="Times New Roman"/>
                <w:webHidden/>
              </w:rPr>
              <w:fldChar w:fldCharType="end"/>
            </w:r>
          </w:hyperlink>
        </w:p>
        <w:p w14:paraId="63E8DC84" w14:textId="77777777" w:rsidR="003E08EE" w:rsidRPr="00D26A46" w:rsidRDefault="00000000" w:rsidP="003E08EE">
          <w:pPr>
            <w:pStyle w:val="TOC2"/>
            <w:tabs>
              <w:tab w:val="left" w:pos="880"/>
              <w:tab w:val="right" w:leader="dot" w:pos="9182"/>
            </w:tabs>
            <w:rPr>
              <w:rFonts w:ascii="Times New Roman" w:eastAsiaTheme="minorEastAsia" w:hAnsi="Times New Roman" w:cs="Times New Roman"/>
              <w:noProof/>
              <w:color w:val="auto"/>
              <w:kern w:val="2"/>
              <w:sz w:val="24"/>
              <w:szCs w:val="24"/>
              <w:lang w:eastAsia="mk-MK" w:bidi="ar-SA"/>
              <w14:ligatures w14:val="standardContextual"/>
            </w:rPr>
          </w:pPr>
          <w:hyperlink w:anchor="_Toc211851337" w:history="1">
            <w:r w:rsidR="003E08EE" w:rsidRPr="00D26A46">
              <w:rPr>
                <w:rStyle w:val="Hyperlink"/>
                <w:rFonts w:ascii="Times New Roman" w:eastAsiaTheme="majorEastAsia" w:hAnsi="Times New Roman" w:cs="Times New Roman"/>
                <w:noProof/>
              </w:rPr>
              <w:t>4.1</w:t>
            </w:r>
            <w:r w:rsidR="003E08EE" w:rsidRPr="00D26A46">
              <w:rPr>
                <w:rFonts w:ascii="Times New Roman" w:eastAsiaTheme="minorEastAsia" w:hAnsi="Times New Roman" w:cs="Times New Roman"/>
                <w:noProof/>
                <w:color w:val="auto"/>
                <w:kern w:val="2"/>
                <w:sz w:val="24"/>
                <w:szCs w:val="24"/>
                <w:lang w:eastAsia="mk-MK" w:bidi="ar-SA"/>
                <w14:ligatures w14:val="standardContextual"/>
              </w:rPr>
              <w:tab/>
            </w:r>
            <w:r w:rsidR="003E08EE" w:rsidRPr="00D26A46">
              <w:rPr>
                <w:rStyle w:val="Hyperlink"/>
                <w:rFonts w:ascii="Times New Roman" w:eastAsiaTheme="majorEastAsia" w:hAnsi="Times New Roman" w:cs="Times New Roman"/>
                <w:noProof/>
              </w:rPr>
              <w:t>Активности планирани за реновирање на Меѓуопштинскиот Центар за социјална работа во Општина Пробиштип</w:t>
            </w:r>
            <w:r w:rsidR="003E08EE" w:rsidRPr="00D26A46">
              <w:rPr>
                <w:rFonts w:ascii="Times New Roman" w:hAnsi="Times New Roman" w:cs="Times New Roman"/>
                <w:noProof/>
                <w:webHidden/>
              </w:rPr>
              <w:tab/>
            </w:r>
            <w:r w:rsidR="003E08EE" w:rsidRPr="00D26A46">
              <w:rPr>
                <w:rFonts w:ascii="Times New Roman" w:hAnsi="Times New Roman" w:cs="Times New Roman"/>
                <w:noProof/>
                <w:webHidden/>
              </w:rPr>
              <w:fldChar w:fldCharType="begin"/>
            </w:r>
            <w:r w:rsidR="003E08EE" w:rsidRPr="00D26A46">
              <w:rPr>
                <w:rFonts w:ascii="Times New Roman" w:hAnsi="Times New Roman" w:cs="Times New Roman"/>
                <w:noProof/>
                <w:webHidden/>
              </w:rPr>
              <w:instrText xml:space="preserve"> PAGEREF _Toc211851337 \h </w:instrText>
            </w:r>
            <w:r w:rsidR="003E08EE" w:rsidRPr="00D26A46">
              <w:rPr>
                <w:rFonts w:ascii="Times New Roman" w:hAnsi="Times New Roman" w:cs="Times New Roman"/>
                <w:noProof/>
                <w:webHidden/>
              </w:rPr>
            </w:r>
            <w:r w:rsidR="003E08EE" w:rsidRPr="00D26A46">
              <w:rPr>
                <w:rFonts w:ascii="Times New Roman" w:hAnsi="Times New Roman" w:cs="Times New Roman"/>
                <w:noProof/>
                <w:webHidden/>
              </w:rPr>
              <w:fldChar w:fldCharType="separate"/>
            </w:r>
            <w:r w:rsidR="003E08EE">
              <w:rPr>
                <w:rFonts w:ascii="Times New Roman" w:hAnsi="Times New Roman" w:cs="Times New Roman"/>
                <w:noProof/>
                <w:webHidden/>
              </w:rPr>
              <w:t>12</w:t>
            </w:r>
            <w:r w:rsidR="003E08EE" w:rsidRPr="00D26A46">
              <w:rPr>
                <w:rFonts w:ascii="Times New Roman" w:hAnsi="Times New Roman" w:cs="Times New Roman"/>
                <w:noProof/>
                <w:webHidden/>
              </w:rPr>
              <w:fldChar w:fldCharType="end"/>
            </w:r>
          </w:hyperlink>
        </w:p>
        <w:p w14:paraId="77609F3F" w14:textId="77777777" w:rsidR="003E08EE" w:rsidRPr="00D26A46" w:rsidRDefault="00000000" w:rsidP="003E08EE">
          <w:pPr>
            <w:pStyle w:val="TOC1"/>
            <w:rPr>
              <w:rFonts w:ascii="Times New Roman" w:eastAsiaTheme="minorEastAsia" w:hAnsi="Times New Roman" w:cs="Times New Roman"/>
              <w:b w:val="0"/>
              <w:bCs w:val="0"/>
              <w:kern w:val="2"/>
              <w:szCs w:val="24"/>
              <w:lang w:eastAsia="mk-MK" w:bidi="ar-SA"/>
              <w14:ligatures w14:val="standardContextual"/>
            </w:rPr>
          </w:pPr>
          <w:hyperlink w:anchor="_Toc211851338" w:history="1">
            <w:r w:rsidR="003E08EE" w:rsidRPr="00D26A46">
              <w:rPr>
                <w:rStyle w:val="Hyperlink"/>
                <w:rFonts w:ascii="Times New Roman" w:hAnsi="Times New Roman" w:cs="Times New Roman"/>
                <w14:scene3d>
                  <w14:camera w14:prst="orthographicFront"/>
                  <w14:lightRig w14:rig="threePt" w14:dir="t">
                    <w14:rot w14:lat="0" w14:lon="0" w14:rev="0"/>
                  </w14:lightRig>
                </w14:scene3d>
              </w:rPr>
              <w:t>5</w:t>
            </w:r>
            <w:r w:rsidR="003E08EE" w:rsidRPr="00D26A46">
              <w:rPr>
                <w:rFonts w:ascii="Times New Roman" w:eastAsiaTheme="minorEastAsia" w:hAnsi="Times New Roman" w:cs="Times New Roman"/>
                <w:b w:val="0"/>
                <w:bCs w:val="0"/>
                <w:kern w:val="2"/>
                <w:szCs w:val="24"/>
                <w:lang w:eastAsia="mk-MK" w:bidi="ar-SA"/>
                <w14:ligatures w14:val="standardContextual"/>
              </w:rPr>
              <w:tab/>
            </w:r>
            <w:r w:rsidR="003E08EE" w:rsidRPr="00D26A46">
              <w:rPr>
                <w:rStyle w:val="Hyperlink"/>
                <w:rFonts w:ascii="Times New Roman" w:hAnsi="Times New Roman" w:cs="Times New Roman"/>
              </w:rPr>
              <w:t>Потенцијални влијанија врз животната средина</w:t>
            </w:r>
            <w:r w:rsidR="003E08EE" w:rsidRPr="00D26A46">
              <w:rPr>
                <w:rFonts w:ascii="Times New Roman" w:hAnsi="Times New Roman" w:cs="Times New Roman"/>
                <w:webHidden/>
              </w:rPr>
              <w:tab/>
            </w:r>
            <w:r w:rsidR="003E08EE" w:rsidRPr="00D26A46">
              <w:rPr>
                <w:rFonts w:ascii="Times New Roman" w:hAnsi="Times New Roman" w:cs="Times New Roman"/>
                <w:webHidden/>
              </w:rPr>
              <w:fldChar w:fldCharType="begin"/>
            </w:r>
            <w:r w:rsidR="003E08EE" w:rsidRPr="00D26A46">
              <w:rPr>
                <w:rFonts w:ascii="Times New Roman" w:hAnsi="Times New Roman" w:cs="Times New Roman"/>
                <w:webHidden/>
              </w:rPr>
              <w:instrText xml:space="preserve"> PAGEREF _Toc211851338 \h </w:instrText>
            </w:r>
            <w:r w:rsidR="003E08EE" w:rsidRPr="00D26A46">
              <w:rPr>
                <w:rFonts w:ascii="Times New Roman" w:hAnsi="Times New Roman" w:cs="Times New Roman"/>
                <w:webHidden/>
              </w:rPr>
            </w:r>
            <w:r w:rsidR="003E08EE" w:rsidRPr="00D26A46">
              <w:rPr>
                <w:rFonts w:ascii="Times New Roman" w:hAnsi="Times New Roman" w:cs="Times New Roman"/>
                <w:webHidden/>
              </w:rPr>
              <w:fldChar w:fldCharType="separate"/>
            </w:r>
            <w:r w:rsidR="003E08EE">
              <w:rPr>
                <w:rFonts w:ascii="Times New Roman" w:hAnsi="Times New Roman" w:cs="Times New Roman"/>
                <w:webHidden/>
              </w:rPr>
              <w:t>14</w:t>
            </w:r>
            <w:r w:rsidR="003E08EE" w:rsidRPr="00D26A46">
              <w:rPr>
                <w:rFonts w:ascii="Times New Roman" w:hAnsi="Times New Roman" w:cs="Times New Roman"/>
                <w:webHidden/>
              </w:rPr>
              <w:fldChar w:fldCharType="end"/>
            </w:r>
          </w:hyperlink>
        </w:p>
        <w:p w14:paraId="50CA3849" w14:textId="77777777" w:rsidR="003E08EE" w:rsidRPr="00D26A46" w:rsidRDefault="00000000" w:rsidP="003E08EE">
          <w:pPr>
            <w:pStyle w:val="TOC1"/>
            <w:rPr>
              <w:rFonts w:ascii="Times New Roman" w:eastAsiaTheme="minorEastAsia" w:hAnsi="Times New Roman" w:cs="Times New Roman"/>
              <w:b w:val="0"/>
              <w:bCs w:val="0"/>
              <w:kern w:val="2"/>
              <w:szCs w:val="24"/>
              <w:lang w:eastAsia="mk-MK" w:bidi="ar-SA"/>
              <w14:ligatures w14:val="standardContextual"/>
            </w:rPr>
          </w:pPr>
          <w:hyperlink w:anchor="_Toc211851339" w:history="1">
            <w:r w:rsidR="003E08EE" w:rsidRPr="00D26A46">
              <w:rPr>
                <w:rStyle w:val="Hyperlink"/>
                <w:rFonts w:ascii="Times New Roman" w:hAnsi="Times New Roman" w:cs="Times New Roman"/>
                <w14:scene3d>
                  <w14:camera w14:prst="orthographicFront"/>
                  <w14:lightRig w14:rig="threePt" w14:dir="t">
                    <w14:rot w14:lat="0" w14:lon="0" w14:rev="0"/>
                  </w14:lightRig>
                </w14:scene3d>
              </w:rPr>
              <w:t>6</w:t>
            </w:r>
            <w:r w:rsidR="003E08EE" w:rsidRPr="00D26A46">
              <w:rPr>
                <w:rFonts w:ascii="Times New Roman" w:eastAsiaTheme="minorEastAsia" w:hAnsi="Times New Roman" w:cs="Times New Roman"/>
                <w:b w:val="0"/>
                <w:bCs w:val="0"/>
                <w:kern w:val="2"/>
                <w:szCs w:val="24"/>
                <w:lang w:eastAsia="mk-MK" w:bidi="ar-SA"/>
                <w14:ligatures w14:val="standardContextual"/>
              </w:rPr>
              <w:tab/>
            </w:r>
            <w:r w:rsidR="003E08EE" w:rsidRPr="00D26A46">
              <w:rPr>
                <w:rStyle w:val="Hyperlink"/>
                <w:rFonts w:ascii="Times New Roman" w:hAnsi="Times New Roman" w:cs="Times New Roman"/>
              </w:rPr>
              <w:t>Цел на Контролна листа на План за управување со животната средина и социјални прашања (ПУЖССП)</w:t>
            </w:r>
            <w:r w:rsidR="003E08EE" w:rsidRPr="00D26A46">
              <w:rPr>
                <w:rFonts w:ascii="Times New Roman" w:hAnsi="Times New Roman" w:cs="Times New Roman"/>
                <w:webHidden/>
              </w:rPr>
              <w:tab/>
            </w:r>
            <w:r w:rsidR="003E08EE" w:rsidRPr="00D26A46">
              <w:rPr>
                <w:rFonts w:ascii="Times New Roman" w:hAnsi="Times New Roman" w:cs="Times New Roman"/>
                <w:webHidden/>
              </w:rPr>
              <w:fldChar w:fldCharType="begin"/>
            </w:r>
            <w:r w:rsidR="003E08EE" w:rsidRPr="00D26A46">
              <w:rPr>
                <w:rFonts w:ascii="Times New Roman" w:hAnsi="Times New Roman" w:cs="Times New Roman"/>
                <w:webHidden/>
              </w:rPr>
              <w:instrText xml:space="preserve"> PAGEREF _Toc211851339 \h </w:instrText>
            </w:r>
            <w:r w:rsidR="003E08EE" w:rsidRPr="00D26A46">
              <w:rPr>
                <w:rFonts w:ascii="Times New Roman" w:hAnsi="Times New Roman" w:cs="Times New Roman"/>
                <w:webHidden/>
              </w:rPr>
            </w:r>
            <w:r w:rsidR="003E08EE" w:rsidRPr="00D26A46">
              <w:rPr>
                <w:rFonts w:ascii="Times New Roman" w:hAnsi="Times New Roman" w:cs="Times New Roman"/>
                <w:webHidden/>
              </w:rPr>
              <w:fldChar w:fldCharType="separate"/>
            </w:r>
            <w:r w:rsidR="003E08EE">
              <w:rPr>
                <w:rFonts w:ascii="Times New Roman" w:hAnsi="Times New Roman" w:cs="Times New Roman"/>
                <w:webHidden/>
              </w:rPr>
              <w:t>14</w:t>
            </w:r>
            <w:r w:rsidR="003E08EE" w:rsidRPr="00D26A46">
              <w:rPr>
                <w:rFonts w:ascii="Times New Roman" w:hAnsi="Times New Roman" w:cs="Times New Roman"/>
                <w:webHidden/>
              </w:rPr>
              <w:fldChar w:fldCharType="end"/>
            </w:r>
          </w:hyperlink>
        </w:p>
        <w:p w14:paraId="78DE20DB" w14:textId="77777777" w:rsidR="003E08EE" w:rsidRPr="00D26A46" w:rsidRDefault="00000000" w:rsidP="003E08EE">
          <w:pPr>
            <w:pStyle w:val="TOC1"/>
            <w:rPr>
              <w:rFonts w:ascii="Times New Roman" w:eastAsiaTheme="minorEastAsia" w:hAnsi="Times New Roman" w:cs="Times New Roman"/>
              <w:b w:val="0"/>
              <w:bCs w:val="0"/>
              <w:kern w:val="2"/>
              <w:szCs w:val="24"/>
              <w:lang w:eastAsia="mk-MK" w:bidi="ar-SA"/>
              <w14:ligatures w14:val="standardContextual"/>
            </w:rPr>
          </w:pPr>
          <w:hyperlink w:anchor="_Toc211851340" w:history="1">
            <w:r w:rsidR="003E08EE" w:rsidRPr="00D26A46">
              <w:rPr>
                <w:rStyle w:val="Hyperlink"/>
                <w:rFonts w:ascii="Times New Roman" w:hAnsi="Times New Roman" w:cs="Times New Roman"/>
                <w14:scene3d>
                  <w14:camera w14:prst="orthographicFront"/>
                  <w14:lightRig w14:rig="threePt" w14:dir="t">
                    <w14:rot w14:lat="0" w14:lon="0" w14:rev="0"/>
                  </w14:lightRig>
                </w14:scene3d>
              </w:rPr>
              <w:t>7</w:t>
            </w:r>
            <w:r w:rsidR="003E08EE" w:rsidRPr="00D26A46">
              <w:rPr>
                <w:rFonts w:ascii="Times New Roman" w:eastAsiaTheme="minorEastAsia" w:hAnsi="Times New Roman" w:cs="Times New Roman"/>
                <w:b w:val="0"/>
                <w:bCs w:val="0"/>
                <w:kern w:val="2"/>
                <w:szCs w:val="24"/>
                <w:lang w:eastAsia="mk-MK" w:bidi="ar-SA"/>
                <w14:ligatures w14:val="standardContextual"/>
              </w:rPr>
              <w:tab/>
            </w:r>
            <w:r w:rsidR="003E08EE" w:rsidRPr="00D26A46">
              <w:rPr>
                <w:rStyle w:val="Hyperlink"/>
                <w:rFonts w:ascii="Times New Roman" w:hAnsi="Times New Roman" w:cs="Times New Roman"/>
              </w:rPr>
              <w:t>Примена на Контролната листа на Планот за управување со животната средина и социјални прашања (ПУЖССП)</w:t>
            </w:r>
            <w:r w:rsidR="003E08EE" w:rsidRPr="00D26A46">
              <w:rPr>
                <w:rFonts w:ascii="Times New Roman" w:hAnsi="Times New Roman" w:cs="Times New Roman"/>
                <w:webHidden/>
              </w:rPr>
              <w:tab/>
            </w:r>
            <w:r w:rsidR="003E08EE" w:rsidRPr="00D26A46">
              <w:rPr>
                <w:rFonts w:ascii="Times New Roman" w:hAnsi="Times New Roman" w:cs="Times New Roman"/>
                <w:webHidden/>
              </w:rPr>
              <w:fldChar w:fldCharType="begin"/>
            </w:r>
            <w:r w:rsidR="003E08EE" w:rsidRPr="00D26A46">
              <w:rPr>
                <w:rFonts w:ascii="Times New Roman" w:hAnsi="Times New Roman" w:cs="Times New Roman"/>
                <w:webHidden/>
              </w:rPr>
              <w:instrText xml:space="preserve"> PAGEREF _Toc211851340 \h </w:instrText>
            </w:r>
            <w:r w:rsidR="003E08EE" w:rsidRPr="00D26A46">
              <w:rPr>
                <w:rFonts w:ascii="Times New Roman" w:hAnsi="Times New Roman" w:cs="Times New Roman"/>
                <w:webHidden/>
              </w:rPr>
            </w:r>
            <w:r w:rsidR="003E08EE" w:rsidRPr="00D26A46">
              <w:rPr>
                <w:rFonts w:ascii="Times New Roman" w:hAnsi="Times New Roman" w:cs="Times New Roman"/>
                <w:webHidden/>
              </w:rPr>
              <w:fldChar w:fldCharType="separate"/>
            </w:r>
            <w:r w:rsidR="003E08EE">
              <w:rPr>
                <w:rFonts w:ascii="Times New Roman" w:hAnsi="Times New Roman" w:cs="Times New Roman"/>
                <w:webHidden/>
              </w:rPr>
              <w:t>15</w:t>
            </w:r>
            <w:r w:rsidR="003E08EE" w:rsidRPr="00D26A46">
              <w:rPr>
                <w:rFonts w:ascii="Times New Roman" w:hAnsi="Times New Roman" w:cs="Times New Roman"/>
                <w:webHidden/>
              </w:rPr>
              <w:fldChar w:fldCharType="end"/>
            </w:r>
          </w:hyperlink>
        </w:p>
        <w:p w14:paraId="7C9F77AD" w14:textId="77777777" w:rsidR="003E08EE" w:rsidRPr="00D26A46" w:rsidRDefault="00000000" w:rsidP="003E08EE">
          <w:pPr>
            <w:pStyle w:val="TOC1"/>
            <w:rPr>
              <w:rFonts w:ascii="Times New Roman" w:eastAsiaTheme="minorEastAsia" w:hAnsi="Times New Roman" w:cs="Times New Roman"/>
              <w:b w:val="0"/>
              <w:bCs w:val="0"/>
              <w:kern w:val="2"/>
              <w:szCs w:val="24"/>
              <w:lang w:eastAsia="mk-MK" w:bidi="ar-SA"/>
              <w14:ligatures w14:val="standardContextual"/>
            </w:rPr>
          </w:pPr>
          <w:hyperlink w:anchor="_Toc211851341" w:history="1">
            <w:r w:rsidR="003E08EE" w:rsidRPr="00D26A46">
              <w:rPr>
                <w:rStyle w:val="Hyperlink"/>
                <w:rFonts w:ascii="Times New Roman" w:hAnsi="Times New Roman" w:cs="Times New Roman"/>
                <w14:scene3d>
                  <w14:camera w14:prst="orthographicFront"/>
                  <w14:lightRig w14:rig="threePt" w14:dir="t">
                    <w14:rot w14:lat="0" w14:lon="0" w14:rev="0"/>
                  </w14:lightRig>
                </w14:scene3d>
              </w:rPr>
              <w:t>8</w:t>
            </w:r>
            <w:r w:rsidR="003E08EE" w:rsidRPr="00D26A46">
              <w:rPr>
                <w:rFonts w:ascii="Times New Roman" w:eastAsiaTheme="minorEastAsia" w:hAnsi="Times New Roman" w:cs="Times New Roman"/>
                <w:b w:val="0"/>
                <w:bCs w:val="0"/>
                <w:kern w:val="2"/>
                <w:szCs w:val="24"/>
                <w:lang w:eastAsia="mk-MK" w:bidi="ar-SA"/>
                <w14:ligatures w14:val="standardContextual"/>
              </w:rPr>
              <w:tab/>
            </w:r>
            <w:r w:rsidR="003E08EE" w:rsidRPr="00D26A46">
              <w:rPr>
                <w:rStyle w:val="Hyperlink"/>
                <w:rFonts w:ascii="Times New Roman" w:hAnsi="Times New Roman" w:cs="Times New Roman"/>
              </w:rPr>
              <w:t>Механизам за поплаки</w:t>
            </w:r>
            <w:r w:rsidR="003E08EE" w:rsidRPr="00D26A46">
              <w:rPr>
                <w:rFonts w:ascii="Times New Roman" w:hAnsi="Times New Roman" w:cs="Times New Roman"/>
                <w:webHidden/>
              </w:rPr>
              <w:tab/>
            </w:r>
            <w:r w:rsidR="003E08EE" w:rsidRPr="00D26A46">
              <w:rPr>
                <w:rFonts w:ascii="Times New Roman" w:hAnsi="Times New Roman" w:cs="Times New Roman"/>
                <w:webHidden/>
              </w:rPr>
              <w:fldChar w:fldCharType="begin"/>
            </w:r>
            <w:r w:rsidR="003E08EE" w:rsidRPr="00D26A46">
              <w:rPr>
                <w:rFonts w:ascii="Times New Roman" w:hAnsi="Times New Roman" w:cs="Times New Roman"/>
                <w:webHidden/>
              </w:rPr>
              <w:instrText xml:space="preserve"> PAGEREF _Toc211851341 \h </w:instrText>
            </w:r>
            <w:r w:rsidR="003E08EE" w:rsidRPr="00D26A46">
              <w:rPr>
                <w:rFonts w:ascii="Times New Roman" w:hAnsi="Times New Roman" w:cs="Times New Roman"/>
                <w:webHidden/>
              </w:rPr>
            </w:r>
            <w:r w:rsidR="003E08EE" w:rsidRPr="00D26A46">
              <w:rPr>
                <w:rFonts w:ascii="Times New Roman" w:hAnsi="Times New Roman" w:cs="Times New Roman"/>
                <w:webHidden/>
              </w:rPr>
              <w:fldChar w:fldCharType="separate"/>
            </w:r>
            <w:r w:rsidR="003E08EE">
              <w:rPr>
                <w:rFonts w:ascii="Times New Roman" w:hAnsi="Times New Roman" w:cs="Times New Roman"/>
                <w:webHidden/>
              </w:rPr>
              <w:t>16</w:t>
            </w:r>
            <w:r w:rsidR="003E08EE" w:rsidRPr="00D26A46">
              <w:rPr>
                <w:rFonts w:ascii="Times New Roman" w:hAnsi="Times New Roman" w:cs="Times New Roman"/>
                <w:webHidden/>
              </w:rPr>
              <w:fldChar w:fldCharType="end"/>
            </w:r>
          </w:hyperlink>
        </w:p>
        <w:p w14:paraId="0CBF2D73" w14:textId="77777777" w:rsidR="003E08EE" w:rsidRPr="00D26A46" w:rsidRDefault="00000000" w:rsidP="003E08EE">
          <w:pPr>
            <w:pStyle w:val="TOC1"/>
            <w:rPr>
              <w:rFonts w:ascii="Times New Roman" w:eastAsiaTheme="minorEastAsia" w:hAnsi="Times New Roman" w:cs="Times New Roman"/>
              <w:b w:val="0"/>
              <w:bCs w:val="0"/>
              <w:kern w:val="2"/>
              <w:szCs w:val="24"/>
              <w:lang w:eastAsia="mk-MK" w:bidi="ar-SA"/>
              <w14:ligatures w14:val="standardContextual"/>
            </w:rPr>
          </w:pPr>
          <w:hyperlink w:anchor="_Toc211851342" w:history="1">
            <w:r w:rsidR="003E08EE" w:rsidRPr="00D26A46">
              <w:rPr>
                <w:rStyle w:val="Hyperlink"/>
                <w:rFonts w:ascii="Times New Roman" w:hAnsi="Times New Roman" w:cs="Times New Roman"/>
                <w14:scene3d>
                  <w14:camera w14:prst="orthographicFront"/>
                  <w14:lightRig w14:rig="threePt" w14:dir="t">
                    <w14:rot w14:lat="0" w14:lon="0" w14:rev="0"/>
                  </w14:lightRig>
                </w14:scene3d>
              </w:rPr>
              <w:t>9</w:t>
            </w:r>
            <w:r w:rsidR="003E08EE" w:rsidRPr="00D26A46">
              <w:rPr>
                <w:rFonts w:ascii="Times New Roman" w:eastAsiaTheme="minorEastAsia" w:hAnsi="Times New Roman" w:cs="Times New Roman"/>
                <w:b w:val="0"/>
                <w:bCs w:val="0"/>
                <w:kern w:val="2"/>
                <w:szCs w:val="24"/>
                <w:lang w:eastAsia="mk-MK" w:bidi="ar-SA"/>
                <w14:ligatures w14:val="standardContextual"/>
              </w:rPr>
              <w:tab/>
            </w:r>
            <w:r w:rsidR="003E08EE" w:rsidRPr="00D26A46">
              <w:rPr>
                <w:rStyle w:val="Hyperlink"/>
                <w:rFonts w:ascii="Times New Roman" w:hAnsi="Times New Roman" w:cs="Times New Roman"/>
              </w:rPr>
              <w:t>Мониторинг и известување</w:t>
            </w:r>
            <w:r w:rsidR="003E08EE" w:rsidRPr="00D26A46">
              <w:rPr>
                <w:rFonts w:ascii="Times New Roman" w:hAnsi="Times New Roman" w:cs="Times New Roman"/>
                <w:webHidden/>
              </w:rPr>
              <w:tab/>
            </w:r>
            <w:r w:rsidR="003E08EE" w:rsidRPr="00D26A46">
              <w:rPr>
                <w:rFonts w:ascii="Times New Roman" w:hAnsi="Times New Roman" w:cs="Times New Roman"/>
                <w:webHidden/>
              </w:rPr>
              <w:fldChar w:fldCharType="begin"/>
            </w:r>
            <w:r w:rsidR="003E08EE" w:rsidRPr="00D26A46">
              <w:rPr>
                <w:rFonts w:ascii="Times New Roman" w:hAnsi="Times New Roman" w:cs="Times New Roman"/>
                <w:webHidden/>
              </w:rPr>
              <w:instrText xml:space="preserve"> PAGEREF _Toc211851342 \h </w:instrText>
            </w:r>
            <w:r w:rsidR="003E08EE" w:rsidRPr="00D26A46">
              <w:rPr>
                <w:rFonts w:ascii="Times New Roman" w:hAnsi="Times New Roman" w:cs="Times New Roman"/>
                <w:webHidden/>
              </w:rPr>
            </w:r>
            <w:r w:rsidR="003E08EE" w:rsidRPr="00D26A46">
              <w:rPr>
                <w:rFonts w:ascii="Times New Roman" w:hAnsi="Times New Roman" w:cs="Times New Roman"/>
                <w:webHidden/>
              </w:rPr>
              <w:fldChar w:fldCharType="separate"/>
            </w:r>
            <w:r w:rsidR="003E08EE">
              <w:rPr>
                <w:rFonts w:ascii="Times New Roman" w:hAnsi="Times New Roman" w:cs="Times New Roman"/>
                <w:webHidden/>
              </w:rPr>
              <w:t>17</w:t>
            </w:r>
            <w:r w:rsidR="003E08EE" w:rsidRPr="00D26A46">
              <w:rPr>
                <w:rFonts w:ascii="Times New Roman" w:hAnsi="Times New Roman" w:cs="Times New Roman"/>
                <w:webHidden/>
              </w:rPr>
              <w:fldChar w:fldCharType="end"/>
            </w:r>
          </w:hyperlink>
        </w:p>
        <w:p w14:paraId="1D3F4329" w14:textId="77777777" w:rsidR="003E08EE" w:rsidRPr="00D26A46" w:rsidRDefault="003E08EE" w:rsidP="003E08EE">
          <w:pPr>
            <w:rPr>
              <w:rFonts w:ascii="Times New Roman" w:hAnsi="Times New Roman" w:cs="Times New Roman"/>
            </w:rPr>
          </w:pPr>
          <w:r w:rsidRPr="00D26A46">
            <w:rPr>
              <w:rFonts w:ascii="Times New Roman" w:hAnsi="Times New Roman" w:cs="Times New Roman"/>
              <w:b/>
              <w:bCs/>
              <w:noProof/>
            </w:rPr>
            <w:fldChar w:fldCharType="end"/>
          </w:r>
        </w:p>
      </w:sdtContent>
    </w:sdt>
    <w:p w14:paraId="1F004015" w14:textId="77777777" w:rsidR="003E08EE" w:rsidRPr="00D26A46" w:rsidRDefault="003E08EE" w:rsidP="003E08EE">
      <w:pPr>
        <w:rPr>
          <w:rFonts w:ascii="Times New Roman" w:hAnsi="Times New Roman" w:cs="Times New Roman"/>
        </w:rPr>
      </w:pPr>
    </w:p>
    <w:p w14:paraId="67A72457" w14:textId="77777777" w:rsidR="003E08EE" w:rsidRPr="00D26A46" w:rsidRDefault="003E08EE" w:rsidP="003E08EE">
      <w:pPr>
        <w:spacing w:after="160" w:line="278" w:lineRule="auto"/>
        <w:rPr>
          <w:rFonts w:ascii="Times New Roman" w:hAnsi="Times New Roman" w:cs="Times New Roman"/>
          <w:b/>
          <w:bCs/>
        </w:rPr>
      </w:pPr>
      <w:r w:rsidRPr="00D26A46">
        <w:rPr>
          <w:rFonts w:ascii="Times New Roman" w:hAnsi="Times New Roman" w:cs="Times New Roman"/>
          <w:b/>
          <w:bCs/>
        </w:rPr>
        <w:br w:type="page"/>
      </w:r>
    </w:p>
    <w:p w14:paraId="122A1F16" w14:textId="77777777" w:rsidR="003E08EE" w:rsidRPr="00D26A46" w:rsidRDefault="003E08EE" w:rsidP="003E08EE">
      <w:pPr>
        <w:rPr>
          <w:rFonts w:ascii="Times New Roman" w:hAnsi="Times New Roman" w:cs="Times New Roman"/>
        </w:rPr>
      </w:pPr>
      <w:r w:rsidRPr="00D26A46">
        <w:rPr>
          <w:rFonts w:ascii="Times New Roman" w:hAnsi="Times New Roman" w:cs="Times New Roman"/>
          <w:b/>
          <w:bCs/>
        </w:rPr>
        <w:lastRenderedPageBreak/>
        <w:t>КРАТЕНКИ</w:t>
      </w:r>
    </w:p>
    <w:tbl>
      <w:tblPr>
        <w:tblW w:w="9017" w:type="dxa"/>
        <w:tblLook w:val="04A0" w:firstRow="1" w:lastRow="0" w:firstColumn="1" w:lastColumn="0" w:noHBand="0" w:noVBand="1"/>
      </w:tblPr>
      <w:tblGrid>
        <w:gridCol w:w="1555"/>
        <w:gridCol w:w="7462"/>
      </w:tblGrid>
      <w:tr w:rsidR="003E08EE" w:rsidRPr="00D26A46" w14:paraId="15F7DC3E" w14:textId="77777777" w:rsidTr="00965021">
        <w:trPr>
          <w:trHeight w:val="300"/>
        </w:trPr>
        <w:tc>
          <w:tcPr>
            <w:tcW w:w="1555" w:type="dxa"/>
            <w:noWrap/>
            <w:vAlign w:val="center"/>
          </w:tcPr>
          <w:p w14:paraId="74F73DAB" w14:textId="77777777" w:rsidR="003E08EE" w:rsidRPr="00D26A46" w:rsidRDefault="003E08EE" w:rsidP="00965021">
            <w:pPr>
              <w:rPr>
                <w:rFonts w:ascii="Times New Roman" w:hAnsi="Times New Roman" w:cs="Times New Roman"/>
              </w:rPr>
            </w:pPr>
            <w:r w:rsidRPr="00D26A46">
              <w:rPr>
                <w:rFonts w:ascii="Times New Roman" w:hAnsi="Times New Roman" w:cs="Times New Roman"/>
              </w:rPr>
              <w:t xml:space="preserve">АCM </w:t>
            </w:r>
          </w:p>
        </w:tc>
        <w:tc>
          <w:tcPr>
            <w:tcW w:w="7462" w:type="dxa"/>
            <w:noWrap/>
            <w:vAlign w:val="center"/>
          </w:tcPr>
          <w:p w14:paraId="4C05CF8B" w14:textId="77777777" w:rsidR="003E08EE" w:rsidRPr="00D26A46" w:rsidRDefault="003E08EE" w:rsidP="00965021">
            <w:pPr>
              <w:rPr>
                <w:rFonts w:ascii="Times New Roman" w:hAnsi="Times New Roman" w:cs="Times New Roman"/>
                <w:lang w:val="sr-Cyrl-RS"/>
              </w:rPr>
            </w:pPr>
            <w:proofErr w:type="spellStart"/>
            <w:r w:rsidRPr="00D26A46">
              <w:rPr>
                <w:rFonts w:ascii="Times New Roman" w:hAnsi="Times New Roman" w:cs="Times New Roman"/>
              </w:rPr>
              <w:t>Материјали</w:t>
            </w:r>
            <w:proofErr w:type="spellEnd"/>
            <w:r w:rsidRPr="00D26A46">
              <w:rPr>
                <w:rFonts w:ascii="Times New Roman" w:hAnsi="Times New Roman" w:cs="Times New Roman"/>
              </w:rPr>
              <w:t xml:space="preserve"> </w:t>
            </w:r>
            <w:r w:rsidRPr="00D26A46">
              <w:rPr>
                <w:rFonts w:ascii="Times New Roman" w:hAnsi="Times New Roman" w:cs="Times New Roman"/>
                <w:lang w:val="sr-Cyrl-RS"/>
              </w:rPr>
              <w:t>што содржат азбест/</w:t>
            </w:r>
            <w:r w:rsidRPr="00D26A46">
              <w:rPr>
                <w:rFonts w:ascii="Times New Roman" w:hAnsi="Times New Roman" w:cs="Times New Roman"/>
              </w:rPr>
              <w:t>Asbestos-Containing Materials</w:t>
            </w:r>
            <w:r w:rsidRPr="00D26A46">
              <w:rPr>
                <w:rFonts w:ascii="Times New Roman" w:hAnsi="Times New Roman" w:cs="Times New Roman"/>
                <w:lang w:val="sr-Cyrl-RS"/>
              </w:rPr>
              <w:t xml:space="preserve"> </w:t>
            </w:r>
          </w:p>
        </w:tc>
      </w:tr>
      <w:tr w:rsidR="003E08EE" w:rsidRPr="00965021" w14:paraId="4DAC847E" w14:textId="77777777" w:rsidTr="00965021">
        <w:trPr>
          <w:trHeight w:val="300"/>
        </w:trPr>
        <w:tc>
          <w:tcPr>
            <w:tcW w:w="1555" w:type="dxa"/>
            <w:noWrap/>
            <w:vAlign w:val="center"/>
          </w:tcPr>
          <w:p w14:paraId="60C8FAB5" w14:textId="77777777" w:rsidR="003E08EE" w:rsidRPr="00D26A46" w:rsidRDefault="003E08EE" w:rsidP="00965021">
            <w:pPr>
              <w:rPr>
                <w:rFonts w:ascii="Times New Roman" w:hAnsi="Times New Roman" w:cs="Times New Roman"/>
              </w:rPr>
            </w:pPr>
            <w:r w:rsidRPr="00D26A46">
              <w:rPr>
                <w:rFonts w:ascii="Times New Roman" w:hAnsi="Times New Roman" w:cs="Times New Roman"/>
              </w:rPr>
              <w:t>БЗР</w:t>
            </w:r>
          </w:p>
        </w:tc>
        <w:tc>
          <w:tcPr>
            <w:tcW w:w="7462" w:type="dxa"/>
            <w:noWrap/>
            <w:vAlign w:val="center"/>
          </w:tcPr>
          <w:p w14:paraId="1946D6D6"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Безбедност и здравје при работа</w:t>
            </w:r>
          </w:p>
        </w:tc>
      </w:tr>
      <w:tr w:rsidR="003E08EE" w:rsidRPr="00965021" w14:paraId="2048DF4B" w14:textId="77777777" w:rsidTr="00965021">
        <w:trPr>
          <w:trHeight w:val="300"/>
        </w:trPr>
        <w:tc>
          <w:tcPr>
            <w:tcW w:w="1555" w:type="dxa"/>
            <w:noWrap/>
            <w:vAlign w:val="center"/>
          </w:tcPr>
          <w:p w14:paraId="6E63AAD1" w14:textId="77777777" w:rsidR="003E08EE" w:rsidRPr="00D26A46" w:rsidRDefault="003E08EE" w:rsidP="00965021">
            <w:pPr>
              <w:rPr>
                <w:rFonts w:ascii="Times New Roman" w:hAnsi="Times New Roman" w:cs="Times New Roman"/>
              </w:rPr>
            </w:pPr>
            <w:r w:rsidRPr="00D26A46">
              <w:rPr>
                <w:rFonts w:ascii="Times New Roman" w:hAnsi="Times New Roman" w:cs="Times New Roman"/>
              </w:rPr>
              <w:t>ЕУП</w:t>
            </w:r>
          </w:p>
        </w:tc>
        <w:tc>
          <w:tcPr>
            <w:tcW w:w="7462" w:type="dxa"/>
            <w:noWrap/>
            <w:vAlign w:val="center"/>
          </w:tcPr>
          <w:p w14:paraId="009CF3FD"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Единица за управување со проектот</w:t>
            </w:r>
          </w:p>
        </w:tc>
      </w:tr>
      <w:tr w:rsidR="003E08EE" w:rsidRPr="00D26A46" w14:paraId="6D13F7E4" w14:textId="77777777" w:rsidTr="00965021">
        <w:trPr>
          <w:trHeight w:val="300"/>
        </w:trPr>
        <w:tc>
          <w:tcPr>
            <w:tcW w:w="1555" w:type="dxa"/>
            <w:noWrap/>
            <w:vAlign w:val="center"/>
          </w:tcPr>
          <w:p w14:paraId="26AB046F"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rPr>
              <w:t>ЗиБ</w:t>
            </w:r>
            <w:proofErr w:type="spellEnd"/>
          </w:p>
        </w:tc>
        <w:tc>
          <w:tcPr>
            <w:tcW w:w="7462" w:type="dxa"/>
            <w:noWrap/>
            <w:vAlign w:val="center"/>
          </w:tcPr>
          <w:p w14:paraId="09D5E08B"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rPr>
              <w:t>Здравје</w:t>
            </w:r>
            <w:proofErr w:type="spellEnd"/>
            <w:r w:rsidRPr="00D26A46">
              <w:rPr>
                <w:rFonts w:ascii="Times New Roman" w:hAnsi="Times New Roman" w:cs="Times New Roman"/>
              </w:rPr>
              <w:t xml:space="preserve"> и </w:t>
            </w:r>
            <w:proofErr w:type="spellStart"/>
            <w:r w:rsidRPr="00D26A46">
              <w:rPr>
                <w:rFonts w:ascii="Times New Roman" w:hAnsi="Times New Roman" w:cs="Times New Roman"/>
              </w:rPr>
              <w:t>безбедност</w:t>
            </w:r>
            <w:proofErr w:type="spellEnd"/>
          </w:p>
        </w:tc>
      </w:tr>
      <w:tr w:rsidR="003E08EE" w:rsidRPr="00D26A46" w14:paraId="5FE32E5B" w14:textId="77777777" w:rsidTr="00965021">
        <w:trPr>
          <w:trHeight w:val="300"/>
        </w:trPr>
        <w:tc>
          <w:tcPr>
            <w:tcW w:w="1555" w:type="dxa"/>
            <w:noWrap/>
            <w:vAlign w:val="center"/>
          </w:tcPr>
          <w:p w14:paraId="3219E1A6" w14:textId="77777777" w:rsidR="003E08EE" w:rsidRPr="00D26A46" w:rsidRDefault="003E08EE" w:rsidP="00965021">
            <w:pPr>
              <w:rPr>
                <w:rFonts w:ascii="Times New Roman" w:hAnsi="Times New Roman" w:cs="Times New Roman"/>
              </w:rPr>
            </w:pPr>
            <w:r w:rsidRPr="00D26A46">
              <w:rPr>
                <w:rFonts w:ascii="Times New Roman" w:hAnsi="Times New Roman" w:cs="Times New Roman"/>
              </w:rPr>
              <w:t>ЛЗО</w:t>
            </w:r>
          </w:p>
        </w:tc>
        <w:tc>
          <w:tcPr>
            <w:tcW w:w="7462" w:type="dxa"/>
            <w:noWrap/>
            <w:vAlign w:val="center"/>
          </w:tcPr>
          <w:p w14:paraId="25F26A42"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rPr>
              <w:t>Лична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заштитна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опрема</w:t>
            </w:r>
            <w:proofErr w:type="spellEnd"/>
          </w:p>
        </w:tc>
      </w:tr>
      <w:tr w:rsidR="003E08EE" w:rsidRPr="00965021" w14:paraId="2446C371" w14:textId="77777777" w:rsidTr="00965021">
        <w:trPr>
          <w:trHeight w:val="300"/>
        </w:trPr>
        <w:tc>
          <w:tcPr>
            <w:tcW w:w="1555" w:type="dxa"/>
            <w:noWrap/>
            <w:vAlign w:val="center"/>
          </w:tcPr>
          <w:p w14:paraId="297644BB" w14:textId="77777777" w:rsidR="003E08EE" w:rsidRPr="00D26A46" w:rsidRDefault="003E08EE" w:rsidP="00965021">
            <w:pPr>
              <w:rPr>
                <w:rFonts w:ascii="Times New Roman" w:hAnsi="Times New Roman" w:cs="Times New Roman"/>
              </w:rPr>
            </w:pPr>
            <w:r w:rsidRPr="00D26A46">
              <w:rPr>
                <w:rFonts w:ascii="Times New Roman" w:hAnsi="Times New Roman" w:cs="Times New Roman"/>
              </w:rPr>
              <w:t>МСПДМ</w:t>
            </w:r>
          </w:p>
        </w:tc>
        <w:tc>
          <w:tcPr>
            <w:tcW w:w="7462" w:type="dxa"/>
            <w:noWrap/>
            <w:vAlign w:val="center"/>
          </w:tcPr>
          <w:p w14:paraId="39379473"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Министерство за социјална политика, демографија и млади</w:t>
            </w:r>
          </w:p>
        </w:tc>
      </w:tr>
      <w:tr w:rsidR="003E08EE" w:rsidRPr="00965021" w14:paraId="5A902FAA" w14:textId="77777777" w:rsidTr="00965021">
        <w:trPr>
          <w:trHeight w:val="300"/>
        </w:trPr>
        <w:tc>
          <w:tcPr>
            <w:tcW w:w="1555" w:type="dxa"/>
            <w:noWrap/>
            <w:vAlign w:val="center"/>
          </w:tcPr>
          <w:p w14:paraId="49C47A5A" w14:textId="77777777" w:rsidR="003E08EE" w:rsidRPr="00D26A46" w:rsidRDefault="003E08EE" w:rsidP="00965021">
            <w:pPr>
              <w:rPr>
                <w:rFonts w:ascii="Times New Roman" w:hAnsi="Times New Roman" w:cs="Times New Roman"/>
              </w:rPr>
            </w:pPr>
            <w:r w:rsidRPr="00D26A46">
              <w:rPr>
                <w:rFonts w:ascii="Times New Roman" w:hAnsi="Times New Roman" w:cs="Times New Roman"/>
              </w:rPr>
              <w:t>ППСУ</w:t>
            </w:r>
          </w:p>
        </w:tc>
        <w:tc>
          <w:tcPr>
            <w:tcW w:w="7462" w:type="dxa"/>
            <w:noWrap/>
            <w:vAlign w:val="center"/>
          </w:tcPr>
          <w:p w14:paraId="1196A04C"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Проект за подобрување на социјалните услуги</w:t>
            </w:r>
          </w:p>
        </w:tc>
      </w:tr>
      <w:tr w:rsidR="003E08EE" w:rsidRPr="00965021" w14:paraId="6EA67AF4" w14:textId="77777777" w:rsidTr="00965021">
        <w:trPr>
          <w:trHeight w:val="300"/>
        </w:trPr>
        <w:tc>
          <w:tcPr>
            <w:tcW w:w="1555" w:type="dxa"/>
            <w:noWrap/>
            <w:vAlign w:val="center"/>
          </w:tcPr>
          <w:p w14:paraId="68818577" w14:textId="77777777" w:rsidR="003E08EE" w:rsidRPr="00D26A46" w:rsidRDefault="003E08EE" w:rsidP="00965021">
            <w:pPr>
              <w:rPr>
                <w:rFonts w:ascii="Times New Roman" w:hAnsi="Times New Roman" w:cs="Times New Roman"/>
              </w:rPr>
            </w:pPr>
            <w:r w:rsidRPr="00D26A46">
              <w:rPr>
                <w:rFonts w:ascii="Times New Roman" w:hAnsi="Times New Roman" w:cs="Times New Roman"/>
              </w:rPr>
              <w:t>ППСУ2</w:t>
            </w:r>
          </w:p>
        </w:tc>
        <w:tc>
          <w:tcPr>
            <w:tcW w:w="7462" w:type="dxa"/>
            <w:noWrap/>
            <w:vAlign w:val="center"/>
          </w:tcPr>
          <w:p w14:paraId="4BEA17F9"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 xml:space="preserve">Втор Проект за подобрување на социјалните услуги </w:t>
            </w:r>
          </w:p>
        </w:tc>
      </w:tr>
      <w:tr w:rsidR="003E08EE" w:rsidRPr="00965021" w14:paraId="3E11FA1A" w14:textId="77777777" w:rsidTr="00965021">
        <w:trPr>
          <w:trHeight w:val="300"/>
        </w:trPr>
        <w:tc>
          <w:tcPr>
            <w:tcW w:w="1555" w:type="dxa"/>
            <w:noWrap/>
            <w:vAlign w:val="center"/>
          </w:tcPr>
          <w:p w14:paraId="03C7D822" w14:textId="77777777" w:rsidR="003E08EE" w:rsidRPr="00D26A46" w:rsidRDefault="003E08EE" w:rsidP="00965021">
            <w:pPr>
              <w:rPr>
                <w:rFonts w:ascii="Times New Roman" w:hAnsi="Times New Roman" w:cs="Times New Roman"/>
              </w:rPr>
            </w:pPr>
            <w:r w:rsidRPr="00D26A46">
              <w:rPr>
                <w:rFonts w:ascii="Times New Roman" w:hAnsi="Times New Roman" w:cs="Times New Roman"/>
              </w:rPr>
              <w:t>ПУЖССП</w:t>
            </w:r>
          </w:p>
        </w:tc>
        <w:tc>
          <w:tcPr>
            <w:tcW w:w="7462" w:type="dxa"/>
            <w:noWrap/>
            <w:vAlign w:val="center"/>
          </w:tcPr>
          <w:p w14:paraId="24BB3CA3"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Контролна листа на План за управување со животната средина и социјалните прашања</w:t>
            </w:r>
          </w:p>
        </w:tc>
      </w:tr>
      <w:tr w:rsidR="003E08EE" w:rsidRPr="00D26A46" w14:paraId="3DB0375A" w14:textId="77777777" w:rsidTr="00965021">
        <w:trPr>
          <w:trHeight w:val="300"/>
        </w:trPr>
        <w:tc>
          <w:tcPr>
            <w:tcW w:w="1555" w:type="dxa"/>
            <w:noWrap/>
            <w:vAlign w:val="center"/>
          </w:tcPr>
          <w:p w14:paraId="52B49CD3" w14:textId="77777777" w:rsidR="003E08EE" w:rsidRPr="00D26A46" w:rsidRDefault="003E08EE" w:rsidP="00965021">
            <w:pPr>
              <w:rPr>
                <w:rFonts w:ascii="Times New Roman" w:hAnsi="Times New Roman" w:cs="Times New Roman"/>
              </w:rPr>
            </w:pPr>
            <w:r w:rsidRPr="00D26A46">
              <w:rPr>
                <w:rFonts w:ascii="Times New Roman" w:hAnsi="Times New Roman" w:cs="Times New Roman"/>
              </w:rPr>
              <w:t>РСМ</w:t>
            </w:r>
          </w:p>
        </w:tc>
        <w:tc>
          <w:tcPr>
            <w:tcW w:w="7462" w:type="dxa"/>
            <w:noWrap/>
            <w:vAlign w:val="center"/>
          </w:tcPr>
          <w:p w14:paraId="75F11B46"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rPr>
              <w:t>Република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Северна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Македонија</w:t>
            </w:r>
            <w:proofErr w:type="spellEnd"/>
          </w:p>
        </w:tc>
      </w:tr>
      <w:tr w:rsidR="003E08EE" w:rsidRPr="00D26A46" w14:paraId="4DA0BB12" w14:textId="77777777" w:rsidTr="00965021">
        <w:trPr>
          <w:trHeight w:val="300"/>
        </w:trPr>
        <w:tc>
          <w:tcPr>
            <w:tcW w:w="1555" w:type="dxa"/>
            <w:noWrap/>
            <w:vAlign w:val="center"/>
          </w:tcPr>
          <w:p w14:paraId="2C485954" w14:textId="77777777" w:rsidR="003E08EE" w:rsidRPr="00D26A46" w:rsidRDefault="003E08EE" w:rsidP="00965021">
            <w:pPr>
              <w:rPr>
                <w:rFonts w:ascii="Times New Roman" w:hAnsi="Times New Roman" w:cs="Times New Roman"/>
              </w:rPr>
            </w:pPr>
            <w:r w:rsidRPr="00D26A46">
              <w:rPr>
                <w:rFonts w:ascii="Times New Roman" w:hAnsi="Times New Roman" w:cs="Times New Roman"/>
              </w:rPr>
              <w:t>HEPA</w:t>
            </w:r>
          </w:p>
        </w:tc>
        <w:tc>
          <w:tcPr>
            <w:tcW w:w="7462" w:type="dxa"/>
            <w:noWrap/>
            <w:vAlign w:val="center"/>
          </w:tcPr>
          <w:p w14:paraId="6E97B8FD"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rPr>
              <w:t>Високо</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ефикасен</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воздушен</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филтер</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за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честички</w:t>
            </w:r>
            <w:proofErr w:type="spellEnd"/>
            <w:r w:rsidRPr="00D26A46">
              <w:rPr>
                <w:rFonts w:ascii="Times New Roman" w:hAnsi="Times New Roman" w:cs="Times New Roman"/>
              </w:rPr>
              <w:t>/High Efficiency Particulate Air</w:t>
            </w:r>
          </w:p>
        </w:tc>
      </w:tr>
      <w:tr w:rsidR="003E08EE" w:rsidRPr="00D26A46" w14:paraId="041FA500" w14:textId="77777777" w:rsidTr="00965021">
        <w:trPr>
          <w:trHeight w:val="300"/>
        </w:trPr>
        <w:tc>
          <w:tcPr>
            <w:tcW w:w="1555" w:type="dxa"/>
            <w:noWrap/>
            <w:vAlign w:val="center"/>
          </w:tcPr>
          <w:p w14:paraId="2A357071" w14:textId="77777777" w:rsidR="003E08EE" w:rsidRPr="00D26A46" w:rsidRDefault="003E08EE" w:rsidP="00965021">
            <w:pPr>
              <w:rPr>
                <w:rFonts w:ascii="Times New Roman" w:hAnsi="Times New Roman" w:cs="Times New Roman"/>
              </w:rPr>
            </w:pPr>
            <w:r w:rsidRPr="00D26A46">
              <w:rPr>
                <w:rFonts w:ascii="Times New Roman" w:hAnsi="Times New Roman" w:cs="Times New Roman"/>
              </w:rPr>
              <w:t>ЦСР</w:t>
            </w:r>
          </w:p>
        </w:tc>
        <w:tc>
          <w:tcPr>
            <w:tcW w:w="7462" w:type="dxa"/>
            <w:noWrap/>
            <w:vAlign w:val="center"/>
          </w:tcPr>
          <w:p w14:paraId="5F275CCA"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rPr>
              <w:t>Центар</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за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социјална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работи</w:t>
            </w:r>
            <w:proofErr w:type="spellEnd"/>
          </w:p>
        </w:tc>
      </w:tr>
    </w:tbl>
    <w:p w14:paraId="4D09AEE4" w14:textId="77777777" w:rsidR="003E08EE" w:rsidRPr="00D26A46" w:rsidRDefault="003E08EE" w:rsidP="003E08EE">
      <w:pPr>
        <w:rPr>
          <w:rFonts w:ascii="Times New Roman" w:hAnsi="Times New Roman" w:cs="Times New Roman"/>
        </w:rPr>
      </w:pPr>
    </w:p>
    <w:p w14:paraId="07873C05" w14:textId="77777777" w:rsidR="003E08EE" w:rsidRPr="00D26A46" w:rsidRDefault="003E08EE" w:rsidP="003E08EE">
      <w:pPr>
        <w:rPr>
          <w:rFonts w:ascii="Times New Roman" w:eastAsiaTheme="majorEastAsia" w:hAnsi="Times New Roman" w:cs="Times New Roman"/>
        </w:rPr>
      </w:pPr>
      <w:r w:rsidRPr="00D26A46">
        <w:rPr>
          <w:rFonts w:ascii="Times New Roman" w:hAnsi="Times New Roman" w:cs="Times New Roman"/>
        </w:rPr>
        <w:br w:type="page"/>
      </w:r>
    </w:p>
    <w:p w14:paraId="6A164176" w14:textId="77777777" w:rsidR="003E08EE" w:rsidRPr="00D26A46" w:rsidRDefault="003E08EE" w:rsidP="003E08EE">
      <w:pPr>
        <w:pStyle w:val="Heading1"/>
        <w:spacing w:before="240" w:after="240" w:line="276" w:lineRule="auto"/>
        <w:jc w:val="both"/>
        <w:rPr>
          <w:rFonts w:ascii="Times New Roman" w:hAnsi="Times New Roman" w:cs="Times New Roman"/>
          <w:i/>
          <w:iCs/>
        </w:rPr>
      </w:pPr>
      <w:bookmarkStart w:id="0" w:name="_Toc211851331"/>
      <w:proofErr w:type="spellStart"/>
      <w:r w:rsidRPr="00D26A46">
        <w:rPr>
          <w:rFonts w:ascii="Times New Roman" w:hAnsi="Times New Roman" w:cs="Times New Roman"/>
        </w:rPr>
        <w:lastRenderedPageBreak/>
        <w:t>Вовед</w:t>
      </w:r>
      <w:bookmarkEnd w:id="0"/>
      <w:proofErr w:type="spellEnd"/>
    </w:p>
    <w:p w14:paraId="72DA4E2A"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Министерство за социјална политика, демографија и млади на Република Северна Македонија го спроведува Вториот проект за подобрување на социјалните услуги (ППСУ2) (</w:t>
      </w:r>
      <w:r w:rsidRPr="00D26A46">
        <w:rPr>
          <w:rFonts w:ascii="Times New Roman" w:hAnsi="Times New Roman" w:cs="Times New Roman"/>
        </w:rPr>
        <w:t>P</w:t>
      </w:r>
      <w:r w:rsidRPr="00D26A46">
        <w:rPr>
          <w:rFonts w:ascii="Times New Roman" w:hAnsi="Times New Roman" w:cs="Times New Roman"/>
          <w:lang w:val="ru-RU"/>
        </w:rPr>
        <w:t>180350) кој има за цел да го прошири пристапот и да го подобри квалитетот на социјалните и предучилишните услуги за ранливите групи. Проектот опфаќа две главни области за подобрување на пристапот до квалитетни социјални услуги и за згрижување и воспитание на деца од предучилишна возраст.</w:t>
      </w:r>
    </w:p>
    <w:p w14:paraId="3BF59C97" w14:textId="77777777" w:rsidR="003E08EE" w:rsidRPr="00D26A46" w:rsidRDefault="003E08EE" w:rsidP="003E08EE">
      <w:pPr>
        <w:jc w:val="both"/>
        <w:rPr>
          <w:rFonts w:ascii="Times New Roman" w:hAnsi="Times New Roman" w:cs="Times New Roman"/>
          <w:lang w:val="zh-CN" w:eastAsia="zh-CN"/>
        </w:rPr>
      </w:pPr>
      <w:r w:rsidRPr="00D26A46">
        <w:rPr>
          <w:rFonts w:ascii="Times New Roman" w:hAnsi="Times New Roman" w:cs="Times New Roman"/>
          <w:lang w:val="zh-CN" w:eastAsia="zh-CN"/>
        </w:rPr>
        <w:t>Вториот проект за подобрување на социјалните услуги</w:t>
      </w:r>
      <w:r w:rsidRPr="00D26A46">
        <w:rPr>
          <w:rFonts w:ascii="Times New Roman" w:hAnsi="Times New Roman" w:cs="Times New Roman"/>
          <w:lang w:val="ru-RU" w:eastAsia="zh-CN"/>
        </w:rPr>
        <w:t xml:space="preserve"> </w:t>
      </w:r>
      <w:r w:rsidRPr="00D26A46">
        <w:rPr>
          <w:rFonts w:ascii="Times New Roman" w:hAnsi="Times New Roman" w:cs="Times New Roman"/>
          <w:lang w:val="zh-CN" w:eastAsia="zh-CN"/>
        </w:rPr>
        <w:t>(ППСУ2) се реализира во три главни компоненти: Компонента 1: Проширување на пристапот до квалитетни социјални услуги, Компонента 2: Зголемување на пристапот до квалитетни предучилишни услуги и Компонента 3: Управување со проектот, мониторинг и комуникации. Проектните активности од Компонента 1 и Компонента 2 се групирани во три под компоненти за секоја посебно.</w:t>
      </w:r>
    </w:p>
    <w:p w14:paraId="58852618" w14:textId="77777777" w:rsidR="003E08EE" w:rsidRPr="00D26A46" w:rsidRDefault="003E08EE" w:rsidP="003E08EE">
      <w:pPr>
        <w:jc w:val="both"/>
        <w:rPr>
          <w:rFonts w:ascii="Times New Roman" w:hAnsi="Times New Roman" w:cs="Times New Roman"/>
          <w:lang w:val="zh-CN" w:eastAsia="zh-CN"/>
        </w:rPr>
      </w:pPr>
      <w:r w:rsidRPr="00D26A46">
        <w:rPr>
          <w:rFonts w:ascii="Times New Roman" w:hAnsi="Times New Roman" w:cs="Times New Roman"/>
          <w:lang w:val="zh-CN" w:eastAsia="zh-CN"/>
        </w:rPr>
        <w:t xml:space="preserve">Во однос на социјалните услуги, предложениот проект ќе го поддржи МСПДМ за (i) проширување на покриеноста на избраните социјални услуги на национално ниво, вклучително и за помош и нега во домот и дневни центри за стари лица и за лица со попреченост; (ii) натамошно подобрување на квалитетот на овие услуги што ги обезбедуваат граѓанските здруженија (профитни и непрофитни) даватели преку зајакнати регулативи, инспекции и мониторинг од страна на МСПДМ, </w:t>
      </w:r>
      <w:r w:rsidRPr="00D26A46">
        <w:rPr>
          <w:rFonts w:ascii="Times New Roman" w:hAnsi="Times New Roman" w:cs="Times New Roman"/>
          <w:lang w:val="ru-RU" w:eastAsia="zh-CN"/>
        </w:rPr>
        <w:t>ЗСД</w:t>
      </w:r>
      <w:r w:rsidRPr="00D26A46">
        <w:rPr>
          <w:rFonts w:ascii="Times New Roman" w:hAnsi="Times New Roman" w:cs="Times New Roman"/>
          <w:lang w:val="zh-CN" w:eastAsia="zh-CN"/>
        </w:rPr>
        <w:t xml:space="preserve"> и ЦСР, зајакнување на мрежите на приватни даватели, зајакнување на капацитетите на општините; и (iii) подобрување на пристапот до социјалните услуги преку зајакнување на системот за социјална заштита преку поддршка на воведувањето на новиот информати</w:t>
      </w:r>
      <w:r w:rsidRPr="00D26A46">
        <w:rPr>
          <w:rFonts w:ascii="Times New Roman" w:hAnsi="Times New Roman" w:cs="Times New Roman"/>
          <w:lang w:val="ru-RU" w:eastAsia="zh-CN"/>
        </w:rPr>
        <w:t>чки</w:t>
      </w:r>
      <w:r w:rsidRPr="00D26A46">
        <w:rPr>
          <w:rFonts w:ascii="Times New Roman" w:hAnsi="Times New Roman" w:cs="Times New Roman"/>
          <w:lang w:val="zh-CN" w:eastAsia="zh-CN"/>
        </w:rPr>
        <w:t xml:space="preserve"> систем за социјална заштита, употреба на интегриран систем за </w:t>
      </w:r>
      <w:r w:rsidRPr="00D26A46">
        <w:rPr>
          <w:rFonts w:ascii="Times New Roman" w:hAnsi="Times New Roman" w:cs="Times New Roman"/>
          <w:lang w:val="ru-RU" w:eastAsia="zh-CN"/>
        </w:rPr>
        <w:t xml:space="preserve">водење на </w:t>
      </w:r>
      <w:r w:rsidRPr="00D26A46">
        <w:rPr>
          <w:rFonts w:ascii="Times New Roman" w:hAnsi="Times New Roman" w:cs="Times New Roman"/>
          <w:lang w:val="zh-CN" w:eastAsia="zh-CN"/>
        </w:rPr>
        <w:t>случаи и понатамошно зајакнување на ЦСР.</w:t>
      </w:r>
    </w:p>
    <w:p w14:paraId="07134D60" w14:textId="77777777" w:rsidR="003E08EE" w:rsidRPr="00D26A46" w:rsidRDefault="003E08EE" w:rsidP="003E08EE">
      <w:pPr>
        <w:jc w:val="both"/>
        <w:rPr>
          <w:rFonts w:ascii="Times New Roman" w:hAnsi="Times New Roman" w:cs="Times New Roman"/>
          <w:lang w:val="zh-CN" w:eastAsia="zh-CN"/>
        </w:rPr>
      </w:pPr>
      <w:r w:rsidRPr="00D26A46">
        <w:rPr>
          <w:rFonts w:ascii="Times New Roman" w:hAnsi="Times New Roman" w:cs="Times New Roman"/>
          <w:lang w:val="zh-CN" w:eastAsia="zh-CN"/>
        </w:rPr>
        <w:t xml:space="preserve">Во однос на </w:t>
      </w:r>
      <w:r w:rsidRPr="00D26A46">
        <w:rPr>
          <w:rFonts w:ascii="Times New Roman" w:hAnsi="Times New Roman" w:cs="Times New Roman"/>
          <w:lang w:val="ru-RU" w:eastAsia="zh-CN"/>
        </w:rPr>
        <w:t>згрижување и воспитание на деца од предучилишна возраст</w:t>
      </w:r>
      <w:r w:rsidRPr="00D26A46">
        <w:rPr>
          <w:rFonts w:ascii="Times New Roman" w:hAnsi="Times New Roman" w:cs="Times New Roman"/>
          <w:lang w:val="zh-CN" w:eastAsia="zh-CN"/>
        </w:rPr>
        <w:t xml:space="preserve">, предложениот проект (i) ќе го поддржи проширувањето на предучилишни установи, најмногу со пренаменување на вишокот училници во основните училишта или други општински згради; (ii) </w:t>
      </w:r>
      <w:r w:rsidRPr="00D26A46">
        <w:rPr>
          <w:rFonts w:ascii="Times New Roman" w:hAnsi="Times New Roman" w:cs="Times New Roman"/>
          <w:lang w:val="ru-RU" w:eastAsia="zh-CN"/>
        </w:rPr>
        <w:t xml:space="preserve">ќе продолжи со поддршка  на  институциите одговорни за подобрување на квалитетот </w:t>
      </w:r>
      <w:r w:rsidRPr="00D26A46">
        <w:rPr>
          <w:rFonts w:ascii="Times New Roman" w:hAnsi="Times New Roman" w:cs="Times New Roman"/>
          <w:lang w:val="zh-CN" w:eastAsia="zh-CN"/>
        </w:rPr>
        <w:t xml:space="preserve">на </w:t>
      </w:r>
      <w:r w:rsidRPr="00D26A46">
        <w:rPr>
          <w:rFonts w:ascii="Times New Roman" w:hAnsi="Times New Roman" w:cs="Times New Roman"/>
          <w:lang w:val="ru-RU" w:eastAsia="zh-CN"/>
        </w:rPr>
        <w:t xml:space="preserve">системот за згрижување и воспитание на деца од предучилишна возраст дадена </w:t>
      </w:r>
      <w:r w:rsidRPr="00D26A46">
        <w:rPr>
          <w:rFonts w:ascii="Times New Roman" w:hAnsi="Times New Roman" w:cs="Times New Roman"/>
          <w:lang w:val="zh-CN" w:eastAsia="zh-CN"/>
        </w:rPr>
        <w:t>во рамките на ППСУ</w:t>
      </w:r>
      <w:r w:rsidRPr="00D26A46">
        <w:rPr>
          <w:rFonts w:ascii="Times New Roman" w:hAnsi="Times New Roman" w:cs="Times New Roman"/>
          <w:lang w:val="ru-RU" w:eastAsia="zh-CN"/>
        </w:rPr>
        <w:t xml:space="preserve"> 2</w:t>
      </w:r>
      <w:r w:rsidRPr="00D26A46">
        <w:rPr>
          <w:rFonts w:ascii="Times New Roman" w:hAnsi="Times New Roman" w:cs="Times New Roman"/>
          <w:lang w:val="zh-CN" w:eastAsia="zh-CN"/>
        </w:rPr>
        <w:t xml:space="preserve"> преку воспоставување центри за извонредност, учење од врсници, зајакнување на професионалниот развој на воспитувачите</w:t>
      </w:r>
      <w:r w:rsidRPr="00D26A46">
        <w:rPr>
          <w:rFonts w:ascii="Times New Roman" w:hAnsi="Times New Roman" w:cs="Times New Roman"/>
          <w:lang w:val="ru-RU" w:eastAsia="zh-CN"/>
        </w:rPr>
        <w:t xml:space="preserve"> </w:t>
      </w:r>
      <w:r w:rsidRPr="00D26A46">
        <w:rPr>
          <w:rFonts w:ascii="Times New Roman" w:hAnsi="Times New Roman" w:cs="Times New Roman"/>
          <w:lang w:val="zh-CN" w:eastAsia="zh-CN"/>
        </w:rPr>
        <w:t xml:space="preserve"> и насочени иницијативи за учење, особено оние кои ја поддржуваат подгот</w:t>
      </w:r>
      <w:r w:rsidRPr="00D26A46">
        <w:rPr>
          <w:rFonts w:ascii="Times New Roman" w:hAnsi="Times New Roman" w:cs="Times New Roman"/>
          <w:lang w:val="ru-RU" w:eastAsia="zh-CN"/>
        </w:rPr>
        <w:t>овката за училиште</w:t>
      </w:r>
      <w:r w:rsidRPr="00D26A46">
        <w:rPr>
          <w:rFonts w:ascii="Times New Roman" w:hAnsi="Times New Roman" w:cs="Times New Roman"/>
          <w:lang w:val="zh-CN" w:eastAsia="zh-CN"/>
        </w:rPr>
        <w:t xml:space="preserve"> во домени како што се раната писменост и математиката; и (iii) промовирање на вклучувањето на маргинализираните деца преку проширување на </w:t>
      </w:r>
      <w:r w:rsidRPr="00D26A46">
        <w:rPr>
          <w:rFonts w:ascii="Times New Roman" w:hAnsi="Times New Roman" w:cs="Times New Roman"/>
          <w:lang w:val="ru-RU" w:eastAsia="zh-CN"/>
        </w:rPr>
        <w:t xml:space="preserve">релациите помеѓу </w:t>
      </w:r>
      <w:r w:rsidRPr="00D26A46">
        <w:rPr>
          <w:rFonts w:ascii="Times New Roman" w:hAnsi="Times New Roman" w:cs="Times New Roman"/>
          <w:lang w:val="zh-CN" w:eastAsia="zh-CN"/>
        </w:rPr>
        <w:t>различните услуги и социјалните работници и подобрување на родителските практики.</w:t>
      </w:r>
    </w:p>
    <w:p w14:paraId="0A8C0983" w14:textId="77777777" w:rsidR="003E08EE" w:rsidRPr="00D26A46" w:rsidRDefault="003E08EE" w:rsidP="003E08EE">
      <w:pPr>
        <w:jc w:val="both"/>
        <w:rPr>
          <w:rFonts w:ascii="Times New Roman" w:hAnsi="Times New Roman" w:cs="Times New Roman"/>
          <w:lang w:val="zh-CN" w:eastAsia="zh-CN"/>
        </w:rPr>
      </w:pPr>
      <w:r w:rsidRPr="00D26A46">
        <w:rPr>
          <w:rFonts w:ascii="Times New Roman" w:hAnsi="Times New Roman" w:cs="Times New Roman"/>
          <w:lang w:val="zh-CN" w:eastAsia="zh-CN"/>
        </w:rPr>
        <w:t xml:space="preserve">Овој комбиниран пристап на инвестирање во социјалните услуги и услугите </w:t>
      </w:r>
      <w:r w:rsidRPr="00D26A46">
        <w:rPr>
          <w:rFonts w:ascii="Times New Roman" w:hAnsi="Times New Roman" w:cs="Times New Roman"/>
          <w:lang w:val="ru-RU" w:eastAsia="zh-CN"/>
        </w:rPr>
        <w:t>за предучилишно згрижување и воспитание</w:t>
      </w:r>
      <w:r w:rsidRPr="00D26A46">
        <w:rPr>
          <w:rFonts w:ascii="Times New Roman" w:hAnsi="Times New Roman" w:cs="Times New Roman"/>
          <w:lang w:val="zh-CN" w:eastAsia="zh-CN"/>
        </w:rPr>
        <w:t xml:space="preserve"> може да го подобри вклучувањето на ранливите популации, да го зголеми нивниот човечки капитал за да ги поддржи да го достигнат својот потенцијал и да ги подобрат </w:t>
      </w:r>
      <w:r w:rsidRPr="00D26A46">
        <w:rPr>
          <w:rFonts w:ascii="Times New Roman" w:hAnsi="Times New Roman" w:cs="Times New Roman"/>
          <w:lang w:val="ru-RU" w:eastAsia="zh-CN"/>
        </w:rPr>
        <w:t xml:space="preserve">нивните </w:t>
      </w:r>
      <w:r w:rsidRPr="00D26A46">
        <w:rPr>
          <w:rFonts w:ascii="Times New Roman" w:hAnsi="Times New Roman" w:cs="Times New Roman"/>
          <w:lang w:val="zh-CN" w:eastAsia="zh-CN"/>
        </w:rPr>
        <w:t xml:space="preserve">резултати на пазарот на трудот. </w:t>
      </w:r>
    </w:p>
    <w:p w14:paraId="39558B75" w14:textId="77777777" w:rsidR="003E08EE" w:rsidRPr="00D26A46" w:rsidRDefault="003E08EE" w:rsidP="003E08EE">
      <w:pPr>
        <w:jc w:val="both"/>
        <w:rPr>
          <w:rFonts w:ascii="Times New Roman" w:hAnsi="Times New Roman" w:cs="Times New Roman"/>
          <w:lang w:val="sr-Cyrl-RS" w:eastAsia="zh-CN"/>
        </w:rPr>
      </w:pPr>
      <w:r w:rsidRPr="00D26A46">
        <w:rPr>
          <w:rFonts w:ascii="Times New Roman" w:hAnsi="Times New Roman" w:cs="Times New Roman"/>
          <w:lang w:val="zh-CN" w:eastAsia="zh-CN"/>
        </w:rPr>
        <w:t>Проектот во рамките на Компонентата 1 „Проширување на пристапот до квалитет</w:t>
      </w:r>
      <w:r w:rsidRPr="00D26A46">
        <w:rPr>
          <w:rFonts w:ascii="Times New Roman" w:hAnsi="Times New Roman" w:cs="Times New Roman"/>
          <w:lang w:val="ru-RU" w:eastAsia="zh-CN"/>
        </w:rPr>
        <w:t xml:space="preserve">ни </w:t>
      </w:r>
      <w:r w:rsidRPr="00D26A46">
        <w:rPr>
          <w:rFonts w:ascii="Times New Roman" w:hAnsi="Times New Roman" w:cs="Times New Roman"/>
          <w:lang w:val="zh-CN" w:eastAsia="zh-CN"/>
        </w:rPr>
        <w:t xml:space="preserve"> социјалните услуги“ и Компонентата 2 „Зголемување на пристапот до квалитетни предучилишни услуги</w:t>
      </w:r>
      <w:r w:rsidRPr="00D26A46">
        <w:rPr>
          <w:rFonts w:ascii="Times New Roman" w:hAnsi="Times New Roman" w:cs="Times New Roman"/>
          <w:lang w:val="ru-RU" w:eastAsia="zh-CN"/>
        </w:rPr>
        <w:t>”</w:t>
      </w:r>
      <w:r w:rsidRPr="00D26A46">
        <w:rPr>
          <w:rFonts w:ascii="Times New Roman" w:hAnsi="Times New Roman" w:cs="Times New Roman"/>
          <w:lang w:val="zh-CN" w:eastAsia="zh-CN"/>
        </w:rPr>
        <w:t xml:space="preserve"> се очекува да </w:t>
      </w:r>
      <w:r w:rsidRPr="00D26A46">
        <w:rPr>
          <w:rFonts w:ascii="Times New Roman" w:hAnsi="Times New Roman" w:cs="Times New Roman"/>
          <w:lang w:val="sr-Cyrl-RS" w:eastAsia="zh-CN"/>
        </w:rPr>
        <w:t>има влијание на животна средина и социјални аспекти</w:t>
      </w:r>
      <w:r w:rsidRPr="00D26A46">
        <w:rPr>
          <w:rFonts w:ascii="Times New Roman" w:hAnsi="Times New Roman" w:cs="Times New Roman"/>
          <w:lang w:val="zh-CN" w:eastAsia="zh-CN"/>
        </w:rPr>
        <w:t xml:space="preserve"> поврзани со ре</w:t>
      </w:r>
      <w:r w:rsidRPr="00D26A46">
        <w:rPr>
          <w:rFonts w:ascii="Times New Roman" w:hAnsi="Times New Roman" w:cs="Times New Roman"/>
          <w:lang w:val="ru-RU" w:eastAsia="zh-CN"/>
        </w:rPr>
        <w:t>новирање</w:t>
      </w:r>
      <w:r w:rsidRPr="00D26A46">
        <w:rPr>
          <w:rFonts w:ascii="Times New Roman" w:hAnsi="Times New Roman" w:cs="Times New Roman"/>
          <w:lang w:val="zh-CN" w:eastAsia="zh-CN"/>
        </w:rPr>
        <w:t xml:space="preserve">/надградба или адаптација на социјалните и </w:t>
      </w:r>
      <w:r w:rsidRPr="00D26A46">
        <w:rPr>
          <w:rFonts w:ascii="Times New Roman" w:hAnsi="Times New Roman" w:cs="Times New Roman"/>
          <w:lang w:val="ru-RU" w:eastAsia="zh-CN"/>
        </w:rPr>
        <w:t>предучилишни</w:t>
      </w:r>
      <w:r w:rsidRPr="00D26A46">
        <w:rPr>
          <w:rFonts w:ascii="Times New Roman" w:hAnsi="Times New Roman" w:cs="Times New Roman"/>
          <w:lang w:val="zh-CN" w:eastAsia="zh-CN"/>
        </w:rPr>
        <w:t xml:space="preserve"> инфраструктурни објекти.</w:t>
      </w:r>
    </w:p>
    <w:p w14:paraId="21D3C911" w14:textId="77777777" w:rsidR="003E08EE" w:rsidRPr="00D26A46" w:rsidRDefault="003E08EE" w:rsidP="003E08EE">
      <w:pPr>
        <w:jc w:val="both"/>
        <w:rPr>
          <w:rFonts w:ascii="Times New Roman" w:hAnsi="Times New Roman" w:cs="Times New Roman"/>
          <w:lang w:val="ru-RU" w:eastAsia="zh-CN"/>
        </w:rPr>
      </w:pPr>
      <w:r w:rsidRPr="00D26A46">
        <w:rPr>
          <w:rFonts w:ascii="Times New Roman" w:hAnsi="Times New Roman" w:cs="Times New Roman"/>
          <w:lang w:val="ru-RU" w:eastAsia="zh-CN"/>
        </w:rPr>
        <w:t>Имајќи го предвид видот на подпроектите, влијанијата врз животната средина и другите еколошки и социјални критериуми во рамките на Вториот проект за подобрување на социјалните услуги, се очекува дека поднесените подпроекти ќе предизвикаат мал ризик кон животната средина и среден социјален ризик.</w:t>
      </w:r>
    </w:p>
    <w:p w14:paraId="54D5688B"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lastRenderedPageBreak/>
        <w:t xml:space="preserve">Подпроектите поврзани со подобрување на социјалните услуги (на пр., градење на капацитети на персоналот во МСПДМ и институциите, развој на интегриран информатички систем за социјална заштита) се очекува да имаат минимални или воопшто да нема негативни влијанија врз животната средина и социјалните аспекти, за што нема потреба од подготовка на каква било документација за животна средина и социјални аспекти. </w:t>
      </w:r>
    </w:p>
    <w:p w14:paraId="1A186E65" w14:textId="77777777" w:rsidR="003E08EE" w:rsidRPr="00D26A46" w:rsidRDefault="003E08EE" w:rsidP="003E08EE">
      <w:pPr>
        <w:jc w:val="both"/>
        <w:rPr>
          <w:rFonts w:ascii="Times New Roman" w:hAnsi="Times New Roman" w:cs="Times New Roman"/>
          <w:b/>
          <w:bCs/>
          <w:i/>
          <w:iCs/>
          <w:lang w:val="ru-RU"/>
        </w:rPr>
      </w:pPr>
      <w:r w:rsidRPr="00D26A46">
        <w:rPr>
          <w:rFonts w:ascii="Times New Roman" w:hAnsi="Times New Roman" w:cs="Times New Roman"/>
          <w:b/>
          <w:bCs/>
          <w:i/>
          <w:iCs/>
          <w:lang w:val="ru-RU"/>
        </w:rPr>
        <w:t>Активности за реновирање кои вклучуваат (боење и уредување на внатрешни ѕидови и плафони, освежување на канцелариски инвентар, поправка и/или замена на клима уреди, демонтажа на постоечка кровна конструкција и поставување на нова кровна конструкција) во објектот на Меѓуопштинскиот Центар за социјална работа од Општина Пробиштип ќе се реализира во рамки на Вториот проект за подобрување на социјалните услуги (ППСУ2) при Министерството за социјална политика, демографија и млади.</w:t>
      </w:r>
    </w:p>
    <w:p w14:paraId="364FE0A0" w14:textId="77777777" w:rsidR="003E08EE" w:rsidRPr="003E08EE" w:rsidRDefault="003E08EE" w:rsidP="003E08EE">
      <w:pPr>
        <w:pStyle w:val="Heading1"/>
        <w:spacing w:before="240" w:after="240" w:line="276" w:lineRule="auto"/>
        <w:jc w:val="both"/>
        <w:rPr>
          <w:rFonts w:ascii="Times New Roman" w:hAnsi="Times New Roman" w:cs="Times New Roman"/>
          <w:i/>
          <w:iCs/>
          <w:lang w:val="ru-RU"/>
        </w:rPr>
      </w:pPr>
      <w:bookmarkStart w:id="1" w:name="_Toc211851332"/>
      <w:r w:rsidRPr="003E08EE">
        <w:rPr>
          <w:rFonts w:ascii="Times New Roman" w:hAnsi="Times New Roman" w:cs="Times New Roman"/>
          <w:lang w:val="ru-RU"/>
        </w:rPr>
        <w:t>Оценување на ризик по животна средина и социјални аспекти</w:t>
      </w:r>
      <w:bookmarkEnd w:id="1"/>
    </w:p>
    <w:p w14:paraId="31691BFD"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Според одредбите на Стандардите за животна средина и социјални аспекти и прелиминарниот скрининг според класификацијата на ризик на Светска банка, активностите во рамките на ППСУ 2  се оценети како активности со умерен севкупен ризик кон животната средина и социјални прашања, поточно ризиците по животната средина се оценети како ниски, додека социјалните ризици се оценети како  умерени.</w:t>
      </w:r>
    </w:p>
    <w:p w14:paraId="286385CA"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sr-Cyrl-RS"/>
        </w:rPr>
        <w:t>За да се адресира ризикот по животна средина и социјалните аспекти, за секоја локација/подпроект посебно ќе биде подготовена Контролна листа на ПУЖСП.</w:t>
      </w:r>
    </w:p>
    <w:p w14:paraId="0D1057CC"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Контролна листа на План за управување со животната средина и социјални прашања обично се подготвува за активности кои вклучуваат мали градежни работи како што се: реконструкција/надградба/адаптација на постоечки објект (промена на прозорци и врати, бојадисување на ѕидови, реконструкција на подови, промена на мебел во училниците и поставување нов мебел, надградба или промена на осветлување, реконструкција/адаптација на постојната мрежа за водоснабдување и одведување на отпадни води, реконструкција на кровни површини, итн.).</w:t>
      </w:r>
    </w:p>
    <w:p w14:paraId="4704F68A"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За „Подпроектите со низок ризик по животната средина“ е потребно да се подготви Контролна листа на План за управување со животната средина и социјални прашања во кој се идентификуваат потенцијалните можности за подобрување на животната средина и препорачува мерки за превенција, минимизирање и ублажување на негативните влијанија врз животната средина и социјалните аспекти.</w:t>
      </w:r>
    </w:p>
    <w:p w14:paraId="2472E646" w14:textId="77777777" w:rsidR="003E08EE" w:rsidRPr="00D26A46" w:rsidRDefault="003E08EE" w:rsidP="003E08EE">
      <w:pPr>
        <w:jc w:val="both"/>
        <w:rPr>
          <w:rFonts w:ascii="Times New Roman" w:hAnsi="Times New Roman" w:cs="Times New Roman"/>
          <w:lang w:val="ru-RU"/>
        </w:rPr>
      </w:pPr>
    </w:p>
    <w:p w14:paraId="66F8D29C" w14:textId="77777777" w:rsidR="003E08EE" w:rsidRPr="00D26A46" w:rsidRDefault="003E08EE" w:rsidP="003E08EE">
      <w:pPr>
        <w:jc w:val="both"/>
        <w:rPr>
          <w:rFonts w:ascii="Times New Roman" w:hAnsi="Times New Roman" w:cs="Times New Roman"/>
          <w:lang w:val="ru-RU"/>
        </w:rPr>
      </w:pPr>
    </w:p>
    <w:p w14:paraId="72B499F0" w14:textId="77777777" w:rsidR="003E08EE" w:rsidRPr="00D26A46" w:rsidRDefault="003E08EE" w:rsidP="003E08EE">
      <w:pPr>
        <w:pStyle w:val="Caption"/>
        <w:rPr>
          <w:rFonts w:ascii="Times New Roman" w:hAnsi="Times New Roman" w:cs="Times New Roman"/>
        </w:rPr>
      </w:pPr>
      <w:r w:rsidRPr="00D26A46">
        <w:rPr>
          <w:rFonts w:ascii="Times New Roman" w:hAnsi="Times New Roman" w:cs="Times New Roman"/>
        </w:rPr>
        <w:t xml:space="preserve">Табела </w:t>
      </w:r>
      <w:r w:rsidRPr="00D26A46">
        <w:rPr>
          <w:rFonts w:ascii="Times New Roman" w:hAnsi="Times New Roman" w:cs="Times New Roman"/>
        </w:rPr>
        <w:fldChar w:fldCharType="begin"/>
      </w:r>
      <w:r w:rsidRPr="00D26A46">
        <w:rPr>
          <w:rFonts w:ascii="Times New Roman" w:hAnsi="Times New Roman" w:cs="Times New Roman"/>
        </w:rPr>
        <w:instrText xml:space="preserve"> SEQ Табела \* ARABIC </w:instrText>
      </w:r>
      <w:r w:rsidRPr="00D26A46">
        <w:rPr>
          <w:rFonts w:ascii="Times New Roman" w:hAnsi="Times New Roman" w:cs="Times New Roman"/>
        </w:rPr>
        <w:fldChar w:fldCharType="separate"/>
      </w:r>
      <w:r>
        <w:rPr>
          <w:rFonts w:ascii="Times New Roman" w:hAnsi="Times New Roman" w:cs="Times New Roman"/>
          <w:noProof/>
        </w:rPr>
        <w:t>2</w:t>
      </w:r>
      <w:r w:rsidRPr="00D26A46">
        <w:rPr>
          <w:rFonts w:ascii="Times New Roman" w:hAnsi="Times New Roman" w:cs="Times New Roman"/>
        </w:rPr>
        <w:fldChar w:fldCharType="end"/>
      </w:r>
      <w:r w:rsidRPr="00D26A46">
        <w:rPr>
          <w:rFonts w:ascii="Times New Roman" w:hAnsi="Times New Roman" w:cs="Times New Roman"/>
          <w:lang w:val="ru-RU"/>
        </w:rPr>
        <w:t xml:space="preserve"> </w:t>
      </w:r>
      <w:r w:rsidRPr="00D26A46">
        <w:rPr>
          <w:rFonts w:ascii="Times New Roman" w:hAnsi="Times New Roman" w:cs="Times New Roman"/>
        </w:rPr>
        <w:t>Табела за проверка на животната средина на под-проектот во рамки на ППСУ 2</w:t>
      </w:r>
    </w:p>
    <w:tbl>
      <w:tblPr>
        <w:tblStyle w:val="GridTable5Dark-Accent4"/>
        <w:tblW w:w="9271" w:type="dxa"/>
        <w:tblLayout w:type="fixed"/>
        <w:tblLook w:val="04A0" w:firstRow="1" w:lastRow="0" w:firstColumn="1" w:lastColumn="0" w:noHBand="0" w:noVBand="1"/>
      </w:tblPr>
      <w:tblGrid>
        <w:gridCol w:w="1696"/>
        <w:gridCol w:w="2835"/>
        <w:gridCol w:w="4740"/>
      </w:tblGrid>
      <w:tr w:rsidR="003E08EE" w:rsidRPr="00D26A46" w14:paraId="6895CE2D" w14:textId="77777777" w:rsidTr="00965021">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696" w:type="dxa"/>
          </w:tcPr>
          <w:p w14:paraId="15828247" w14:textId="77777777" w:rsidR="003E08EE" w:rsidRPr="00D26A46" w:rsidRDefault="003E08EE" w:rsidP="00965021">
            <w:pPr>
              <w:jc w:val="both"/>
              <w:rPr>
                <w:rFonts w:ascii="Times New Roman" w:hAnsi="Times New Roman" w:cs="Times New Roman"/>
                <w:color w:val="000000" w:themeColor="text1"/>
                <w:sz w:val="20"/>
                <w:szCs w:val="20"/>
              </w:rPr>
            </w:pPr>
            <w:proofErr w:type="spellStart"/>
            <w:r w:rsidRPr="00D26A46">
              <w:rPr>
                <w:rFonts w:ascii="Times New Roman" w:hAnsi="Times New Roman" w:cs="Times New Roman"/>
                <w:color w:val="000000" w:themeColor="text1"/>
                <w:sz w:val="20"/>
                <w:szCs w:val="20"/>
              </w:rPr>
              <w:t>Тип</w:t>
            </w:r>
            <w:proofErr w:type="spellEnd"/>
            <w:r w:rsidRPr="00D26A46">
              <w:rPr>
                <w:rFonts w:ascii="Times New Roman" w:hAnsi="Times New Roman" w:cs="Times New Roman"/>
                <w:color w:val="000000" w:themeColor="text1"/>
                <w:sz w:val="20"/>
                <w:szCs w:val="20"/>
              </w:rPr>
              <w:t xml:space="preserve"> </w:t>
            </w:r>
            <w:proofErr w:type="spellStart"/>
            <w:r w:rsidRPr="00D26A46">
              <w:rPr>
                <w:rFonts w:ascii="Times New Roman" w:hAnsi="Times New Roman" w:cs="Times New Roman"/>
                <w:color w:val="000000" w:themeColor="text1"/>
                <w:sz w:val="20"/>
                <w:szCs w:val="20"/>
              </w:rPr>
              <w:t>на</w:t>
            </w:r>
            <w:proofErr w:type="spellEnd"/>
            <w:r w:rsidRPr="00D26A46">
              <w:rPr>
                <w:rFonts w:ascii="Times New Roman" w:hAnsi="Times New Roman" w:cs="Times New Roman"/>
                <w:color w:val="000000" w:themeColor="text1"/>
                <w:sz w:val="20"/>
                <w:szCs w:val="20"/>
              </w:rPr>
              <w:t xml:space="preserve"> </w:t>
            </w:r>
            <w:proofErr w:type="spellStart"/>
            <w:r w:rsidRPr="00D26A46">
              <w:rPr>
                <w:rFonts w:ascii="Times New Roman" w:hAnsi="Times New Roman" w:cs="Times New Roman"/>
                <w:color w:val="000000" w:themeColor="text1"/>
                <w:sz w:val="20"/>
                <w:szCs w:val="20"/>
              </w:rPr>
              <w:t>проектни</w:t>
            </w:r>
            <w:proofErr w:type="spellEnd"/>
            <w:r w:rsidRPr="00D26A46">
              <w:rPr>
                <w:rFonts w:ascii="Times New Roman" w:hAnsi="Times New Roman" w:cs="Times New Roman"/>
                <w:color w:val="000000" w:themeColor="text1"/>
                <w:sz w:val="20"/>
                <w:szCs w:val="20"/>
              </w:rPr>
              <w:t xml:space="preserve"> </w:t>
            </w:r>
            <w:proofErr w:type="spellStart"/>
            <w:r w:rsidRPr="00D26A46">
              <w:rPr>
                <w:rFonts w:ascii="Times New Roman" w:hAnsi="Times New Roman" w:cs="Times New Roman"/>
                <w:color w:val="000000" w:themeColor="text1"/>
                <w:sz w:val="20"/>
                <w:szCs w:val="20"/>
              </w:rPr>
              <w:t>активности</w:t>
            </w:r>
            <w:proofErr w:type="spellEnd"/>
          </w:p>
        </w:tc>
        <w:tc>
          <w:tcPr>
            <w:tcW w:w="2835" w:type="dxa"/>
          </w:tcPr>
          <w:p w14:paraId="4ACC9B75" w14:textId="77777777" w:rsidR="003E08EE" w:rsidRPr="00D26A46" w:rsidRDefault="003E08EE" w:rsidP="0096502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ru-RU"/>
              </w:rPr>
            </w:pPr>
            <w:r w:rsidRPr="00D26A46">
              <w:rPr>
                <w:rFonts w:ascii="Times New Roman" w:hAnsi="Times New Roman" w:cs="Times New Roman"/>
                <w:color w:val="000000" w:themeColor="text1"/>
                <w:sz w:val="20"/>
                <w:szCs w:val="20"/>
                <w:lang w:val="ru-RU"/>
              </w:rPr>
              <w:t>Потребни документи за оцена на животната средина</w:t>
            </w:r>
          </w:p>
        </w:tc>
        <w:tc>
          <w:tcPr>
            <w:tcW w:w="4740" w:type="dxa"/>
          </w:tcPr>
          <w:p w14:paraId="2674C427" w14:textId="77777777" w:rsidR="003E08EE" w:rsidRPr="00D26A46" w:rsidRDefault="003E08EE" w:rsidP="0096502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D26A46">
              <w:rPr>
                <w:rFonts w:ascii="Times New Roman" w:hAnsi="Times New Roman" w:cs="Times New Roman"/>
                <w:color w:val="000000" w:themeColor="text1"/>
                <w:sz w:val="20"/>
                <w:szCs w:val="20"/>
              </w:rPr>
              <w:t>Применливо</w:t>
            </w:r>
            <w:proofErr w:type="spellEnd"/>
            <w:r w:rsidRPr="00D26A46">
              <w:rPr>
                <w:rFonts w:ascii="Times New Roman" w:hAnsi="Times New Roman" w:cs="Times New Roman"/>
                <w:color w:val="000000" w:themeColor="text1"/>
                <w:sz w:val="20"/>
                <w:szCs w:val="20"/>
              </w:rPr>
              <w:t xml:space="preserve"> </w:t>
            </w:r>
            <w:proofErr w:type="spellStart"/>
            <w:r w:rsidRPr="00D26A46">
              <w:rPr>
                <w:rFonts w:ascii="Times New Roman" w:hAnsi="Times New Roman" w:cs="Times New Roman"/>
                <w:color w:val="000000" w:themeColor="text1"/>
                <w:sz w:val="20"/>
                <w:szCs w:val="20"/>
              </w:rPr>
              <w:t>за</w:t>
            </w:r>
            <w:proofErr w:type="spellEnd"/>
            <w:r w:rsidRPr="00D26A46">
              <w:rPr>
                <w:rFonts w:ascii="Times New Roman" w:hAnsi="Times New Roman" w:cs="Times New Roman"/>
                <w:color w:val="000000" w:themeColor="text1"/>
                <w:sz w:val="20"/>
                <w:szCs w:val="20"/>
              </w:rPr>
              <w:t>:</w:t>
            </w:r>
          </w:p>
        </w:tc>
      </w:tr>
      <w:tr w:rsidR="003E08EE" w:rsidRPr="00965021" w14:paraId="07B45CFE" w14:textId="77777777" w:rsidTr="0096502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696" w:type="dxa"/>
          </w:tcPr>
          <w:p w14:paraId="56139586" w14:textId="77777777" w:rsidR="003E08EE" w:rsidRPr="00D26A46" w:rsidRDefault="003E08EE" w:rsidP="00965021">
            <w:pPr>
              <w:jc w:val="both"/>
              <w:rPr>
                <w:rFonts w:ascii="Times New Roman" w:hAnsi="Times New Roman" w:cs="Times New Roman"/>
                <w:b w:val="0"/>
                <w:bCs w:val="0"/>
                <w:color w:val="000000" w:themeColor="text1"/>
                <w:sz w:val="20"/>
                <w:szCs w:val="20"/>
                <w:lang w:val="ru-RU"/>
              </w:rPr>
            </w:pPr>
            <w:r w:rsidRPr="00D26A46">
              <w:rPr>
                <w:rFonts w:ascii="Times New Roman" w:hAnsi="Times New Roman" w:cs="Times New Roman"/>
                <w:b w:val="0"/>
                <w:bCs w:val="0"/>
                <w:color w:val="000000" w:themeColor="text1"/>
                <w:sz w:val="20"/>
                <w:szCs w:val="20"/>
                <w:lang w:val="ru-RU"/>
              </w:rPr>
              <w:t xml:space="preserve">Реновирање на Меѓуопштински Центар за социјална работа, Општина Пробиштип (боење и уредување на </w:t>
            </w:r>
            <w:r w:rsidRPr="00D26A46">
              <w:rPr>
                <w:rFonts w:ascii="Times New Roman" w:hAnsi="Times New Roman" w:cs="Times New Roman"/>
                <w:b w:val="0"/>
                <w:bCs w:val="0"/>
                <w:color w:val="000000" w:themeColor="text1"/>
                <w:sz w:val="20"/>
                <w:szCs w:val="20"/>
                <w:lang w:val="ru-RU"/>
              </w:rPr>
              <w:lastRenderedPageBreak/>
              <w:t>внатрешни ѕидови и плафони, освежување на канцелариски инвентар, поправка и/или замена на клима уреди, демонтажа на постоечка кровна конструкција и поставување на нова кровна конструкција)</w:t>
            </w:r>
          </w:p>
        </w:tc>
        <w:tc>
          <w:tcPr>
            <w:tcW w:w="2835" w:type="dxa"/>
          </w:tcPr>
          <w:p w14:paraId="485C1537" w14:textId="77777777" w:rsidR="003E08EE" w:rsidRPr="00D26A46" w:rsidRDefault="003E08EE" w:rsidP="0096502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u-RU"/>
              </w:rPr>
            </w:pPr>
            <w:r w:rsidRPr="00D26A46">
              <w:rPr>
                <w:rFonts w:ascii="Times New Roman" w:hAnsi="Times New Roman" w:cs="Times New Roman"/>
                <w:sz w:val="20"/>
                <w:szCs w:val="20"/>
                <w:lang w:val="ru-RU"/>
              </w:rPr>
              <w:lastRenderedPageBreak/>
              <w:t>Контролна листа на План за управување со животната средина и социјални прашања (Контролна листа на ПУЖССП) за секоја поединечна реновирање/надградба/адаптација (под проект)</w:t>
            </w:r>
          </w:p>
        </w:tc>
        <w:tc>
          <w:tcPr>
            <w:tcW w:w="4740" w:type="dxa"/>
          </w:tcPr>
          <w:p w14:paraId="0FA6A92A" w14:textId="77777777" w:rsidR="003E08EE" w:rsidRPr="00D26A46" w:rsidRDefault="003E08EE" w:rsidP="0096502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green"/>
                <w:lang w:val="ru-RU"/>
              </w:rPr>
            </w:pPr>
            <w:r w:rsidRPr="00D26A46">
              <w:rPr>
                <w:rFonts w:ascii="Times New Roman" w:hAnsi="Times New Roman" w:cs="Times New Roman"/>
                <w:sz w:val="20"/>
                <w:szCs w:val="20"/>
                <w:lang w:val="ru-RU"/>
              </w:rPr>
              <w:t xml:space="preserve">Реновирање/адаптација на постоечки објекти (промена на прозорци и врати, фарбање на ѕидови, реконструкција на скали, поставување/опремување/промена на мебел, обнова или промена на осветлувањето, реконструкција/адаптација на постоечка водоводна/канализациона мрежа, надградба на </w:t>
            </w:r>
            <w:r w:rsidRPr="00D26A46">
              <w:rPr>
                <w:rFonts w:ascii="Times New Roman" w:hAnsi="Times New Roman" w:cs="Times New Roman"/>
                <w:sz w:val="20"/>
                <w:szCs w:val="20"/>
                <w:lang w:val="ru-RU"/>
              </w:rPr>
              <w:lastRenderedPageBreak/>
              <w:t>електрична инсталација во објектот, реконструкција на кров и др.).</w:t>
            </w:r>
          </w:p>
        </w:tc>
      </w:tr>
    </w:tbl>
    <w:p w14:paraId="2D60409C" w14:textId="77777777" w:rsidR="003E08EE" w:rsidRPr="00D26A46" w:rsidRDefault="003E08EE" w:rsidP="003E08EE">
      <w:pPr>
        <w:jc w:val="both"/>
        <w:rPr>
          <w:rFonts w:ascii="Times New Roman" w:hAnsi="Times New Roman" w:cs="Times New Roman"/>
          <w:lang w:val="ru-RU"/>
        </w:rPr>
      </w:pPr>
    </w:p>
    <w:p w14:paraId="609B6D52"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Установата каде ќе се спроведат активностите за реновирање е Меѓуопштинскиот Центар за социјална работа (ЦСР) во Општина Пробиштип. Објектот претставува засебна целина, кој се протега на два ката, приземје и спрат и за истиот се планирани активности за, боење и уредување на внатрешни ѕидови и плафони, поправка и/или замена на клима уреди, демонтажа на постоечка кровна конструкција и поставување на нова кровна конструкција.</w:t>
      </w:r>
    </w:p>
    <w:p w14:paraId="45BDDC06"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 xml:space="preserve">Имајќи ги во предвид планираните активности во објектот во Пробиштип проектот според Стандардите за животна средина и социјални аспекти и прелиминарниот скрининг според класификацијата на ризик на Светска банка и согласно Табела 1 спаѓа во „Подпроектите со низок ризик по животната средина“ и е подготвена Контролна Листа на Планот за управување со животна средина и социјални прашања. </w:t>
      </w:r>
    </w:p>
    <w:p w14:paraId="1FAEA7FA" w14:textId="77777777" w:rsidR="003E08EE" w:rsidRPr="003E08EE" w:rsidRDefault="003E08EE" w:rsidP="003E08EE">
      <w:pPr>
        <w:pStyle w:val="Heading1"/>
        <w:spacing w:before="240" w:after="240" w:line="276" w:lineRule="auto"/>
        <w:jc w:val="both"/>
        <w:rPr>
          <w:rFonts w:ascii="Times New Roman" w:hAnsi="Times New Roman" w:cs="Times New Roman"/>
          <w:i/>
          <w:iCs/>
          <w:color w:val="0F4761"/>
          <w:lang w:val="ru-RU"/>
        </w:rPr>
      </w:pPr>
      <w:bookmarkStart w:id="2" w:name="_Toc211851333"/>
      <w:r w:rsidRPr="003E08EE">
        <w:rPr>
          <w:rFonts w:ascii="Times New Roman" w:hAnsi="Times New Roman" w:cs="Times New Roman"/>
          <w:color w:val="0F4761"/>
          <w:lang w:val="ru-RU"/>
        </w:rPr>
        <w:t>Локација на проектот</w:t>
      </w:r>
      <w:bookmarkEnd w:id="2"/>
    </w:p>
    <w:p w14:paraId="0A6ED47A" w14:textId="77777777" w:rsidR="003E08EE" w:rsidRPr="003E08EE" w:rsidRDefault="003E08EE" w:rsidP="003E08EE">
      <w:pPr>
        <w:pStyle w:val="Heading2"/>
        <w:keepLines w:val="0"/>
        <w:numPr>
          <w:ilvl w:val="1"/>
          <w:numId w:val="0"/>
        </w:numPr>
        <w:spacing w:before="120" w:after="120" w:line="276" w:lineRule="auto"/>
        <w:jc w:val="both"/>
        <w:rPr>
          <w:rFonts w:ascii="Times New Roman" w:hAnsi="Times New Roman" w:cs="Times New Roman"/>
          <w:lang w:val="ru-RU"/>
        </w:rPr>
      </w:pPr>
      <w:bookmarkStart w:id="3" w:name="_Toc211851334"/>
      <w:r w:rsidRPr="003E08EE">
        <w:rPr>
          <w:rFonts w:ascii="Times New Roman" w:hAnsi="Times New Roman" w:cs="Times New Roman"/>
          <w:lang w:val="ru-RU"/>
        </w:rPr>
        <w:t>Макро локација</w:t>
      </w:r>
      <w:bookmarkEnd w:id="3"/>
    </w:p>
    <w:p w14:paraId="58D9F7B4" w14:textId="5A854316"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 xml:space="preserve">Проектните активности за реновирање на Меѓуопштински Центар за социјална работа ќе се одвиваат во градот Пробиштип во општина Пробиштип. Општината Пробиштип се наоѓа во источниот дел од РСМ во источниот регион. Зафаќа површина од 325 </w:t>
      </w:r>
      <w:r w:rsidRPr="00D26A46">
        <w:rPr>
          <w:rFonts w:ascii="Times New Roman" w:hAnsi="Times New Roman" w:cs="Times New Roman"/>
        </w:rPr>
        <w:t>km</w:t>
      </w:r>
      <w:r w:rsidRPr="00D26A46">
        <w:rPr>
          <w:rFonts w:ascii="Times New Roman" w:hAnsi="Times New Roman" w:cs="Times New Roman"/>
          <w:vertAlign w:val="superscript"/>
          <w:lang w:val="ru-RU"/>
        </w:rPr>
        <w:t>2</w:t>
      </w:r>
      <w:r w:rsidRPr="00D26A46">
        <w:rPr>
          <w:rFonts w:ascii="Times New Roman" w:hAnsi="Times New Roman" w:cs="Times New Roman"/>
          <w:lang w:val="ru-RU"/>
        </w:rPr>
        <w:t xml:space="preserve">. Според последниот национален попис од 2021 година, општината Пробиштип има население од </w:t>
      </w:r>
      <w:r w:rsidR="00A97F59">
        <w:rPr>
          <w:rFonts w:ascii="Times New Roman" w:hAnsi="Times New Roman" w:cs="Times New Roman"/>
        </w:rPr>
        <w:t>13.417</w:t>
      </w:r>
      <w:r w:rsidRPr="00D26A46">
        <w:rPr>
          <w:rFonts w:ascii="Times New Roman" w:hAnsi="Times New Roman" w:cs="Times New Roman"/>
          <w:lang w:val="ru-RU"/>
        </w:rPr>
        <w:t xml:space="preserve"> жители додека градот Пробиштип има </w:t>
      </w:r>
      <w:r w:rsidR="00A97F59">
        <w:rPr>
          <w:rFonts w:ascii="Times New Roman" w:hAnsi="Times New Roman" w:cs="Times New Roman"/>
          <w:lang w:val="ru-RU"/>
        </w:rPr>
        <w:t>9.760</w:t>
      </w:r>
      <w:r w:rsidRPr="00D26A46">
        <w:rPr>
          <w:rFonts w:ascii="Times New Roman" w:hAnsi="Times New Roman" w:cs="Times New Roman"/>
          <w:lang w:val="ru-RU"/>
        </w:rPr>
        <w:t xml:space="preserve"> жители.</w:t>
      </w:r>
    </w:p>
    <w:p w14:paraId="3D0094C0" w14:textId="77777777" w:rsidR="003E08EE" w:rsidRPr="003E08EE" w:rsidRDefault="003E08EE" w:rsidP="003E08EE">
      <w:pPr>
        <w:pStyle w:val="Heading2"/>
        <w:keepLines w:val="0"/>
        <w:numPr>
          <w:ilvl w:val="1"/>
          <w:numId w:val="0"/>
        </w:numPr>
        <w:spacing w:before="120" w:after="120" w:line="276" w:lineRule="auto"/>
        <w:jc w:val="both"/>
        <w:rPr>
          <w:rFonts w:ascii="Times New Roman" w:hAnsi="Times New Roman" w:cs="Times New Roman"/>
          <w:lang w:val="ru-RU"/>
        </w:rPr>
      </w:pPr>
      <w:bookmarkStart w:id="4" w:name="_Toc211851335"/>
      <w:r w:rsidRPr="003E08EE">
        <w:rPr>
          <w:rFonts w:ascii="Times New Roman" w:hAnsi="Times New Roman" w:cs="Times New Roman"/>
          <w:lang w:val="ru-RU"/>
        </w:rPr>
        <w:t>Микро локација</w:t>
      </w:r>
      <w:bookmarkEnd w:id="4"/>
    </w:p>
    <w:p w14:paraId="5A5753DA"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 xml:space="preserve">Меѓуопштинскиот центар за социјални работи Пробиштип е лоциран во објект кој се наоѓа во центарот на градот Пробиштип, на ул. Јордан Стојанов бр. 16 Пробиштип. Во непосредна близина на објектот лоцирани се: банка на 20м, пошта на 30м, општинската зграда на 50м, комерцијални и станбени објекти кои се протегаат на оддалеченост од 20 до 50 </w:t>
      </w:r>
      <w:r w:rsidRPr="00D26A46">
        <w:rPr>
          <w:rFonts w:ascii="Times New Roman" w:hAnsi="Times New Roman" w:cs="Times New Roman"/>
        </w:rPr>
        <w:t>m</w:t>
      </w:r>
      <w:r w:rsidRPr="00D26A46">
        <w:rPr>
          <w:rFonts w:ascii="Times New Roman" w:hAnsi="Times New Roman" w:cs="Times New Roman"/>
          <w:lang w:val="ru-RU"/>
        </w:rPr>
        <w:t>. Локацијата на Меѓуопштинскиот центар за социјални</w:t>
      </w:r>
      <w:r w:rsidRPr="00D26A46">
        <w:rPr>
          <w:rFonts w:ascii="Times New Roman" w:hAnsi="Times New Roman" w:cs="Times New Roman"/>
          <w:i/>
          <w:iCs/>
          <w:lang w:val="ru-RU"/>
        </w:rPr>
        <w:t xml:space="preserve"> </w:t>
      </w:r>
      <w:r w:rsidRPr="00D26A46">
        <w:rPr>
          <w:rFonts w:ascii="Times New Roman" w:hAnsi="Times New Roman" w:cs="Times New Roman"/>
          <w:lang w:val="ru-RU"/>
        </w:rPr>
        <w:t>работи Пробиштип во однос на најблиското опкружување е прикажана на Слика 1.</w:t>
      </w:r>
    </w:p>
    <w:p w14:paraId="6338C4AF" w14:textId="77777777" w:rsidR="003E08EE" w:rsidRPr="00D26A46" w:rsidRDefault="003E08EE" w:rsidP="003E08EE">
      <w:pPr>
        <w:jc w:val="center"/>
        <w:rPr>
          <w:rFonts w:ascii="Times New Roman" w:hAnsi="Times New Roman" w:cs="Times New Roman"/>
        </w:rPr>
      </w:pPr>
      <w:r w:rsidRPr="00D26A46">
        <w:rPr>
          <w:rFonts w:ascii="Times New Roman" w:hAnsi="Times New Roman" w:cs="Times New Roman"/>
          <w:noProof/>
        </w:rPr>
        <w:lastRenderedPageBreak/>
        <w:drawing>
          <wp:inline distT="0" distB="0" distL="0" distR="0" wp14:anchorId="1DD6E3A9" wp14:editId="57E8801E">
            <wp:extent cx="4365266" cy="3760470"/>
            <wp:effectExtent l="0" t="0" r="0" b="0"/>
            <wp:docPr id="3902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7728" name=""/>
                    <pic:cNvPicPr/>
                  </pic:nvPicPr>
                  <pic:blipFill rotWithShape="1">
                    <a:blip r:embed="rId8"/>
                    <a:srcRect l="3219" t="2598" r="3731" b="2829"/>
                    <a:stretch>
                      <a:fillRect/>
                    </a:stretch>
                  </pic:blipFill>
                  <pic:spPr bwMode="auto">
                    <a:xfrm>
                      <a:off x="0" y="0"/>
                      <a:ext cx="4369684" cy="3764276"/>
                    </a:xfrm>
                    <a:prstGeom prst="rect">
                      <a:avLst/>
                    </a:prstGeom>
                    <a:ln>
                      <a:noFill/>
                    </a:ln>
                    <a:extLst>
                      <a:ext uri="{53640926-AAD7-44D8-BBD7-CCE9431645EC}">
                        <a14:shadowObscured xmlns:a14="http://schemas.microsoft.com/office/drawing/2010/main"/>
                      </a:ext>
                    </a:extLst>
                  </pic:spPr>
                </pic:pic>
              </a:graphicData>
            </a:graphic>
          </wp:inline>
        </w:drawing>
      </w:r>
    </w:p>
    <w:p w14:paraId="13DE5C65" w14:textId="77777777" w:rsidR="003E08EE" w:rsidRPr="00D26A46" w:rsidRDefault="003E08EE" w:rsidP="003E08EE">
      <w:pPr>
        <w:jc w:val="cente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Слика </w:t>
      </w:r>
      <w:r w:rsidRPr="00D26A46">
        <w:rPr>
          <w:rFonts w:ascii="Times New Roman" w:hAnsi="Times New Roman" w:cs="Times New Roman"/>
          <w:sz w:val="20"/>
          <w:szCs w:val="20"/>
        </w:rPr>
        <w:fldChar w:fldCharType="begin"/>
      </w:r>
      <w:r w:rsidRPr="00D26A46">
        <w:rPr>
          <w:rFonts w:ascii="Times New Roman" w:hAnsi="Times New Roman" w:cs="Times New Roman"/>
          <w:sz w:val="20"/>
          <w:szCs w:val="20"/>
          <w:lang w:val="ru-RU"/>
        </w:rPr>
        <w:instrText xml:space="preserve"> </w:instrText>
      </w:r>
      <w:r w:rsidRPr="00D26A46">
        <w:rPr>
          <w:rFonts w:ascii="Times New Roman" w:hAnsi="Times New Roman" w:cs="Times New Roman"/>
          <w:sz w:val="20"/>
          <w:szCs w:val="20"/>
        </w:rPr>
        <w:instrText>SEQ</w:instrText>
      </w:r>
      <w:r w:rsidRPr="00D26A46">
        <w:rPr>
          <w:rFonts w:ascii="Times New Roman" w:hAnsi="Times New Roman" w:cs="Times New Roman"/>
          <w:sz w:val="20"/>
          <w:szCs w:val="20"/>
          <w:lang w:val="ru-RU"/>
        </w:rPr>
        <w:instrText xml:space="preserve"> Слика \* </w:instrText>
      </w:r>
      <w:r w:rsidRPr="00D26A46">
        <w:rPr>
          <w:rFonts w:ascii="Times New Roman" w:hAnsi="Times New Roman" w:cs="Times New Roman"/>
          <w:sz w:val="20"/>
          <w:szCs w:val="20"/>
        </w:rPr>
        <w:instrText>ARABIC</w:instrText>
      </w:r>
      <w:r w:rsidRPr="00D26A46">
        <w:rPr>
          <w:rFonts w:ascii="Times New Roman" w:hAnsi="Times New Roman" w:cs="Times New Roman"/>
          <w:sz w:val="20"/>
          <w:szCs w:val="20"/>
          <w:lang w:val="ru-RU"/>
        </w:rPr>
        <w:instrText xml:space="preserve"> </w:instrText>
      </w:r>
      <w:r w:rsidRPr="00D26A46">
        <w:rPr>
          <w:rFonts w:ascii="Times New Roman" w:hAnsi="Times New Roman" w:cs="Times New Roman"/>
          <w:sz w:val="20"/>
          <w:szCs w:val="20"/>
        </w:rPr>
        <w:fldChar w:fldCharType="separate"/>
      </w:r>
      <w:r w:rsidRPr="007734B5">
        <w:rPr>
          <w:rFonts w:ascii="Times New Roman" w:hAnsi="Times New Roman" w:cs="Times New Roman"/>
          <w:noProof/>
          <w:sz w:val="20"/>
          <w:szCs w:val="20"/>
          <w:lang w:val="ru-RU"/>
        </w:rPr>
        <w:t>4</w:t>
      </w:r>
      <w:r w:rsidRPr="00D26A46">
        <w:rPr>
          <w:rFonts w:ascii="Times New Roman" w:hAnsi="Times New Roman" w:cs="Times New Roman"/>
          <w:sz w:val="20"/>
          <w:szCs w:val="20"/>
        </w:rPr>
        <w:fldChar w:fldCharType="end"/>
      </w:r>
      <w:r w:rsidRPr="00D26A46">
        <w:rPr>
          <w:rFonts w:ascii="Times New Roman" w:hAnsi="Times New Roman" w:cs="Times New Roman"/>
          <w:sz w:val="20"/>
          <w:szCs w:val="20"/>
          <w:lang w:val="ru-RU"/>
        </w:rPr>
        <w:t xml:space="preserve"> Локација на Меѓуопштинскиот центар за социјални работи Пробиштип во однос на најблиското опкружување</w:t>
      </w:r>
    </w:p>
    <w:p w14:paraId="548B5AF8" w14:textId="77777777" w:rsidR="003E08EE" w:rsidRPr="00D26A46" w:rsidRDefault="003E08EE" w:rsidP="003E08EE">
      <w:pPr>
        <w:rPr>
          <w:rFonts w:ascii="Times New Roman" w:hAnsi="Times New Roman" w:cs="Times New Roman"/>
          <w:b/>
          <w:bCs/>
          <w:u w:val="single"/>
          <w:lang w:val="ru-RU"/>
        </w:rPr>
      </w:pPr>
      <w:r w:rsidRPr="00D26A46">
        <w:rPr>
          <w:rFonts w:ascii="Times New Roman" w:hAnsi="Times New Roman" w:cs="Times New Roman"/>
          <w:b/>
          <w:bCs/>
          <w:u w:val="single"/>
          <w:lang w:val="ru-RU"/>
        </w:rPr>
        <w:t>Пристапен пат до локацијата</w:t>
      </w:r>
    </w:p>
    <w:p w14:paraId="012DB27D" w14:textId="77777777" w:rsidR="003E08EE" w:rsidRPr="00D26A46" w:rsidRDefault="003E08EE" w:rsidP="003E08EE">
      <w:pPr>
        <w:rPr>
          <w:rFonts w:ascii="Times New Roman" w:hAnsi="Times New Roman" w:cs="Times New Roman"/>
          <w:lang w:val="ru-RU"/>
        </w:rPr>
      </w:pPr>
      <w:r w:rsidRPr="00D26A46">
        <w:rPr>
          <w:rFonts w:ascii="Times New Roman" w:hAnsi="Times New Roman" w:cs="Times New Roman"/>
          <w:lang w:val="ru-RU"/>
        </w:rPr>
        <w:t xml:space="preserve">Пристапот до објектот е овозможен преку главната улица која го поврзува Меѓуопштинскиот центар за социјални работи Пробиштип. Локацијата на Меѓуопштинскиот центар за социјални работи Пробиштип во однос на улицата е прикажана на </w:t>
      </w:r>
      <w:r w:rsidRPr="00D26A46">
        <w:rPr>
          <w:rFonts w:ascii="Times New Roman" w:hAnsi="Times New Roman" w:cs="Times New Roman"/>
        </w:rPr>
        <w:fldChar w:fldCharType="begin"/>
      </w:r>
      <w:r w:rsidRPr="00D26A46">
        <w:rPr>
          <w:rFonts w:ascii="Times New Roman" w:hAnsi="Times New Roman" w:cs="Times New Roman"/>
          <w:lang w:val="ru-RU"/>
        </w:rPr>
        <w:instrText xml:space="preserve"> </w:instrText>
      </w:r>
      <w:r w:rsidRPr="00D26A46">
        <w:rPr>
          <w:rFonts w:ascii="Times New Roman" w:hAnsi="Times New Roman" w:cs="Times New Roman"/>
        </w:rPr>
        <w:instrText>REF</w:instrText>
      </w:r>
      <w:r w:rsidRPr="00D26A46">
        <w:rPr>
          <w:rFonts w:ascii="Times New Roman" w:hAnsi="Times New Roman" w:cs="Times New Roman"/>
          <w:lang w:val="ru-RU"/>
        </w:rPr>
        <w:instrText xml:space="preserve"> _</w:instrText>
      </w:r>
      <w:r w:rsidRPr="00D26A46">
        <w:rPr>
          <w:rFonts w:ascii="Times New Roman" w:hAnsi="Times New Roman" w:cs="Times New Roman"/>
        </w:rPr>
        <w:instrText>Ref</w:instrText>
      </w:r>
      <w:r w:rsidRPr="00D26A46">
        <w:rPr>
          <w:rFonts w:ascii="Times New Roman" w:hAnsi="Times New Roman" w:cs="Times New Roman"/>
          <w:lang w:val="ru-RU"/>
        </w:rPr>
        <w:instrText>211607929 \</w:instrText>
      </w:r>
      <w:r w:rsidRPr="00D26A46">
        <w:rPr>
          <w:rFonts w:ascii="Times New Roman" w:hAnsi="Times New Roman" w:cs="Times New Roman"/>
        </w:rPr>
        <w:instrText>h</w:instrText>
      </w:r>
      <w:r w:rsidRPr="00D26A46">
        <w:rPr>
          <w:rFonts w:ascii="Times New Roman" w:hAnsi="Times New Roman" w:cs="Times New Roman"/>
          <w:lang w:val="ru-RU"/>
        </w:rPr>
        <w:instrText xml:space="preserve">  \* </w:instrText>
      </w:r>
      <w:r w:rsidRPr="00D26A46">
        <w:rPr>
          <w:rFonts w:ascii="Times New Roman" w:hAnsi="Times New Roman" w:cs="Times New Roman"/>
        </w:rPr>
        <w:instrText>MERGEFORMAT</w:instrText>
      </w:r>
      <w:r w:rsidRPr="00D26A46">
        <w:rPr>
          <w:rFonts w:ascii="Times New Roman" w:hAnsi="Times New Roman" w:cs="Times New Roman"/>
          <w:lang w:val="ru-RU"/>
        </w:rPr>
        <w:instrText xml:space="preserve"> </w:instrText>
      </w:r>
      <w:r w:rsidRPr="00D26A46">
        <w:rPr>
          <w:rFonts w:ascii="Times New Roman" w:hAnsi="Times New Roman" w:cs="Times New Roman"/>
        </w:rPr>
      </w:r>
      <w:r w:rsidRPr="00D26A46">
        <w:rPr>
          <w:rFonts w:ascii="Times New Roman" w:hAnsi="Times New Roman" w:cs="Times New Roman"/>
        </w:rPr>
        <w:fldChar w:fldCharType="separate"/>
      </w:r>
      <w:r w:rsidRPr="007734B5">
        <w:rPr>
          <w:rFonts w:ascii="Times New Roman" w:hAnsi="Times New Roman" w:cs="Times New Roman"/>
          <w:lang w:val="ru-RU"/>
        </w:rPr>
        <w:t xml:space="preserve">Слика </w:t>
      </w:r>
      <w:r w:rsidRPr="007734B5">
        <w:rPr>
          <w:rFonts w:ascii="Times New Roman" w:hAnsi="Times New Roman" w:cs="Times New Roman"/>
          <w:noProof/>
          <w:lang w:val="ru-RU"/>
        </w:rPr>
        <w:t>2</w:t>
      </w:r>
      <w:r w:rsidRPr="00D26A46">
        <w:rPr>
          <w:rFonts w:ascii="Times New Roman" w:hAnsi="Times New Roman" w:cs="Times New Roman"/>
        </w:rPr>
        <w:fldChar w:fldCharType="end"/>
      </w:r>
      <w:r w:rsidRPr="00D26A46">
        <w:rPr>
          <w:rFonts w:ascii="Times New Roman" w:hAnsi="Times New Roman" w:cs="Times New Roman"/>
          <w:lang w:val="ru-RU"/>
        </w:rPr>
        <w:t>.</w:t>
      </w:r>
    </w:p>
    <w:p w14:paraId="51252972" w14:textId="77777777" w:rsidR="003E08EE" w:rsidRPr="00D26A46" w:rsidRDefault="003E08EE" w:rsidP="003E08EE">
      <w:pPr>
        <w:jc w:val="center"/>
        <w:rPr>
          <w:rFonts w:ascii="Times New Roman" w:hAnsi="Times New Roman" w:cs="Times New Roman"/>
        </w:rPr>
      </w:pPr>
      <w:r w:rsidRPr="00D26A46">
        <w:rPr>
          <w:rFonts w:ascii="Times New Roman" w:hAnsi="Times New Roman" w:cs="Times New Roman"/>
          <w:noProof/>
        </w:rPr>
        <w:drawing>
          <wp:inline distT="0" distB="0" distL="0" distR="0" wp14:anchorId="0D87E1CF" wp14:editId="30EE6CAF">
            <wp:extent cx="3951219" cy="3442915"/>
            <wp:effectExtent l="0" t="0" r="0" b="5715"/>
            <wp:docPr id="354155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55948" name=""/>
                    <pic:cNvPicPr/>
                  </pic:nvPicPr>
                  <pic:blipFill rotWithShape="1">
                    <a:blip r:embed="rId9"/>
                    <a:srcRect l="6204" t="2848" r="5687" b="2242"/>
                    <a:stretch>
                      <a:fillRect/>
                    </a:stretch>
                  </pic:blipFill>
                  <pic:spPr bwMode="auto">
                    <a:xfrm>
                      <a:off x="0" y="0"/>
                      <a:ext cx="3953350" cy="3444772"/>
                    </a:xfrm>
                    <a:prstGeom prst="rect">
                      <a:avLst/>
                    </a:prstGeom>
                    <a:ln>
                      <a:noFill/>
                    </a:ln>
                    <a:extLst>
                      <a:ext uri="{53640926-AAD7-44D8-BBD7-CCE9431645EC}">
                        <a14:shadowObscured xmlns:a14="http://schemas.microsoft.com/office/drawing/2010/main"/>
                      </a:ext>
                    </a:extLst>
                  </pic:spPr>
                </pic:pic>
              </a:graphicData>
            </a:graphic>
          </wp:inline>
        </w:drawing>
      </w:r>
    </w:p>
    <w:p w14:paraId="19B3D18F" w14:textId="77777777" w:rsidR="003E08EE" w:rsidRPr="00D26A46" w:rsidRDefault="003E08EE" w:rsidP="003E08EE">
      <w:pPr>
        <w:pStyle w:val="Caption"/>
        <w:rPr>
          <w:rFonts w:ascii="Times New Roman" w:eastAsia="Calibri" w:hAnsi="Times New Roman" w:cs="Times New Roman"/>
        </w:rPr>
      </w:pPr>
      <w:r w:rsidRPr="00D26A46">
        <w:rPr>
          <w:rFonts w:ascii="Times New Roman" w:hAnsi="Times New Roman" w:cs="Times New Roman"/>
        </w:rPr>
        <w:t xml:space="preserve">Слика </w:t>
      </w:r>
      <w:r w:rsidRPr="00D26A46">
        <w:rPr>
          <w:rFonts w:ascii="Times New Roman" w:hAnsi="Times New Roman" w:cs="Times New Roman"/>
        </w:rPr>
        <w:fldChar w:fldCharType="begin"/>
      </w:r>
      <w:r w:rsidRPr="00D26A46">
        <w:rPr>
          <w:rFonts w:ascii="Times New Roman" w:hAnsi="Times New Roman" w:cs="Times New Roman"/>
        </w:rPr>
        <w:instrText xml:space="preserve"> SEQ Слика \* ARABIC </w:instrText>
      </w:r>
      <w:r w:rsidRPr="00D26A46">
        <w:rPr>
          <w:rFonts w:ascii="Times New Roman" w:hAnsi="Times New Roman" w:cs="Times New Roman"/>
        </w:rPr>
        <w:fldChar w:fldCharType="separate"/>
      </w:r>
      <w:r>
        <w:rPr>
          <w:rFonts w:ascii="Times New Roman" w:hAnsi="Times New Roman" w:cs="Times New Roman"/>
          <w:noProof/>
        </w:rPr>
        <w:t>5</w:t>
      </w:r>
      <w:r w:rsidRPr="00D26A46">
        <w:rPr>
          <w:rFonts w:ascii="Times New Roman" w:hAnsi="Times New Roman" w:cs="Times New Roman"/>
        </w:rPr>
        <w:fldChar w:fldCharType="end"/>
      </w:r>
      <w:r w:rsidRPr="00D26A46">
        <w:rPr>
          <w:rFonts w:ascii="Times New Roman" w:hAnsi="Times New Roman" w:cs="Times New Roman"/>
        </w:rPr>
        <w:t xml:space="preserve"> Поставеност на Меѓуопштинскиот центар за социјални работи Пробиштип во однос на локалната патна инфраструктура</w:t>
      </w:r>
    </w:p>
    <w:p w14:paraId="227B2368" w14:textId="77777777" w:rsidR="003E08EE" w:rsidRPr="00D26A46" w:rsidRDefault="003E08EE" w:rsidP="003E08EE">
      <w:pPr>
        <w:rPr>
          <w:rFonts w:ascii="Times New Roman" w:hAnsi="Times New Roman" w:cs="Times New Roman"/>
          <w:lang w:val="ru-RU"/>
        </w:rPr>
      </w:pPr>
      <w:r w:rsidRPr="00D26A46">
        <w:rPr>
          <w:rFonts w:ascii="Times New Roman" w:hAnsi="Times New Roman" w:cs="Times New Roman"/>
          <w:lang w:val="ru-RU"/>
        </w:rPr>
        <w:lastRenderedPageBreak/>
        <w:t xml:space="preserve">Локацијата на објектот е прикажана на </w:t>
      </w:r>
      <w:r w:rsidRPr="00D26A46">
        <w:rPr>
          <w:rFonts w:ascii="Times New Roman" w:hAnsi="Times New Roman" w:cs="Times New Roman"/>
        </w:rPr>
        <w:fldChar w:fldCharType="begin"/>
      </w:r>
      <w:r w:rsidRPr="00D26A46">
        <w:rPr>
          <w:rFonts w:ascii="Times New Roman" w:hAnsi="Times New Roman" w:cs="Times New Roman"/>
          <w:lang w:val="ru-RU"/>
        </w:rPr>
        <w:instrText xml:space="preserve"> </w:instrText>
      </w:r>
      <w:r w:rsidRPr="00D26A46">
        <w:rPr>
          <w:rFonts w:ascii="Times New Roman" w:hAnsi="Times New Roman" w:cs="Times New Roman"/>
        </w:rPr>
        <w:instrText>REF</w:instrText>
      </w:r>
      <w:r w:rsidRPr="00D26A46">
        <w:rPr>
          <w:rFonts w:ascii="Times New Roman" w:hAnsi="Times New Roman" w:cs="Times New Roman"/>
          <w:lang w:val="ru-RU"/>
        </w:rPr>
        <w:instrText xml:space="preserve"> _</w:instrText>
      </w:r>
      <w:r w:rsidRPr="00D26A46">
        <w:rPr>
          <w:rFonts w:ascii="Times New Roman" w:hAnsi="Times New Roman" w:cs="Times New Roman"/>
        </w:rPr>
        <w:instrText>Ref</w:instrText>
      </w:r>
      <w:r w:rsidRPr="00D26A46">
        <w:rPr>
          <w:rFonts w:ascii="Times New Roman" w:hAnsi="Times New Roman" w:cs="Times New Roman"/>
          <w:lang w:val="ru-RU"/>
        </w:rPr>
        <w:instrText>211605587 \</w:instrText>
      </w:r>
      <w:r w:rsidRPr="00D26A46">
        <w:rPr>
          <w:rFonts w:ascii="Times New Roman" w:hAnsi="Times New Roman" w:cs="Times New Roman"/>
        </w:rPr>
        <w:instrText>h</w:instrText>
      </w:r>
      <w:r w:rsidRPr="00D26A46">
        <w:rPr>
          <w:rFonts w:ascii="Times New Roman" w:hAnsi="Times New Roman" w:cs="Times New Roman"/>
          <w:lang w:val="ru-RU"/>
        </w:rPr>
        <w:instrText xml:space="preserve">  \* </w:instrText>
      </w:r>
      <w:r w:rsidRPr="00D26A46">
        <w:rPr>
          <w:rFonts w:ascii="Times New Roman" w:hAnsi="Times New Roman" w:cs="Times New Roman"/>
        </w:rPr>
        <w:instrText>MERGEFORMAT</w:instrText>
      </w:r>
      <w:r w:rsidRPr="00D26A46">
        <w:rPr>
          <w:rFonts w:ascii="Times New Roman" w:hAnsi="Times New Roman" w:cs="Times New Roman"/>
          <w:lang w:val="ru-RU"/>
        </w:rPr>
        <w:instrText xml:space="preserve"> </w:instrText>
      </w:r>
      <w:r w:rsidRPr="00D26A46">
        <w:rPr>
          <w:rFonts w:ascii="Times New Roman" w:hAnsi="Times New Roman" w:cs="Times New Roman"/>
        </w:rPr>
      </w:r>
      <w:r w:rsidRPr="00D26A46">
        <w:rPr>
          <w:rFonts w:ascii="Times New Roman" w:hAnsi="Times New Roman" w:cs="Times New Roman"/>
        </w:rPr>
        <w:fldChar w:fldCharType="separate"/>
      </w:r>
      <w:r w:rsidRPr="007734B5">
        <w:rPr>
          <w:rFonts w:ascii="Times New Roman" w:hAnsi="Times New Roman" w:cs="Times New Roman"/>
          <w:lang w:val="ru-RU"/>
        </w:rPr>
        <w:t xml:space="preserve">Слика </w:t>
      </w:r>
      <w:r w:rsidRPr="007734B5">
        <w:rPr>
          <w:rFonts w:ascii="Times New Roman" w:hAnsi="Times New Roman" w:cs="Times New Roman"/>
          <w:noProof/>
          <w:lang w:val="ru-RU"/>
        </w:rPr>
        <w:t>1</w:t>
      </w:r>
      <w:r w:rsidRPr="00D26A46">
        <w:rPr>
          <w:rFonts w:ascii="Times New Roman" w:hAnsi="Times New Roman" w:cs="Times New Roman"/>
        </w:rPr>
        <w:fldChar w:fldCharType="end"/>
      </w:r>
      <w:r w:rsidRPr="00D26A46">
        <w:rPr>
          <w:rFonts w:ascii="Times New Roman" w:hAnsi="Times New Roman" w:cs="Times New Roman"/>
          <w:lang w:val="ru-RU"/>
        </w:rPr>
        <w:t xml:space="preserve"> додека неколку фотографии направени за време на посетата на локацијата се прикажани на кои ги прикажуваат условите во објектот.</w:t>
      </w:r>
    </w:p>
    <w:p w14:paraId="690A190E" w14:textId="77777777" w:rsidR="003E08EE" w:rsidRPr="009756C6" w:rsidRDefault="003E08EE" w:rsidP="003E08EE">
      <w:pPr>
        <w:jc w:val="center"/>
        <w:rPr>
          <w:rFonts w:ascii="Times New Roman" w:eastAsia="Times New Roman" w:hAnsi="Times New Roman" w:cs="Times New Roman"/>
          <w:lang w:val="ru-RU"/>
        </w:rPr>
      </w:pPr>
      <w:r w:rsidRPr="00D26A46">
        <w:rPr>
          <w:rFonts w:ascii="Times New Roman" w:eastAsia="Times New Roman" w:hAnsi="Times New Roman" w:cs="Times New Roman"/>
          <w:noProof/>
        </w:rPr>
        <w:drawing>
          <wp:inline distT="0" distB="0" distL="0" distR="0" wp14:anchorId="45CC4F0A" wp14:editId="4A0107D3">
            <wp:extent cx="2697480" cy="2023182"/>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828" cy="2025693"/>
                    </a:xfrm>
                    <a:prstGeom prst="rect">
                      <a:avLst/>
                    </a:prstGeom>
                  </pic:spPr>
                </pic:pic>
              </a:graphicData>
            </a:graphic>
          </wp:inline>
        </w:drawing>
      </w:r>
      <w:r w:rsidRPr="009756C6">
        <w:rPr>
          <w:rFonts w:ascii="Times New Roman" w:eastAsia="Times New Roman" w:hAnsi="Times New Roman" w:cs="Times New Roman"/>
          <w:lang w:val="ru-RU"/>
        </w:rPr>
        <w:t xml:space="preserve"> </w:t>
      </w:r>
      <w:r w:rsidRPr="00D26A46">
        <w:rPr>
          <w:rFonts w:ascii="Times New Roman" w:eastAsia="Times New Roman" w:hAnsi="Times New Roman" w:cs="Times New Roman"/>
          <w:noProof/>
        </w:rPr>
        <w:drawing>
          <wp:inline distT="0" distB="0" distL="0" distR="0" wp14:anchorId="249617A6" wp14:editId="2D1607A8">
            <wp:extent cx="2651760" cy="19888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5987" cy="1992060"/>
                    </a:xfrm>
                    <a:prstGeom prst="rect">
                      <a:avLst/>
                    </a:prstGeom>
                  </pic:spPr>
                </pic:pic>
              </a:graphicData>
            </a:graphic>
          </wp:inline>
        </w:drawing>
      </w:r>
    </w:p>
    <w:p w14:paraId="43702AD7" w14:textId="77777777" w:rsidR="003E08EE" w:rsidRPr="009756C6" w:rsidRDefault="003E08EE" w:rsidP="003E08EE">
      <w:pPr>
        <w:jc w:val="center"/>
        <w:rPr>
          <w:rFonts w:ascii="Times New Roman" w:eastAsia="Times New Roman" w:hAnsi="Times New Roman" w:cs="Times New Roman"/>
          <w:lang w:val="ru-RU"/>
        </w:rPr>
      </w:pPr>
      <w:r w:rsidRPr="00D26A46">
        <w:rPr>
          <w:rFonts w:ascii="Times New Roman" w:eastAsia="Times New Roman" w:hAnsi="Times New Roman" w:cs="Times New Roman"/>
          <w:noProof/>
        </w:rPr>
        <w:drawing>
          <wp:inline distT="0" distB="0" distL="0" distR="0" wp14:anchorId="41309564" wp14:editId="7FE0039A">
            <wp:extent cx="2651760" cy="19888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6367" cy="1992345"/>
                    </a:xfrm>
                    <a:prstGeom prst="rect">
                      <a:avLst/>
                    </a:prstGeom>
                  </pic:spPr>
                </pic:pic>
              </a:graphicData>
            </a:graphic>
          </wp:inline>
        </w:drawing>
      </w:r>
      <w:r w:rsidRPr="009756C6">
        <w:rPr>
          <w:rFonts w:ascii="Times New Roman" w:eastAsia="Times New Roman" w:hAnsi="Times New Roman" w:cs="Times New Roman"/>
          <w:lang w:val="ru-RU"/>
        </w:rPr>
        <w:t xml:space="preserve"> </w:t>
      </w:r>
      <w:r w:rsidRPr="00D26A46">
        <w:rPr>
          <w:rFonts w:ascii="Times New Roman" w:eastAsia="Times New Roman" w:hAnsi="Times New Roman" w:cs="Times New Roman"/>
          <w:noProof/>
        </w:rPr>
        <w:drawing>
          <wp:inline distT="0" distB="0" distL="0" distR="0" wp14:anchorId="4FF728D3" wp14:editId="57E6067C">
            <wp:extent cx="2659380" cy="1994606"/>
            <wp:effectExtent l="0" t="0" r="762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4567" cy="1998496"/>
                    </a:xfrm>
                    <a:prstGeom prst="rect">
                      <a:avLst/>
                    </a:prstGeom>
                  </pic:spPr>
                </pic:pic>
              </a:graphicData>
            </a:graphic>
          </wp:inline>
        </w:drawing>
      </w:r>
    </w:p>
    <w:p w14:paraId="41286481" w14:textId="77777777" w:rsidR="003E08EE" w:rsidRPr="009756C6" w:rsidRDefault="003E08EE" w:rsidP="003E08EE">
      <w:pPr>
        <w:jc w:val="center"/>
        <w:rPr>
          <w:rFonts w:ascii="Times New Roman" w:eastAsia="Times New Roman" w:hAnsi="Times New Roman" w:cs="Times New Roman"/>
          <w:lang w:val="ru-RU"/>
        </w:rPr>
      </w:pPr>
      <w:r w:rsidRPr="00D26A46">
        <w:rPr>
          <w:rFonts w:ascii="Times New Roman" w:eastAsia="Times New Roman" w:hAnsi="Times New Roman" w:cs="Times New Roman"/>
          <w:noProof/>
        </w:rPr>
        <w:drawing>
          <wp:inline distT="0" distB="0" distL="0" distR="0" wp14:anchorId="2E93A91A" wp14:editId="71CB0D0E">
            <wp:extent cx="2189718" cy="2919701"/>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52775525_798769762862629_6839438800258402875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7464" cy="2943363"/>
                    </a:xfrm>
                    <a:prstGeom prst="rect">
                      <a:avLst/>
                    </a:prstGeom>
                  </pic:spPr>
                </pic:pic>
              </a:graphicData>
            </a:graphic>
          </wp:inline>
        </w:drawing>
      </w:r>
      <w:r w:rsidRPr="009756C6">
        <w:rPr>
          <w:rFonts w:ascii="Times New Roman" w:eastAsia="Times New Roman" w:hAnsi="Times New Roman" w:cs="Times New Roman"/>
          <w:lang w:val="ru-RU"/>
        </w:rPr>
        <w:t xml:space="preserve"> </w:t>
      </w:r>
      <w:r w:rsidRPr="00D26A46">
        <w:rPr>
          <w:rFonts w:ascii="Times New Roman" w:eastAsia="Times New Roman" w:hAnsi="Times New Roman" w:cs="Times New Roman"/>
          <w:noProof/>
        </w:rPr>
        <w:drawing>
          <wp:inline distT="0" distB="0" distL="0" distR="0" wp14:anchorId="15C0BE49" wp14:editId="1E50B516">
            <wp:extent cx="2194560" cy="2926156"/>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57213614_1343766467456961_8956552619345608897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9396" cy="2959272"/>
                    </a:xfrm>
                    <a:prstGeom prst="rect">
                      <a:avLst/>
                    </a:prstGeom>
                  </pic:spPr>
                </pic:pic>
              </a:graphicData>
            </a:graphic>
          </wp:inline>
        </w:drawing>
      </w:r>
    </w:p>
    <w:p w14:paraId="45A48001" w14:textId="77777777" w:rsidR="003E08EE" w:rsidRPr="009756C6" w:rsidRDefault="003E08EE" w:rsidP="003E08EE">
      <w:pPr>
        <w:jc w:val="center"/>
        <w:rPr>
          <w:rFonts w:ascii="Times New Roman" w:eastAsia="Times New Roman" w:hAnsi="Times New Roman" w:cs="Times New Roman"/>
          <w:lang w:val="ru-RU"/>
        </w:rPr>
      </w:pPr>
      <w:r w:rsidRPr="00D26A46">
        <w:rPr>
          <w:rFonts w:ascii="Times New Roman" w:eastAsia="Times New Roman" w:hAnsi="Times New Roman" w:cs="Times New Roman"/>
          <w:noProof/>
        </w:rPr>
        <w:lastRenderedPageBreak/>
        <w:drawing>
          <wp:inline distT="0" distB="0" distL="0" distR="0" wp14:anchorId="193FDA2C" wp14:editId="41A180E8">
            <wp:extent cx="2510858" cy="1883210"/>
            <wp:effectExtent l="0" t="0" r="381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52864651_1349325863397915_8380450552635249527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8833" cy="1889191"/>
                    </a:xfrm>
                    <a:prstGeom prst="rect">
                      <a:avLst/>
                    </a:prstGeom>
                  </pic:spPr>
                </pic:pic>
              </a:graphicData>
            </a:graphic>
          </wp:inline>
        </w:drawing>
      </w:r>
      <w:r w:rsidRPr="009756C6">
        <w:rPr>
          <w:rFonts w:ascii="Times New Roman" w:eastAsia="Times New Roman" w:hAnsi="Times New Roman" w:cs="Times New Roman"/>
          <w:lang w:val="ru-RU"/>
        </w:rPr>
        <w:t xml:space="preserve"> </w:t>
      </w:r>
      <w:r w:rsidRPr="00D26A46">
        <w:rPr>
          <w:rFonts w:ascii="Times New Roman" w:eastAsia="Times New Roman" w:hAnsi="Times New Roman" w:cs="Times New Roman"/>
          <w:noProof/>
        </w:rPr>
        <w:drawing>
          <wp:inline distT="0" distB="0" distL="0" distR="0" wp14:anchorId="6BDB2396" wp14:editId="50F1337E">
            <wp:extent cx="2504661" cy="187856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53529914_789384000544942_6521207898664233121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5198" cy="1886465"/>
                    </a:xfrm>
                    <a:prstGeom prst="rect">
                      <a:avLst/>
                    </a:prstGeom>
                  </pic:spPr>
                </pic:pic>
              </a:graphicData>
            </a:graphic>
          </wp:inline>
        </w:drawing>
      </w:r>
    </w:p>
    <w:p w14:paraId="52CF89B8" w14:textId="77777777" w:rsidR="003E08EE" w:rsidRPr="00D26A46" w:rsidRDefault="003E08EE" w:rsidP="003E08EE">
      <w:pPr>
        <w:spacing w:after="120"/>
        <w:jc w:val="center"/>
        <w:rPr>
          <w:rFonts w:ascii="Times New Roman" w:hAnsi="Times New Roman" w:cs="Times New Roman"/>
          <w:sz w:val="20"/>
          <w:szCs w:val="20"/>
          <w:lang w:val="ru-RU"/>
        </w:rPr>
      </w:pPr>
      <w:r w:rsidRPr="00D26A46">
        <w:rPr>
          <w:rFonts w:ascii="Times New Roman" w:hAnsi="Times New Roman" w:cs="Times New Roman"/>
          <w:noProof/>
          <w:sz w:val="20"/>
          <w:szCs w:val="20"/>
          <w:lang w:val="ru-RU"/>
        </w:rPr>
        <w:t>Опкружување на објектот</w:t>
      </w:r>
    </w:p>
    <w:p w14:paraId="7EE32C22" w14:textId="77777777" w:rsidR="003E08EE" w:rsidRPr="00D26A46" w:rsidRDefault="003E08EE" w:rsidP="003E08EE">
      <w:pPr>
        <w:pStyle w:val="Caption"/>
        <w:rPr>
          <w:rFonts w:ascii="Times New Roman" w:eastAsia="Calibri" w:hAnsi="Times New Roman" w:cs="Times New Roman"/>
        </w:rPr>
      </w:pPr>
      <w:r w:rsidRPr="00D26A46">
        <w:rPr>
          <w:rFonts w:ascii="Times New Roman" w:hAnsi="Times New Roman" w:cs="Times New Roman"/>
        </w:rPr>
        <w:t xml:space="preserve">Слика </w:t>
      </w:r>
      <w:r w:rsidRPr="00D26A46">
        <w:rPr>
          <w:rFonts w:ascii="Times New Roman" w:hAnsi="Times New Roman" w:cs="Times New Roman"/>
        </w:rPr>
        <w:fldChar w:fldCharType="begin"/>
      </w:r>
      <w:r w:rsidRPr="00D26A46">
        <w:rPr>
          <w:rFonts w:ascii="Times New Roman" w:hAnsi="Times New Roman" w:cs="Times New Roman"/>
        </w:rPr>
        <w:instrText xml:space="preserve"> SEQ Слика \* ARABIC </w:instrText>
      </w:r>
      <w:r w:rsidRPr="00D26A46">
        <w:rPr>
          <w:rFonts w:ascii="Times New Roman" w:hAnsi="Times New Roman" w:cs="Times New Roman"/>
        </w:rPr>
        <w:fldChar w:fldCharType="separate"/>
      </w:r>
      <w:r>
        <w:rPr>
          <w:rFonts w:ascii="Times New Roman" w:hAnsi="Times New Roman" w:cs="Times New Roman"/>
          <w:noProof/>
        </w:rPr>
        <w:t>6</w:t>
      </w:r>
      <w:r w:rsidRPr="00D26A46">
        <w:rPr>
          <w:rFonts w:ascii="Times New Roman" w:hAnsi="Times New Roman" w:cs="Times New Roman"/>
        </w:rPr>
        <w:fldChar w:fldCharType="end"/>
      </w:r>
      <w:r w:rsidRPr="00D26A46">
        <w:rPr>
          <w:rFonts w:ascii="Times New Roman" w:hAnsi="Times New Roman" w:cs="Times New Roman"/>
        </w:rPr>
        <w:t xml:space="preserve"> Слики од Меѓуопштинскиот Центар за социјална работа во Пробиштип</w:t>
      </w:r>
    </w:p>
    <w:p w14:paraId="6C2121D0" w14:textId="77777777" w:rsidR="003E08EE" w:rsidRPr="003E08EE" w:rsidRDefault="003E08EE" w:rsidP="003E08EE">
      <w:pPr>
        <w:pStyle w:val="Heading1"/>
        <w:spacing w:before="240" w:after="240" w:line="276" w:lineRule="auto"/>
        <w:jc w:val="both"/>
        <w:rPr>
          <w:rFonts w:ascii="Times New Roman" w:hAnsi="Times New Roman" w:cs="Times New Roman"/>
          <w:lang w:val="ru-RU"/>
        </w:rPr>
      </w:pPr>
      <w:bookmarkStart w:id="5" w:name="_Toc211851336"/>
      <w:r w:rsidRPr="003E08EE">
        <w:rPr>
          <w:rFonts w:ascii="Times New Roman" w:hAnsi="Times New Roman" w:cs="Times New Roman"/>
          <w:lang w:val="ru-RU"/>
        </w:rPr>
        <w:t>Проектни активности</w:t>
      </w:r>
      <w:bookmarkEnd w:id="5"/>
    </w:p>
    <w:p w14:paraId="4E1B265E"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Согласно Законот за животна средина, а имајќи ги предвид видот на проектните активности за реновирање на објектите во постојните згради, за овој тип на подпроекти нема потреба да се подготвува Елаборат за заштита на животна средина и да биде одобрен од релевантниот орган.</w:t>
      </w:r>
    </w:p>
    <w:p w14:paraId="029BBD18"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Тендерското досие ќе вклучува специфична Контролна листа на План за управување со животната средина и социјални прашања за секој под – проект, вклучувајќи го и проектот за Меѓуопштинскиот центар за социјални работи во Пробиштип.</w:t>
      </w:r>
    </w:p>
    <w:p w14:paraId="2BB1E623"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Според видот на активностите, очекуваните влијанија треба да се проценат во размер (мали или средни) и времетраење (средно или краткорочни).</w:t>
      </w:r>
    </w:p>
    <w:p w14:paraId="62D68AD5" w14:textId="77777777" w:rsidR="003E08EE" w:rsidRPr="003E08EE" w:rsidRDefault="003E08EE" w:rsidP="003E08EE">
      <w:pPr>
        <w:pStyle w:val="Heading2"/>
        <w:keepLines w:val="0"/>
        <w:numPr>
          <w:ilvl w:val="1"/>
          <w:numId w:val="0"/>
        </w:numPr>
        <w:spacing w:before="120" w:after="120" w:line="276" w:lineRule="auto"/>
        <w:jc w:val="both"/>
        <w:rPr>
          <w:rFonts w:ascii="Times New Roman" w:hAnsi="Times New Roman" w:cs="Times New Roman"/>
          <w:lang w:val="ru-RU"/>
        </w:rPr>
      </w:pPr>
      <w:bookmarkStart w:id="6" w:name="_Toc211851337"/>
      <w:r w:rsidRPr="003E08EE">
        <w:rPr>
          <w:rFonts w:ascii="Times New Roman" w:hAnsi="Times New Roman" w:cs="Times New Roman"/>
          <w:lang w:val="ru-RU"/>
        </w:rPr>
        <w:t>Активности планирани за реновирање на Меѓуопштинскиот Центар за социјална работа во Општина Пробиштип</w:t>
      </w:r>
      <w:bookmarkEnd w:id="6"/>
    </w:p>
    <w:p w14:paraId="5B98EE1C"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Во рамки на Меѓуопштинскиот Центар за социјална работа во Општина Пробиштип бидејќи условите во канцелариите каде се извршуваат активностите на Центарот не ги задоволуваат основните услови (внатрешниот дел на објектот не е саниран повеќе години) планирано е да се изврши реновирање на канцелариските простории - боење и уредување на внатрешните ѕидови, освежување на канцеларискиот инвентар, поставување на подни и ѕидни плочки во одредени делови од објектот, поставување на хоризонтални и вертикални олуци како и замена на внатрешни врати.</w:t>
      </w:r>
    </w:p>
    <w:p w14:paraId="14F3951F"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 xml:space="preserve">Надворешноста на објектот на Меѓуопштинскиот Центар за социјална работа е во добра состојба, поставени се нови прозорци и врати, тоалетите се обновени, додека канцелариските простории во објектот потребно е да бидат реновирани, молерисани, некои од нив да бидат санирани од влага, на дел од простор треба да биде поплочен бидејќи подот не е воопшто реновиран, потребно е да се заменат вертикалните и хоризонтални олуци и да се заменат одредени внатрешни врати. </w:t>
      </w:r>
    </w:p>
    <w:p w14:paraId="5FAC7DC8"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Интервенциите во внатрешноста на објектот се неопходни имајќи во предвид дека институцијата е често посетена од корисници на нивните услуги има голема фреквенција на посетители кои заедно со вработените во Меѓуопштинскиот Центар престојуваат во простории чии услови не ги задоволуваат елементарните критериуми.</w:t>
      </w:r>
    </w:p>
    <w:p w14:paraId="77625258"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Проектните активности за реновирање на Меѓуопштинскиот Центар за социјална работа во Пробиштип ќе вклучуваат:</w:t>
      </w:r>
    </w:p>
    <w:p w14:paraId="11FE015E"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Боење и уредување на внатрешните ѕидови и плафони</w:t>
      </w:r>
    </w:p>
    <w:p w14:paraId="58872F51"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lastRenderedPageBreak/>
        <w:t>Поправка и/или замена на клима уредите</w:t>
      </w:r>
    </w:p>
    <w:p w14:paraId="552F0ACB" w14:textId="77777777" w:rsidR="003E08EE" w:rsidRPr="00D26A46" w:rsidRDefault="003E08EE" w:rsidP="003E08EE">
      <w:pPr>
        <w:pStyle w:val="ListParagraph"/>
        <w:numPr>
          <w:ilvl w:val="1"/>
          <w:numId w:val="64"/>
        </w:numPr>
        <w:spacing w:after="200" w:line="276" w:lineRule="auto"/>
        <w:jc w:val="both"/>
        <w:rPr>
          <w:rFonts w:ascii="Times New Roman" w:hAnsi="Times New Roman" w:cs="Times New Roman"/>
        </w:rPr>
      </w:pPr>
      <w:proofErr w:type="spellStart"/>
      <w:r w:rsidRPr="00D26A46">
        <w:rPr>
          <w:rFonts w:ascii="Times New Roman" w:hAnsi="Times New Roman" w:cs="Times New Roman"/>
        </w:rPr>
        <w:t>Демонтажа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на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кровна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конструкција</w:t>
      </w:r>
      <w:proofErr w:type="spellEnd"/>
    </w:p>
    <w:p w14:paraId="08BDFBD2" w14:textId="77777777" w:rsidR="003E08EE" w:rsidRPr="00D26A46" w:rsidRDefault="003E08EE" w:rsidP="003E08EE">
      <w:pPr>
        <w:pStyle w:val="ListParagraph"/>
        <w:numPr>
          <w:ilvl w:val="1"/>
          <w:numId w:val="64"/>
        </w:numPr>
        <w:spacing w:after="200" w:line="276" w:lineRule="auto"/>
        <w:jc w:val="both"/>
        <w:rPr>
          <w:rFonts w:ascii="Times New Roman" w:hAnsi="Times New Roman" w:cs="Times New Roman"/>
        </w:rPr>
      </w:pPr>
      <w:proofErr w:type="spellStart"/>
      <w:r w:rsidRPr="00D26A46">
        <w:rPr>
          <w:rFonts w:ascii="Times New Roman" w:hAnsi="Times New Roman" w:cs="Times New Roman"/>
        </w:rPr>
        <w:t>монтажа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на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нова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кровна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конструкција</w:t>
      </w:r>
      <w:proofErr w:type="spellEnd"/>
    </w:p>
    <w:p w14:paraId="7B72543E"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Детален опис на активностите е следен:</w:t>
      </w:r>
    </w:p>
    <w:p w14:paraId="6C16CE20" w14:textId="77777777" w:rsidR="003E08EE" w:rsidRPr="00D26A46" w:rsidRDefault="003E08EE" w:rsidP="003E08EE">
      <w:pPr>
        <w:jc w:val="both"/>
        <w:rPr>
          <w:rFonts w:ascii="Times New Roman" w:hAnsi="Times New Roman" w:cs="Times New Roman"/>
        </w:rPr>
      </w:pPr>
      <w:proofErr w:type="spellStart"/>
      <w:r w:rsidRPr="00D26A46">
        <w:rPr>
          <w:rFonts w:ascii="Times New Roman" w:hAnsi="Times New Roman" w:cs="Times New Roman"/>
        </w:rPr>
        <w:t>Подготвителни</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работи</w:t>
      </w:r>
      <w:proofErr w:type="spellEnd"/>
      <w:r w:rsidRPr="00D26A46">
        <w:rPr>
          <w:rFonts w:ascii="Times New Roman" w:hAnsi="Times New Roman" w:cs="Times New Roman"/>
        </w:rPr>
        <w:t>:</w:t>
      </w:r>
    </w:p>
    <w:p w14:paraId="41EE885A"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Демонтажа на кровен покривач од азбестни кровни плочи и летви и транспорт до депонија;</w:t>
      </w:r>
    </w:p>
    <w:p w14:paraId="76F1BFBB"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Демнонтажа на хоризонтални и вертикални олуци;</w:t>
      </w:r>
    </w:p>
    <w:p w14:paraId="33555D60" w14:textId="77777777" w:rsidR="003E08EE" w:rsidRPr="00D26A46" w:rsidRDefault="003E08EE" w:rsidP="003E08EE">
      <w:pPr>
        <w:jc w:val="both"/>
        <w:rPr>
          <w:rFonts w:ascii="Times New Roman" w:hAnsi="Times New Roman" w:cs="Times New Roman"/>
        </w:rPr>
      </w:pPr>
      <w:proofErr w:type="spellStart"/>
      <w:r w:rsidRPr="00D26A46">
        <w:rPr>
          <w:rFonts w:ascii="Times New Roman" w:hAnsi="Times New Roman" w:cs="Times New Roman"/>
        </w:rPr>
        <w:t>Изолатерски</w:t>
      </w:r>
      <w:proofErr w:type="spellEnd"/>
      <w:r w:rsidRPr="00D26A46">
        <w:rPr>
          <w:rFonts w:ascii="Times New Roman" w:hAnsi="Times New Roman" w:cs="Times New Roman"/>
        </w:rPr>
        <w:t xml:space="preserve"> и </w:t>
      </w:r>
      <w:proofErr w:type="spellStart"/>
      <w:r w:rsidRPr="00D26A46">
        <w:rPr>
          <w:rFonts w:ascii="Times New Roman" w:hAnsi="Times New Roman" w:cs="Times New Roman"/>
        </w:rPr>
        <w:t>тесарски</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работи</w:t>
      </w:r>
      <w:proofErr w:type="spellEnd"/>
      <w:r w:rsidRPr="00D26A46">
        <w:rPr>
          <w:rFonts w:ascii="Times New Roman" w:hAnsi="Times New Roman" w:cs="Times New Roman"/>
        </w:rPr>
        <w:t>:</w:t>
      </w:r>
    </w:p>
    <w:p w14:paraId="6CEBE9D7"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Набавка на материјал, транспорт, и вградување на стаклена термоизолација со алуминска  фолија 10 </w:t>
      </w:r>
      <w:r w:rsidRPr="00D26A46">
        <w:rPr>
          <w:rFonts w:ascii="Times New Roman" w:hAnsi="Times New Roman" w:cs="Times New Roman"/>
        </w:rPr>
        <w:t>cm</w:t>
      </w:r>
      <w:r w:rsidRPr="003E08EE">
        <w:rPr>
          <w:rFonts w:ascii="Times New Roman" w:hAnsi="Times New Roman" w:cs="Times New Roman"/>
          <w:lang w:val="ru-RU"/>
        </w:rPr>
        <w:t>;</w:t>
      </w:r>
    </w:p>
    <w:p w14:paraId="3176BF43"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Набавка на материјал, транспорт, и вградување на полиетиеленска фолија;</w:t>
      </w:r>
    </w:p>
    <w:p w14:paraId="33944562"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Набавка на материјал, транспорт и монтажа на дрвена оплата на финалниот покривач на објектот со дебелина од 2,4 см;</w:t>
      </w:r>
    </w:p>
    <w:p w14:paraId="5A36847C"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Набавка на материјал, транспорт и монтажа на летви;</w:t>
      </w:r>
    </w:p>
    <w:p w14:paraId="7885789D" w14:textId="77777777" w:rsidR="003E08EE" w:rsidRPr="00D26A46" w:rsidRDefault="003E08EE" w:rsidP="003E08EE">
      <w:pPr>
        <w:jc w:val="both"/>
        <w:rPr>
          <w:rFonts w:ascii="Times New Roman" w:hAnsi="Times New Roman" w:cs="Times New Roman"/>
        </w:rPr>
      </w:pPr>
      <w:proofErr w:type="spellStart"/>
      <w:r w:rsidRPr="00D26A46">
        <w:rPr>
          <w:rFonts w:ascii="Times New Roman" w:hAnsi="Times New Roman" w:cs="Times New Roman"/>
        </w:rPr>
        <w:t>Покривачки</w:t>
      </w:r>
      <w:proofErr w:type="spellEnd"/>
      <w:r w:rsidRPr="00D26A46">
        <w:rPr>
          <w:rFonts w:ascii="Times New Roman" w:hAnsi="Times New Roman" w:cs="Times New Roman"/>
        </w:rPr>
        <w:t xml:space="preserve"> и </w:t>
      </w:r>
      <w:proofErr w:type="spellStart"/>
      <w:r w:rsidRPr="00D26A46">
        <w:rPr>
          <w:rFonts w:ascii="Times New Roman" w:hAnsi="Times New Roman" w:cs="Times New Roman"/>
        </w:rPr>
        <w:t>лимарски</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работи</w:t>
      </w:r>
      <w:proofErr w:type="spellEnd"/>
      <w:r w:rsidRPr="00D26A46">
        <w:rPr>
          <w:rFonts w:ascii="Times New Roman" w:hAnsi="Times New Roman" w:cs="Times New Roman"/>
        </w:rPr>
        <w:t>:</w:t>
      </w:r>
    </w:p>
    <w:p w14:paraId="33710AA2"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Набавка на материјал, транспорт, кроење и монтажа на трапезоиден челичен поцинкуван пластифициран лим </w:t>
      </w:r>
      <w:r w:rsidRPr="00D26A46">
        <w:rPr>
          <w:rFonts w:ascii="Times New Roman" w:hAnsi="Times New Roman" w:cs="Times New Roman"/>
        </w:rPr>
        <w:t>TR</w:t>
      </w:r>
      <w:r w:rsidRPr="003E08EE">
        <w:rPr>
          <w:rFonts w:ascii="Times New Roman" w:hAnsi="Times New Roman" w:cs="Times New Roman"/>
          <w:lang w:val="ru-RU"/>
        </w:rPr>
        <w:t>35/200, со дебелина 0.6;</w:t>
      </w:r>
    </w:p>
    <w:p w14:paraId="12B1BC66"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Набавка на материјал, кроење, транспорт и поставување на рамен челичен поцинкуван пластифициран лим </w:t>
      </w:r>
      <w:r w:rsidRPr="00D26A46">
        <w:rPr>
          <w:rFonts w:ascii="Times New Roman" w:hAnsi="Times New Roman" w:cs="Times New Roman"/>
        </w:rPr>
        <w:t>TR</w:t>
      </w:r>
      <w:r w:rsidRPr="003E08EE">
        <w:rPr>
          <w:rFonts w:ascii="Times New Roman" w:hAnsi="Times New Roman" w:cs="Times New Roman"/>
          <w:lang w:val="ru-RU"/>
        </w:rPr>
        <w:t xml:space="preserve">35/200, со дебелина 0.6 </w:t>
      </w:r>
      <w:r w:rsidRPr="00D26A46">
        <w:rPr>
          <w:rFonts w:ascii="Times New Roman" w:hAnsi="Times New Roman" w:cs="Times New Roman"/>
        </w:rPr>
        <w:t>mm</w:t>
      </w:r>
      <w:r w:rsidRPr="003E08EE">
        <w:rPr>
          <w:rFonts w:ascii="Times New Roman" w:hAnsi="Times New Roman" w:cs="Times New Roman"/>
          <w:lang w:val="ru-RU"/>
        </w:rPr>
        <w:t>;</w:t>
      </w:r>
    </w:p>
    <w:p w14:paraId="47955CD6"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Изработка и вградување  на хоризонтални и вертикални олуци со пресек  15/15</w:t>
      </w:r>
      <w:r w:rsidRPr="00D26A46">
        <w:rPr>
          <w:rFonts w:ascii="Times New Roman" w:hAnsi="Times New Roman" w:cs="Times New Roman"/>
          <w:lang w:val="ru-RU"/>
        </w:rPr>
        <w:t xml:space="preserve"> </w:t>
      </w:r>
      <w:r w:rsidRPr="00D26A46">
        <w:rPr>
          <w:rFonts w:ascii="Times New Roman" w:hAnsi="Times New Roman" w:cs="Times New Roman"/>
        </w:rPr>
        <w:t>cm</w:t>
      </w:r>
      <w:r w:rsidRPr="003E08EE">
        <w:rPr>
          <w:rFonts w:ascii="Times New Roman" w:hAnsi="Times New Roman" w:cs="Times New Roman"/>
          <w:lang w:val="ru-RU"/>
        </w:rPr>
        <w:t>;</w:t>
      </w:r>
    </w:p>
    <w:p w14:paraId="48175808" w14:textId="77777777" w:rsidR="003E08EE" w:rsidRPr="00D26A46" w:rsidRDefault="003E08EE" w:rsidP="003E08EE">
      <w:pPr>
        <w:jc w:val="both"/>
        <w:rPr>
          <w:rFonts w:ascii="Times New Roman" w:hAnsi="Times New Roman" w:cs="Times New Roman"/>
        </w:rPr>
      </w:pPr>
      <w:proofErr w:type="spellStart"/>
      <w:r w:rsidRPr="00D26A46">
        <w:rPr>
          <w:rFonts w:ascii="Times New Roman" w:hAnsi="Times New Roman" w:cs="Times New Roman"/>
        </w:rPr>
        <w:t>Молерофарбарски</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работи</w:t>
      </w:r>
      <w:proofErr w:type="spellEnd"/>
      <w:r w:rsidRPr="00D26A46">
        <w:rPr>
          <w:rFonts w:ascii="Times New Roman" w:hAnsi="Times New Roman" w:cs="Times New Roman"/>
        </w:rPr>
        <w:t>:</w:t>
      </w:r>
    </w:p>
    <w:p w14:paraId="42990006"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Стругање на оштетен молерај на ѕидови и плафони;</w:t>
      </w:r>
    </w:p>
    <w:p w14:paraId="02A2CD36"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Санирање на влага на ѕидови и премачкување со специјален премаз;</w:t>
      </w:r>
    </w:p>
    <w:p w14:paraId="3AA73ABA"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Глетовање на ѕидови и плафони;</w:t>
      </w:r>
    </w:p>
    <w:p w14:paraId="3C84CE8F" w14:textId="77777777" w:rsidR="003E08EE" w:rsidRPr="00D26A46" w:rsidRDefault="003E08EE" w:rsidP="003E08EE">
      <w:pPr>
        <w:pStyle w:val="ListParagraph"/>
        <w:numPr>
          <w:ilvl w:val="1"/>
          <w:numId w:val="64"/>
        </w:numPr>
        <w:spacing w:after="200" w:line="276" w:lineRule="auto"/>
        <w:jc w:val="both"/>
        <w:rPr>
          <w:rFonts w:ascii="Times New Roman" w:hAnsi="Times New Roman" w:cs="Times New Roman"/>
        </w:rPr>
      </w:pPr>
      <w:proofErr w:type="spellStart"/>
      <w:r w:rsidRPr="00D26A46">
        <w:rPr>
          <w:rFonts w:ascii="Times New Roman" w:hAnsi="Times New Roman" w:cs="Times New Roman"/>
        </w:rPr>
        <w:t>Молерисување</w:t>
      </w:r>
      <w:proofErr w:type="spellEnd"/>
      <w:r w:rsidRPr="00D26A46">
        <w:rPr>
          <w:rFonts w:ascii="Times New Roman" w:hAnsi="Times New Roman" w:cs="Times New Roman"/>
        </w:rPr>
        <w:t xml:space="preserve"> и </w:t>
      </w:r>
      <w:proofErr w:type="spellStart"/>
      <w:r w:rsidRPr="00D26A46">
        <w:rPr>
          <w:rFonts w:ascii="Times New Roman" w:hAnsi="Times New Roman" w:cs="Times New Roman"/>
        </w:rPr>
        <w:t>фарбање</w:t>
      </w:r>
      <w:proofErr w:type="spellEnd"/>
      <w:r w:rsidRPr="00D26A46">
        <w:rPr>
          <w:rFonts w:ascii="Times New Roman" w:hAnsi="Times New Roman" w:cs="Times New Roman"/>
        </w:rPr>
        <w:t>;</w:t>
      </w:r>
    </w:p>
    <w:p w14:paraId="4DF51E63" w14:textId="77777777" w:rsidR="003E08EE" w:rsidRPr="00D26A46" w:rsidRDefault="003E08EE" w:rsidP="003E08EE">
      <w:pPr>
        <w:jc w:val="both"/>
        <w:rPr>
          <w:rFonts w:ascii="Times New Roman" w:hAnsi="Times New Roman" w:cs="Times New Roman"/>
        </w:rPr>
      </w:pPr>
      <w:proofErr w:type="spellStart"/>
      <w:r w:rsidRPr="00D26A46">
        <w:rPr>
          <w:rFonts w:ascii="Times New Roman" w:hAnsi="Times New Roman" w:cs="Times New Roman"/>
        </w:rPr>
        <w:t>Фасадерски</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работи</w:t>
      </w:r>
      <w:proofErr w:type="spellEnd"/>
      <w:r w:rsidRPr="00D26A46">
        <w:rPr>
          <w:rFonts w:ascii="Times New Roman" w:hAnsi="Times New Roman" w:cs="Times New Roman"/>
        </w:rPr>
        <w:t>:</w:t>
      </w:r>
    </w:p>
    <w:p w14:paraId="4F9B9F05"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Набавка на материјал, транспорт и поставување и крпање на стреа околу кровот;</w:t>
      </w:r>
    </w:p>
    <w:p w14:paraId="2030619A"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Набавкана метеријал,транспорт и обработување со фасадна боја;</w:t>
      </w:r>
    </w:p>
    <w:p w14:paraId="7B1D222A" w14:textId="77777777" w:rsidR="003E08EE" w:rsidRPr="00D26A46" w:rsidRDefault="003E08EE" w:rsidP="003E08EE">
      <w:pPr>
        <w:jc w:val="both"/>
        <w:rPr>
          <w:rFonts w:ascii="Times New Roman" w:hAnsi="Times New Roman" w:cs="Times New Roman"/>
        </w:rPr>
      </w:pPr>
      <w:proofErr w:type="spellStart"/>
      <w:r w:rsidRPr="00D26A46">
        <w:rPr>
          <w:rFonts w:ascii="Times New Roman" w:hAnsi="Times New Roman" w:cs="Times New Roman"/>
        </w:rPr>
        <w:t>Останати</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работи</w:t>
      </w:r>
      <w:proofErr w:type="spellEnd"/>
      <w:r w:rsidRPr="00D26A46">
        <w:rPr>
          <w:rFonts w:ascii="Times New Roman" w:hAnsi="Times New Roman" w:cs="Times New Roman"/>
        </w:rPr>
        <w:t>:</w:t>
      </w:r>
    </w:p>
    <w:p w14:paraId="27B4A191"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Набавка, транспорт и монтажа на инвертер клима уреди;</w:t>
      </w:r>
    </w:p>
    <w:p w14:paraId="57A6F856"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Набавка на материјал, изработка транспорт и монтажа на еднокрилна противпожарна врата со огноотпорност од 90 минути;</w:t>
      </w:r>
    </w:p>
    <w:p w14:paraId="3B91F214" w14:textId="77777777" w:rsidR="003E08EE" w:rsidRPr="003E08EE" w:rsidRDefault="003E08EE" w:rsidP="003E08EE">
      <w:pPr>
        <w:pStyle w:val="ListParagraph"/>
        <w:numPr>
          <w:ilvl w:val="1"/>
          <w:numId w:val="6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Набавка, испорака и монтажа на панична светилка </w:t>
      </w:r>
      <w:r w:rsidRPr="00D26A46">
        <w:rPr>
          <w:rFonts w:ascii="Times New Roman" w:hAnsi="Times New Roman" w:cs="Times New Roman"/>
        </w:rPr>
        <w:t>EXIT</w:t>
      </w:r>
      <w:r w:rsidRPr="003E08EE">
        <w:rPr>
          <w:rFonts w:ascii="Times New Roman" w:hAnsi="Times New Roman" w:cs="Times New Roman"/>
          <w:lang w:val="ru-RU"/>
        </w:rPr>
        <w:t xml:space="preserve">  со сопствен извор на напојување, АКУ батерија со автономија од 90 минути;</w:t>
      </w:r>
    </w:p>
    <w:p w14:paraId="6900C640" w14:textId="77777777" w:rsidR="003E08EE" w:rsidRPr="003E08EE" w:rsidRDefault="003E08EE" w:rsidP="003E08EE">
      <w:pPr>
        <w:pStyle w:val="Heading1"/>
        <w:spacing w:before="240" w:after="240" w:line="276" w:lineRule="auto"/>
        <w:jc w:val="both"/>
        <w:rPr>
          <w:rFonts w:ascii="Times New Roman" w:hAnsi="Times New Roman" w:cs="Times New Roman"/>
          <w:i/>
          <w:iCs/>
          <w:lang w:val="ru-RU"/>
        </w:rPr>
      </w:pPr>
      <w:bookmarkStart w:id="7" w:name="_Toc211851338"/>
      <w:r w:rsidRPr="003E08EE">
        <w:rPr>
          <w:rFonts w:ascii="Times New Roman" w:hAnsi="Times New Roman" w:cs="Times New Roman"/>
          <w:lang w:val="ru-RU"/>
        </w:rPr>
        <w:lastRenderedPageBreak/>
        <w:t>Потенцијални влијанија врз животната средина</w:t>
      </w:r>
      <w:bookmarkEnd w:id="7"/>
    </w:p>
    <w:p w14:paraId="5DC26F0C" w14:textId="77777777" w:rsidR="003E08EE" w:rsidRPr="00D26A46" w:rsidRDefault="003E08EE" w:rsidP="003E08EE">
      <w:pPr>
        <w:jc w:val="both"/>
        <w:rPr>
          <w:rFonts w:ascii="Times New Roman" w:hAnsi="Times New Roman" w:cs="Times New Roman"/>
        </w:rPr>
      </w:pPr>
      <w:r w:rsidRPr="00D26A46">
        <w:rPr>
          <w:rFonts w:ascii="Times New Roman" w:hAnsi="Times New Roman" w:cs="Times New Roman"/>
          <w:lang w:val="ru-RU"/>
        </w:rPr>
        <w:t xml:space="preserve">Потенцијалните ризици и влијанија од имплементацијата на ППСУ 2 на малите подпроекти се очекува да бидат привремени и/или реверзибилни; ниска по големина и типична. </w:t>
      </w:r>
      <w:proofErr w:type="spellStart"/>
      <w:r w:rsidRPr="00D26A46">
        <w:rPr>
          <w:rFonts w:ascii="Times New Roman" w:hAnsi="Times New Roman" w:cs="Times New Roman"/>
        </w:rPr>
        <w:t>Овие</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влијанија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од</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проектот</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во</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Пробиштип</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се</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поврзани</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со</w:t>
      </w:r>
      <w:proofErr w:type="spellEnd"/>
      <w:r w:rsidRPr="00D26A46">
        <w:rPr>
          <w:rFonts w:ascii="Times New Roman" w:hAnsi="Times New Roman" w:cs="Times New Roman"/>
        </w:rPr>
        <w:t>:</w:t>
      </w:r>
    </w:p>
    <w:p w14:paraId="072B0B7C" w14:textId="77777777" w:rsidR="003E08EE" w:rsidRPr="00D26A46" w:rsidRDefault="003E08EE" w:rsidP="003E08EE">
      <w:pPr>
        <w:pStyle w:val="ListParagraph"/>
        <w:numPr>
          <w:ilvl w:val="0"/>
          <w:numId w:val="41"/>
        </w:numPr>
        <w:spacing w:after="200" w:line="276" w:lineRule="auto"/>
        <w:jc w:val="both"/>
        <w:rPr>
          <w:rFonts w:ascii="Times New Roman" w:hAnsi="Times New Roman" w:cs="Times New Roman"/>
          <w:lang w:val="en-GB" w:eastAsia="es-ES"/>
        </w:rPr>
      </w:pPr>
      <w:proofErr w:type="spellStart"/>
      <w:r w:rsidRPr="00D26A46">
        <w:rPr>
          <w:rFonts w:ascii="Times New Roman" w:hAnsi="Times New Roman" w:cs="Times New Roman"/>
        </w:rPr>
        <w:t>Бучава</w:t>
      </w:r>
      <w:proofErr w:type="spellEnd"/>
      <w:r w:rsidRPr="00D26A46">
        <w:rPr>
          <w:rFonts w:ascii="Times New Roman" w:hAnsi="Times New Roman" w:cs="Times New Roman"/>
        </w:rPr>
        <w:t xml:space="preserve"> и </w:t>
      </w:r>
      <w:proofErr w:type="spellStart"/>
      <w:r w:rsidRPr="00D26A46">
        <w:rPr>
          <w:rFonts w:ascii="Times New Roman" w:hAnsi="Times New Roman" w:cs="Times New Roman"/>
        </w:rPr>
        <w:t>вибрации</w:t>
      </w:r>
      <w:proofErr w:type="spellEnd"/>
      <w:r w:rsidRPr="00D26A46">
        <w:rPr>
          <w:rFonts w:ascii="Times New Roman" w:hAnsi="Times New Roman" w:cs="Times New Roman"/>
        </w:rPr>
        <w:t xml:space="preserve">; </w:t>
      </w:r>
    </w:p>
    <w:p w14:paraId="19644BA5" w14:textId="77777777" w:rsidR="003E08EE" w:rsidRPr="00D26A46" w:rsidRDefault="003E08EE" w:rsidP="003E08EE">
      <w:pPr>
        <w:pStyle w:val="ListParagraph"/>
        <w:numPr>
          <w:ilvl w:val="0"/>
          <w:numId w:val="41"/>
        </w:numPr>
        <w:spacing w:after="200" w:line="276" w:lineRule="auto"/>
        <w:jc w:val="both"/>
        <w:rPr>
          <w:rFonts w:ascii="Times New Roman" w:hAnsi="Times New Roman" w:cs="Times New Roman"/>
          <w:lang w:val="ru-RU" w:eastAsia="es-ES"/>
        </w:rPr>
      </w:pPr>
      <w:r w:rsidRPr="003E08EE">
        <w:rPr>
          <w:rFonts w:ascii="Times New Roman" w:hAnsi="Times New Roman" w:cs="Times New Roman"/>
          <w:lang w:val="ru-RU" w:eastAsia="es-ES"/>
        </w:rPr>
        <w:t>Штетни емисии од прашина и гасови</w:t>
      </w:r>
      <w:r w:rsidRPr="003E08EE">
        <w:rPr>
          <w:rFonts w:ascii="Times New Roman" w:hAnsi="Times New Roman" w:cs="Times New Roman"/>
          <w:lang w:val="ru-RU"/>
        </w:rPr>
        <w:t>;</w:t>
      </w:r>
    </w:p>
    <w:p w14:paraId="37B6CA3D" w14:textId="77777777" w:rsidR="003E08EE" w:rsidRPr="00D26A46" w:rsidRDefault="003E08EE" w:rsidP="003E08EE">
      <w:pPr>
        <w:pStyle w:val="ListParagraph"/>
        <w:numPr>
          <w:ilvl w:val="0"/>
          <w:numId w:val="41"/>
        </w:numPr>
        <w:spacing w:after="200" w:line="276" w:lineRule="auto"/>
        <w:jc w:val="both"/>
        <w:rPr>
          <w:rFonts w:ascii="Times New Roman" w:hAnsi="Times New Roman" w:cs="Times New Roman"/>
          <w:lang w:val="ru-RU" w:eastAsia="es-ES"/>
        </w:rPr>
      </w:pPr>
      <w:r w:rsidRPr="003E08EE">
        <w:rPr>
          <w:rFonts w:ascii="Times New Roman" w:hAnsi="Times New Roman" w:cs="Times New Roman"/>
          <w:lang w:val="ru-RU" w:eastAsia="es-ES"/>
        </w:rPr>
        <w:t>Генерирање на различни видови опасен и неопасен отпад</w:t>
      </w:r>
      <w:r w:rsidRPr="003E08EE">
        <w:rPr>
          <w:rFonts w:ascii="Times New Roman" w:hAnsi="Times New Roman" w:cs="Times New Roman"/>
          <w:lang w:val="ru-RU"/>
        </w:rPr>
        <w:t>;</w:t>
      </w:r>
    </w:p>
    <w:p w14:paraId="7A796311" w14:textId="77777777" w:rsidR="003E08EE" w:rsidRPr="00D26A46" w:rsidRDefault="003E08EE" w:rsidP="003E08EE">
      <w:pPr>
        <w:pStyle w:val="ListParagraph"/>
        <w:numPr>
          <w:ilvl w:val="0"/>
          <w:numId w:val="41"/>
        </w:numPr>
        <w:spacing w:after="200" w:line="276" w:lineRule="auto"/>
        <w:jc w:val="both"/>
        <w:rPr>
          <w:rFonts w:ascii="Times New Roman" w:hAnsi="Times New Roman" w:cs="Times New Roman"/>
          <w:lang w:val="ru-RU" w:eastAsia="es-ES"/>
        </w:rPr>
      </w:pPr>
      <w:r w:rsidRPr="003E08EE">
        <w:rPr>
          <w:rFonts w:ascii="Times New Roman" w:hAnsi="Times New Roman" w:cs="Times New Roman"/>
          <w:lang w:val="ru-RU"/>
        </w:rPr>
        <w:t>Здравје и безбедност на заедницата;</w:t>
      </w:r>
    </w:p>
    <w:p w14:paraId="1DDA8C5F" w14:textId="77777777" w:rsidR="003E08EE" w:rsidRPr="00D26A46" w:rsidRDefault="003E08EE" w:rsidP="003E08EE">
      <w:pPr>
        <w:pStyle w:val="ListParagraph"/>
        <w:numPr>
          <w:ilvl w:val="0"/>
          <w:numId w:val="41"/>
        </w:numPr>
        <w:spacing w:after="200" w:line="276" w:lineRule="auto"/>
        <w:jc w:val="both"/>
        <w:rPr>
          <w:rFonts w:ascii="Times New Roman" w:hAnsi="Times New Roman" w:cs="Times New Roman"/>
          <w:lang w:val="ru-RU" w:eastAsia="es-ES"/>
        </w:rPr>
      </w:pPr>
      <w:r w:rsidRPr="003E08EE">
        <w:rPr>
          <w:rFonts w:ascii="Times New Roman" w:hAnsi="Times New Roman" w:cs="Times New Roman"/>
          <w:lang w:val="ru-RU"/>
        </w:rPr>
        <w:t>Здравје и безбедност при работа (БЗР).</w:t>
      </w:r>
    </w:p>
    <w:p w14:paraId="6447E277"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Доколку има потреба од привремено поставување на машини и опрема на локација во непосредна близина на проектот (училиште/детска градинка/давател на социјална услуга), Изведувачот ќе го огради просторот и ќе стави знак за периодот на реализација на проектот. Изведувачот ќе даде предност на земјишна парцела која има непропустлива површина за паркирање со површинско собирање на истекување и поврзување со третман/канализација, доколку постои.</w:t>
      </w:r>
    </w:p>
    <w:p w14:paraId="34C7D3C9"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На Изведувачот не му е дозволено да зазема земјиште на друг сопственик, без претходна писмена согласност од сопственикот (на пример, Договор). Секоја штета на трети лица предизвикана од Изведувачот ќе биде компензирана единствено од страна на Изведувачот.</w:t>
      </w:r>
    </w:p>
    <w:p w14:paraId="711496B7" w14:textId="77777777" w:rsidR="003E08EE" w:rsidRPr="003E08EE" w:rsidRDefault="003E08EE" w:rsidP="003E08EE">
      <w:pPr>
        <w:pStyle w:val="Heading1"/>
        <w:spacing w:before="240" w:after="240" w:line="276" w:lineRule="auto"/>
        <w:jc w:val="both"/>
        <w:rPr>
          <w:rFonts w:ascii="Times New Roman" w:hAnsi="Times New Roman" w:cs="Times New Roman"/>
          <w:i/>
          <w:iCs/>
          <w:lang w:val="ru-RU"/>
        </w:rPr>
      </w:pPr>
      <w:bookmarkStart w:id="8" w:name="_Toc211851339"/>
      <w:r w:rsidRPr="003E08EE">
        <w:rPr>
          <w:rFonts w:ascii="Times New Roman" w:hAnsi="Times New Roman" w:cs="Times New Roman"/>
          <w:lang w:val="ru-RU"/>
        </w:rPr>
        <w:t>Цел на Контролна листа на План за управување со животната средина и социјални прашања (ПУЖССП)</w:t>
      </w:r>
      <w:bookmarkEnd w:id="8"/>
    </w:p>
    <w:p w14:paraId="3DE6DC5F"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Контролната листа на План за управување со животната средина и социјални прашања се користи за проекти за санација/надградба или адаптација на постојните објекти за предучилишни услуги во рамките на постојните училишта/детски градинки или друг простор за давање социјална услуга. Контролната листа на ПУЖССП обезбедува „прагматична добра практика“ и е дизајнирана да биде пријателска за корисниците и е компатибилна со стандардите на Светска банка.</w:t>
      </w:r>
    </w:p>
    <w:p w14:paraId="5CA105F2"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Овој документ ќе помогне да се проценат потенцијалните влијанија врз животната средина и социјалните аспекти поврзани со предложениот подпроект, да се идентификуваат потенцијалните можности за подобрување на животната средина и социјалните аспекти и да се препорачаат мерки за превенција, минимизирање и ублажување на негативните влијанија врз животната средина и социјалните аспекти.</w:t>
      </w:r>
    </w:p>
    <w:p w14:paraId="286E0229"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Контролната листа на ПУЖССП е документ кој е дел од тендерската документација.</w:t>
      </w:r>
    </w:p>
    <w:p w14:paraId="1F55B24B" w14:textId="77777777" w:rsidR="003E08EE" w:rsidRPr="00D26A46" w:rsidRDefault="003E08EE" w:rsidP="003E08EE">
      <w:pPr>
        <w:jc w:val="both"/>
        <w:rPr>
          <w:rFonts w:ascii="Times New Roman" w:eastAsia="Times New Roman" w:hAnsi="Times New Roman" w:cs="Times New Roman"/>
          <w:lang w:val="ru-RU"/>
        </w:rPr>
      </w:pPr>
      <w:r w:rsidRPr="00D26A46">
        <w:rPr>
          <w:rFonts w:ascii="Times New Roman" w:hAnsi="Times New Roman" w:cs="Times New Roman"/>
          <w:lang w:val="ru-RU"/>
        </w:rPr>
        <w:t>Процесот на дизајнирање и имплементација предвиден за под проектот се спроведува во три фази:</w:t>
      </w:r>
    </w:p>
    <w:p w14:paraId="35A5A117" w14:textId="77777777" w:rsidR="003E08EE" w:rsidRPr="003E08EE" w:rsidRDefault="003E08EE" w:rsidP="003E08EE">
      <w:pPr>
        <w:pStyle w:val="ListParagraph"/>
        <w:numPr>
          <w:ilvl w:val="0"/>
          <w:numId w:val="42"/>
        </w:numPr>
        <w:spacing w:after="200" w:line="276" w:lineRule="auto"/>
        <w:jc w:val="both"/>
        <w:rPr>
          <w:rFonts w:ascii="Times New Roman" w:hAnsi="Times New Roman" w:cs="Times New Roman"/>
          <w:lang w:val="ru-RU"/>
        </w:rPr>
      </w:pPr>
      <w:r w:rsidRPr="003E08EE">
        <w:rPr>
          <w:rFonts w:ascii="Times New Roman" w:eastAsia="Times New Roman" w:hAnsi="Times New Roman" w:cs="Times New Roman"/>
          <w:lang w:val="ru-RU"/>
        </w:rPr>
        <w:t>Фаза на општа идентификација и утврдување на опфат за реализирање на работите поврзани со реновирање/</w:t>
      </w:r>
      <w:r w:rsidRPr="003E08EE">
        <w:rPr>
          <w:rFonts w:ascii="Times New Roman" w:hAnsi="Times New Roman" w:cs="Times New Roman"/>
          <w:lang w:val="ru-RU"/>
        </w:rPr>
        <w:t>адаптацијата на постоечкиот објект. Во оваа фаза, според реализираните работи, може да се утврдат потенцијалните негативни влијанија. Се изготвуваат деловите 1, 2 и 3. Вториот дел од Контролната листа на ПУЖССП ги содржи сите вообичаени активности и нивниот однос со стандардните прашања поврзани со животната средина и соодветните мерки за ублажување.</w:t>
      </w:r>
    </w:p>
    <w:p w14:paraId="2E21D1E3" w14:textId="129E455A" w:rsidR="003E08EE" w:rsidRPr="003E08EE" w:rsidRDefault="003E08EE" w:rsidP="003E08EE">
      <w:pPr>
        <w:pStyle w:val="ListParagraph"/>
        <w:numPr>
          <w:ilvl w:val="0"/>
          <w:numId w:val="42"/>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lastRenderedPageBreak/>
        <w:t xml:space="preserve">Втората фаза ги содржи проектните спецификации и предмет-пресметката за реновирање/адаптацијата и другите услуги кои се поврзани со </w:t>
      </w:r>
      <w:r w:rsidRPr="003E08EE">
        <w:rPr>
          <w:rFonts w:ascii="Times New Roman" w:eastAsia="Times New Roman" w:hAnsi="Times New Roman" w:cs="Times New Roman"/>
          <w:lang w:val="ru-RU"/>
        </w:rPr>
        <w:t>подпроектот</w:t>
      </w:r>
      <w:r w:rsidRPr="003E08EE">
        <w:rPr>
          <w:rFonts w:ascii="Times New Roman" w:hAnsi="Times New Roman" w:cs="Times New Roman"/>
          <w:lang w:val="ru-RU"/>
        </w:rPr>
        <w:t xml:space="preserve">. Во оваа фаза се дефинираат тендерот и доделувањето на договорите за работа, како и обврските дефинирани во Договорот за Изведувачот. </w:t>
      </w:r>
      <w:r w:rsidRPr="003E08EE">
        <w:rPr>
          <w:rFonts w:ascii="Times New Roman" w:eastAsia="Times New Roman" w:hAnsi="Times New Roman" w:cs="Times New Roman"/>
          <w:lang w:val="ru-RU"/>
        </w:rPr>
        <w:t xml:space="preserve">Пред да се потпише Договорот за грант, </w:t>
      </w:r>
      <w:r w:rsidRPr="003E08EE">
        <w:rPr>
          <w:rFonts w:ascii="Times New Roman" w:hAnsi="Times New Roman" w:cs="Times New Roman"/>
          <w:lang w:val="ru-RU"/>
        </w:rPr>
        <w:t xml:space="preserve">Контролната листа на ПУЖССП </w:t>
      </w:r>
      <w:r w:rsidR="000021AB">
        <w:rPr>
          <w:rFonts w:ascii="Times New Roman" w:hAnsi="Times New Roman" w:cs="Times New Roman"/>
          <w:lang w:val="ru-RU"/>
        </w:rPr>
        <w:t>ќњ</w:t>
      </w:r>
      <w:r w:rsidRPr="003E08EE">
        <w:rPr>
          <w:rFonts w:ascii="Times New Roman" w:hAnsi="Times New Roman" w:cs="Times New Roman"/>
          <w:lang w:val="ru-RU"/>
        </w:rPr>
        <w:t xml:space="preserve"> биде јавно достапна</w:t>
      </w:r>
      <w:r w:rsidRPr="003E08EE">
        <w:rPr>
          <w:rFonts w:ascii="Times New Roman" w:eastAsia="Times New Roman" w:hAnsi="Times New Roman" w:cs="Times New Roman"/>
          <w:lang w:val="ru-RU"/>
        </w:rPr>
        <w:t xml:space="preserve">, </w:t>
      </w:r>
      <w:r w:rsidRPr="003E08EE">
        <w:rPr>
          <w:rFonts w:ascii="Times New Roman" w:hAnsi="Times New Roman" w:cs="Times New Roman"/>
          <w:lang w:val="ru-RU"/>
        </w:rPr>
        <w:t xml:space="preserve">по консултациите со јавноста </w:t>
      </w:r>
      <w:r w:rsidRPr="003E08EE">
        <w:rPr>
          <w:rFonts w:ascii="Times New Roman" w:eastAsia="Times New Roman" w:hAnsi="Times New Roman" w:cs="Times New Roman"/>
          <w:lang w:val="ru-RU"/>
        </w:rPr>
        <w:t>ќе</w:t>
      </w:r>
      <w:r w:rsidRPr="003E08EE">
        <w:rPr>
          <w:rFonts w:ascii="Times New Roman" w:hAnsi="Times New Roman" w:cs="Times New Roman"/>
          <w:lang w:val="ru-RU"/>
        </w:rPr>
        <w:t xml:space="preserve"> се финализира и конечната верзија освен во Договорот за грант, </w:t>
      </w:r>
      <w:r w:rsidRPr="003E08EE">
        <w:rPr>
          <w:rFonts w:ascii="Times New Roman" w:eastAsia="Times New Roman" w:hAnsi="Times New Roman" w:cs="Times New Roman"/>
          <w:lang w:val="ru-RU"/>
        </w:rPr>
        <w:t>ќе</w:t>
      </w:r>
      <w:r w:rsidRPr="003E08EE">
        <w:rPr>
          <w:rFonts w:ascii="Times New Roman" w:hAnsi="Times New Roman" w:cs="Times New Roman"/>
          <w:lang w:val="ru-RU"/>
        </w:rPr>
        <w:t xml:space="preserve"> биде дел  од договорот со идните изведувачи.</w:t>
      </w:r>
    </w:p>
    <w:p w14:paraId="627DC5D5" w14:textId="77777777" w:rsidR="003E08EE" w:rsidRPr="003E08EE" w:rsidRDefault="003E08EE" w:rsidP="003E08EE">
      <w:pPr>
        <w:pStyle w:val="ListParagraph"/>
        <w:numPr>
          <w:ilvl w:val="0"/>
          <w:numId w:val="42"/>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Во текот на фазата на спроведување (реновирање/адаптација), Изведувачот ги спроведува мерките за ублажување и мониторинг од Контролната листа на ПУЖССП, додека исполнувањето на критериумите за животна средина (со Контролната листа на ПУЖССП и регулативата за здравје и безбедност (ЗиБ) и другите квалитативни критериуми се спроведува на релевантната локација и примената се проверува од надзорниот инженер на локацијата, ангажиран од страна на општината или од </w:t>
      </w:r>
      <w:r w:rsidRPr="003E08EE">
        <w:rPr>
          <w:rFonts w:ascii="Times New Roman" w:eastAsia="Times New Roman" w:hAnsi="Times New Roman" w:cs="Times New Roman"/>
          <w:lang w:val="ru-RU"/>
        </w:rPr>
        <w:t>одговорните експерти за животна средина и социјални аспекти од ЕУП.</w:t>
      </w:r>
    </w:p>
    <w:p w14:paraId="0E1B6A74"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Исполнувањето на критериумите за животна средина од страна на Изведувачот се докажува преку планот за мониторинг и ублажување.</w:t>
      </w:r>
    </w:p>
    <w:p w14:paraId="4CCF9119"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 xml:space="preserve">Практичната примена на Контролната листа на ПУЖССП ќе вклучува реализација на Дел </w:t>
      </w:r>
      <w:r w:rsidRPr="00D26A46">
        <w:rPr>
          <w:rFonts w:ascii="Times New Roman" w:hAnsi="Times New Roman" w:cs="Times New Roman"/>
        </w:rPr>
        <w:t>I</w:t>
      </w:r>
      <w:r w:rsidRPr="00D26A46">
        <w:rPr>
          <w:rFonts w:ascii="Times New Roman" w:hAnsi="Times New Roman" w:cs="Times New Roman"/>
          <w:lang w:val="ru-RU"/>
        </w:rPr>
        <w:t xml:space="preserve"> што се однесува на обезбедување и документирање на сите релевантни специфики на локацијата. 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 Покрај дефинираните параметри, планот за мониторинг вклучува и надзор на спроведувањето на планот за ублажување.</w:t>
      </w:r>
    </w:p>
    <w:p w14:paraId="51FE4552"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Целата Контролна листа на План за управување со животната средина и социјални прашања  пополнета во табелата за секој вид на работа, ќе биде прикачена како составен дел од тендерските документи и договорите за ангажирање на изведувач и соодветно на сите технички и комерцијални услуги кои договорните страни треба да ги потпишат.</w:t>
      </w:r>
    </w:p>
    <w:p w14:paraId="22B64171" w14:textId="77777777" w:rsidR="003E08EE" w:rsidRPr="003E08EE" w:rsidRDefault="003E08EE" w:rsidP="003E08EE">
      <w:pPr>
        <w:pStyle w:val="Heading1"/>
        <w:spacing w:before="240" w:after="240" w:line="276" w:lineRule="auto"/>
        <w:jc w:val="both"/>
        <w:rPr>
          <w:rFonts w:ascii="Times New Roman" w:hAnsi="Times New Roman" w:cs="Times New Roman"/>
          <w:i/>
          <w:iCs/>
          <w:lang w:val="ru-RU"/>
        </w:rPr>
      </w:pPr>
      <w:bookmarkStart w:id="9" w:name="_Toc211851340"/>
      <w:r w:rsidRPr="003E08EE">
        <w:rPr>
          <w:rFonts w:ascii="Times New Roman" w:hAnsi="Times New Roman" w:cs="Times New Roman"/>
          <w:lang w:val="ru-RU"/>
        </w:rPr>
        <w:t>Примена на Контролната листа на Планот за управување со животната средина и социјални прашања (ПУЖССП)</w:t>
      </w:r>
      <w:bookmarkEnd w:id="9"/>
    </w:p>
    <w:p w14:paraId="44F9600C" w14:textId="77777777" w:rsidR="003E08EE" w:rsidRPr="00D26A46" w:rsidRDefault="003E08EE" w:rsidP="003E08EE">
      <w:pPr>
        <w:jc w:val="both"/>
        <w:rPr>
          <w:rFonts w:ascii="Times New Roman" w:eastAsia="Times New Roman" w:hAnsi="Times New Roman" w:cs="Times New Roman"/>
          <w:lang w:val="ru-RU"/>
        </w:rPr>
      </w:pPr>
      <w:r w:rsidRPr="00D26A46">
        <w:rPr>
          <w:rFonts w:ascii="Times New Roman" w:hAnsi="Times New Roman" w:cs="Times New Roman"/>
          <w:lang w:val="ru-RU"/>
        </w:rPr>
        <w:t xml:space="preserve">Контролната листа на План за управување со животната средина и социјални прашања (ПУЖССП) </w:t>
      </w:r>
      <w:r w:rsidRPr="00D26A46">
        <w:rPr>
          <w:rFonts w:ascii="Times New Roman" w:eastAsia="Times New Roman" w:hAnsi="Times New Roman" w:cs="Times New Roman"/>
          <w:lang w:val="ru-RU"/>
        </w:rPr>
        <w:t xml:space="preserve">се користи за проекти кои вклучуваат </w:t>
      </w:r>
      <w:r w:rsidRPr="00D26A46">
        <w:rPr>
          <w:rFonts w:ascii="Times New Roman" w:eastAsia="Times New Roman" w:hAnsi="Times New Roman" w:cs="Times New Roman"/>
          <w:b/>
          <w:lang w:val="ru-RU"/>
        </w:rPr>
        <w:t>само реновирање/адаптација на постоечки објекти</w:t>
      </w:r>
      <w:r w:rsidRPr="00D26A46">
        <w:rPr>
          <w:rFonts w:ascii="Times New Roman" w:eastAsia="Times New Roman" w:hAnsi="Times New Roman" w:cs="Times New Roman"/>
          <w:lang w:val="ru-RU"/>
        </w:rPr>
        <w:t>.</w:t>
      </w:r>
    </w:p>
    <w:p w14:paraId="2DE67797"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Контролната листа на ПУЖССП е поделена во 4 делови:</w:t>
      </w:r>
    </w:p>
    <w:p w14:paraId="7D869D6A" w14:textId="77777777" w:rsidR="003E08EE" w:rsidRPr="003E08EE" w:rsidRDefault="003E08EE" w:rsidP="003E08EE">
      <w:pPr>
        <w:pStyle w:val="ListParagraph"/>
        <w:numPr>
          <w:ilvl w:val="0"/>
          <w:numId w:val="4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Вовед, во кој се дава опис на видот на проект, дефиниција за категоријата на животната средина, и објаснување на концептот на Контролната листа на ПУЖССП;</w:t>
      </w:r>
    </w:p>
    <w:p w14:paraId="3051E93D" w14:textId="77777777" w:rsidR="003E08EE" w:rsidRPr="003E08EE" w:rsidRDefault="003E08EE" w:rsidP="003E08EE">
      <w:pPr>
        <w:pStyle w:val="ListParagraph"/>
        <w:numPr>
          <w:ilvl w:val="0"/>
          <w:numId w:val="4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Дел 1 – Описен дел на проектната локација („пасош за локацијата“), опис на проектот, законската регулатива и процесот на консултации со јавноста;</w:t>
      </w:r>
    </w:p>
    <w:p w14:paraId="516D9B35" w14:textId="77777777" w:rsidR="003E08EE" w:rsidRPr="003E08EE" w:rsidRDefault="003E08EE" w:rsidP="003E08EE">
      <w:pPr>
        <w:pStyle w:val="ListParagraph"/>
        <w:numPr>
          <w:ilvl w:val="0"/>
          <w:numId w:val="4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lastRenderedPageBreak/>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74E8161E" w14:textId="77777777" w:rsidR="003E08EE" w:rsidRPr="003E08EE" w:rsidRDefault="003E08EE" w:rsidP="003E08EE">
      <w:pPr>
        <w:pStyle w:val="ListParagraph"/>
        <w:numPr>
          <w:ilvl w:val="0"/>
          <w:numId w:val="4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Дел 3 – План за мониторинг на активностите во текот на 3 фази: подготовка, реновирање/ адаптација и оперативна фаза.</w:t>
      </w:r>
    </w:p>
    <w:p w14:paraId="06A58340"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Контролна листа на План за управување со животната средина и социјални прашања  за работите поврзани со реновирањето/адаптацијата ги содржи влијанијата врз животната средина и соодветните мерки за ублажување со цел влијанијата врз животната средина да бидат сведени на минимум на (бучава, загадување на воздухот и водата). Исто така, нуди пракса во управувањето со опасниот и неопасниот отпад.</w:t>
      </w:r>
    </w:p>
    <w:p w14:paraId="16A8D597" w14:textId="77777777" w:rsidR="003E08EE" w:rsidRPr="003E08EE" w:rsidRDefault="003E08EE" w:rsidP="003E08EE">
      <w:pPr>
        <w:pStyle w:val="Heading1"/>
        <w:spacing w:before="240" w:after="240" w:line="276" w:lineRule="auto"/>
        <w:jc w:val="both"/>
        <w:rPr>
          <w:rFonts w:ascii="Times New Roman" w:hAnsi="Times New Roman" w:cs="Times New Roman"/>
          <w:color w:val="2E74B5"/>
          <w:lang w:val="ru-RU"/>
        </w:rPr>
      </w:pPr>
      <w:bookmarkStart w:id="10" w:name="_Toc211851341"/>
      <w:r w:rsidRPr="003E08EE">
        <w:rPr>
          <w:rFonts w:ascii="Times New Roman" w:hAnsi="Times New Roman" w:cs="Times New Roman"/>
          <w:lang w:val="ru-RU"/>
        </w:rPr>
        <w:t>Механизам за поплаки</w:t>
      </w:r>
      <w:bookmarkEnd w:id="10"/>
    </w:p>
    <w:p w14:paraId="6616C331"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Откако ќе се подготви нацрт – Контролна листа на ПУЖССП за специфична локација, ќе биде објавена на официјалните веб-страници на општината и на МСПДМ во период од 14 календарски дена. Во овој период засегнатите локални жители и другите засегнати страни можат да го прочитаат документот и доколку имаат какви било прашања/коментари во врска со активностите за планирање, тие ќе можат да ги достават преку електронската пошта на посоченото одговорно лице за животна средина и социјални аспекти од ЕУП и/или друго назначено лице од ЕУП, како и одговорното лице на општината, користејќи го образецот за доставување на коментари и сугестии за нацрт Контролната листа на ПУЖССП – Прилог 2 од Контролната Листа. Во фаза на реализација на под проектот, за доставување на поплаките од страна на граѓаните и/или работниците на Изведувачот, може да се користи Образецот за доставување на поплаки даден во Прилог 3 од Контролната Листа. Кога прашањето ќе стигне до ЕУП,  ЕУП треба дада одговори на примениот приговор во период од 15 календарски дена.</w:t>
      </w:r>
    </w:p>
    <w:p w14:paraId="124B17A1"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Следниве чекори треба да ги преземат експертите за животна средина и социјални аспекти ангажирани од страна на ЕУП и изведувачот за да се обезбеди целосно функционирање на Механизмот за поплаки:</w:t>
      </w:r>
    </w:p>
    <w:p w14:paraId="65D63362" w14:textId="77777777" w:rsidR="003E08EE" w:rsidRPr="00D26A46" w:rsidRDefault="003E08EE" w:rsidP="003E08EE">
      <w:pPr>
        <w:ind w:left="1560" w:hanging="851"/>
        <w:jc w:val="both"/>
        <w:rPr>
          <w:rFonts w:ascii="Times New Roman" w:hAnsi="Times New Roman" w:cs="Times New Roman"/>
          <w:lang w:val="ru-RU"/>
        </w:rPr>
      </w:pPr>
      <w:r w:rsidRPr="00D26A46">
        <w:rPr>
          <w:rFonts w:ascii="Times New Roman" w:hAnsi="Times New Roman" w:cs="Times New Roman"/>
          <w:b/>
          <w:lang w:val="ru-RU"/>
        </w:rPr>
        <w:t>Чекор 1:</w:t>
      </w:r>
      <w:r w:rsidRPr="00D26A46">
        <w:rPr>
          <w:rFonts w:ascii="Times New Roman" w:hAnsi="Times New Roman" w:cs="Times New Roman"/>
          <w:lang w:val="ru-RU"/>
        </w:rPr>
        <w:t xml:space="preserve"> Евидентирање на примените поплаки во регистарот на Механизмот за поплаки;</w:t>
      </w:r>
    </w:p>
    <w:p w14:paraId="657E23C5" w14:textId="77777777" w:rsidR="003E08EE" w:rsidRPr="00D26A46" w:rsidRDefault="003E08EE" w:rsidP="003E08EE">
      <w:pPr>
        <w:ind w:left="1560" w:hanging="851"/>
        <w:jc w:val="both"/>
        <w:rPr>
          <w:rFonts w:ascii="Times New Roman" w:hAnsi="Times New Roman" w:cs="Times New Roman"/>
          <w:lang w:val="ru-RU"/>
        </w:rPr>
      </w:pPr>
      <w:r w:rsidRPr="00D26A46">
        <w:rPr>
          <w:rFonts w:ascii="Times New Roman" w:hAnsi="Times New Roman" w:cs="Times New Roman"/>
          <w:b/>
          <w:lang w:val="ru-RU"/>
        </w:rPr>
        <w:t>Чекор 2:</w:t>
      </w:r>
      <w:r w:rsidRPr="00D26A46">
        <w:rPr>
          <w:rFonts w:ascii="Times New Roman" w:hAnsi="Times New Roman" w:cs="Times New Roman"/>
          <w:lang w:val="ru-RU"/>
        </w:rPr>
        <w:t xml:space="preserve"> Потврда за прием на лицето кое ја поднело поплаката во рок од 5 календарски дена од приемот (телефонски, по </w:t>
      </w:r>
      <w:r w:rsidRPr="00D26A46">
        <w:rPr>
          <w:rFonts w:ascii="Times New Roman" w:hAnsi="Times New Roman" w:cs="Times New Roman"/>
        </w:rPr>
        <w:t>e</w:t>
      </w:r>
      <w:r w:rsidRPr="00D26A46">
        <w:rPr>
          <w:rFonts w:ascii="Times New Roman" w:hAnsi="Times New Roman" w:cs="Times New Roman"/>
          <w:lang w:val="ru-RU"/>
        </w:rPr>
        <w:t>-</w:t>
      </w:r>
      <w:r w:rsidRPr="00D26A46">
        <w:rPr>
          <w:rFonts w:ascii="Times New Roman" w:hAnsi="Times New Roman" w:cs="Times New Roman"/>
        </w:rPr>
        <w:t>mail</w:t>
      </w:r>
      <w:r w:rsidRPr="00D26A46">
        <w:rPr>
          <w:rFonts w:ascii="Times New Roman" w:hAnsi="Times New Roman" w:cs="Times New Roman"/>
          <w:lang w:val="ru-RU"/>
        </w:rPr>
        <w:t xml:space="preserve">, или на лице место при посета на терен) </w:t>
      </w:r>
    </w:p>
    <w:p w14:paraId="332F2F5C" w14:textId="77777777" w:rsidR="003E08EE" w:rsidRPr="00D26A46" w:rsidRDefault="003E08EE" w:rsidP="003E08EE">
      <w:pPr>
        <w:ind w:left="1560" w:hanging="851"/>
        <w:jc w:val="both"/>
        <w:rPr>
          <w:rFonts w:ascii="Times New Roman" w:hAnsi="Times New Roman" w:cs="Times New Roman"/>
          <w:lang w:val="ru-RU"/>
        </w:rPr>
      </w:pPr>
      <w:r w:rsidRPr="00D26A46">
        <w:rPr>
          <w:rFonts w:ascii="Times New Roman" w:hAnsi="Times New Roman" w:cs="Times New Roman"/>
          <w:b/>
          <w:lang w:val="ru-RU"/>
        </w:rPr>
        <w:t>Чекор 3:</w:t>
      </w:r>
      <w:r w:rsidRPr="00D26A46">
        <w:rPr>
          <w:rFonts w:ascii="Times New Roman" w:hAnsi="Times New Roman" w:cs="Times New Roman"/>
          <w:lang w:val="ru-RU"/>
        </w:rPr>
        <w:t xml:space="preserve"> Истражување и комуницирање на поплаката со релевантни страни;</w:t>
      </w:r>
    </w:p>
    <w:p w14:paraId="34389A63" w14:textId="77777777" w:rsidR="003E08EE" w:rsidRPr="00D26A46" w:rsidRDefault="003E08EE" w:rsidP="003E08EE">
      <w:pPr>
        <w:ind w:left="1560" w:hanging="851"/>
        <w:jc w:val="both"/>
        <w:rPr>
          <w:rFonts w:ascii="Times New Roman" w:hAnsi="Times New Roman" w:cs="Times New Roman"/>
          <w:lang w:val="ru-RU"/>
        </w:rPr>
      </w:pPr>
      <w:r w:rsidRPr="00D26A46">
        <w:rPr>
          <w:rFonts w:ascii="Times New Roman" w:hAnsi="Times New Roman" w:cs="Times New Roman"/>
          <w:b/>
          <w:lang w:val="ru-RU"/>
        </w:rPr>
        <w:t>Чекор 4:</w:t>
      </w:r>
      <w:r w:rsidRPr="00D26A46">
        <w:rPr>
          <w:rFonts w:ascii="Times New Roman" w:hAnsi="Times New Roman" w:cs="Times New Roman"/>
          <w:lang w:val="ru-RU"/>
        </w:rPr>
        <w:t xml:space="preserve"> Следење на активностите за надминување на поплаката и решавање на поплаката во рок од 15 календарски дена од приемот на истата;</w:t>
      </w:r>
    </w:p>
    <w:p w14:paraId="7A87AA1E" w14:textId="77777777" w:rsidR="003E08EE" w:rsidRPr="00D26A46" w:rsidRDefault="003E08EE" w:rsidP="003E08EE">
      <w:pPr>
        <w:ind w:left="1560" w:hanging="851"/>
        <w:jc w:val="both"/>
        <w:rPr>
          <w:rFonts w:ascii="Times New Roman" w:hAnsi="Times New Roman" w:cs="Times New Roman"/>
          <w:lang w:val="ru-RU"/>
        </w:rPr>
      </w:pPr>
      <w:r w:rsidRPr="00D26A46">
        <w:rPr>
          <w:rFonts w:ascii="Times New Roman" w:hAnsi="Times New Roman" w:cs="Times New Roman"/>
          <w:b/>
          <w:lang w:val="ru-RU"/>
        </w:rPr>
        <w:t>Чекор 5:</w:t>
      </w:r>
      <w:r w:rsidRPr="00D26A46">
        <w:rPr>
          <w:rFonts w:ascii="Times New Roman" w:hAnsi="Times New Roman" w:cs="Times New Roman"/>
          <w:lang w:val="ru-RU"/>
        </w:rPr>
        <w:t xml:space="preserve"> Известување за решавање на поплаката на лицето кое ја поднело поплаката (телефонски, по </w:t>
      </w:r>
      <w:r w:rsidRPr="00D26A46">
        <w:rPr>
          <w:rFonts w:ascii="Times New Roman" w:hAnsi="Times New Roman" w:cs="Times New Roman"/>
        </w:rPr>
        <w:t>e</w:t>
      </w:r>
      <w:r w:rsidRPr="00D26A46">
        <w:rPr>
          <w:rFonts w:ascii="Times New Roman" w:hAnsi="Times New Roman" w:cs="Times New Roman"/>
          <w:lang w:val="ru-RU"/>
        </w:rPr>
        <w:t>-</w:t>
      </w:r>
      <w:r w:rsidRPr="00D26A46">
        <w:rPr>
          <w:rFonts w:ascii="Times New Roman" w:hAnsi="Times New Roman" w:cs="Times New Roman"/>
        </w:rPr>
        <w:t>mail</w:t>
      </w:r>
      <w:r w:rsidRPr="00D26A46">
        <w:rPr>
          <w:rFonts w:ascii="Times New Roman" w:hAnsi="Times New Roman" w:cs="Times New Roman"/>
          <w:lang w:val="ru-RU"/>
        </w:rPr>
        <w:t>, или на лице место при посета на терен).</w:t>
      </w:r>
    </w:p>
    <w:p w14:paraId="41963F27"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Во случаи кога поплаката/приговорот која стигнала до ЕУП, е недоволно јасна, ЕУП ќе помогне и ќе обезбеди совети во формулирањето/повторното поднесување на формуларот, со цел поплаката/приговорот да стане јасна, во најдобар интерес на лицата засегнати од Проектот.</w:t>
      </w:r>
    </w:p>
    <w:p w14:paraId="3C01978E"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 xml:space="preserve">Доколку ЕУП не е во состојба да ги реши претставките што се покренати со итни корективни дејства, ќе се идентификува долгорочно корективно дејство. Подносителот на претставката ќе биде информиран за предложената корективна акција и следењето на корективните мерки во рок од 25 календарски дена по признавањето на претставката. Во ситуација кога ЕУП не е во можност да го реши конкретното прашање потврдено преку </w:t>
      </w:r>
      <w:r w:rsidRPr="00D26A46">
        <w:rPr>
          <w:rFonts w:ascii="Times New Roman" w:hAnsi="Times New Roman" w:cs="Times New Roman"/>
          <w:lang w:val="ru-RU"/>
        </w:rPr>
        <w:lastRenderedPageBreak/>
        <w:t xml:space="preserve">механизмот за поплаки или ако не е потребно дејство, ќе обезбеди детално објаснување зошто прашањето не е адресирано. Одговорот исто така ќе содржи објаснување за тоа како лицето/организацијата што ја поднело поплаката може да продолжи со поплаката во случај исходот да не е задоволителен. </w:t>
      </w:r>
    </w:p>
    <w:p w14:paraId="241FFB01"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Во секое време, подносителите на жалби може да бараат други правни средства во согласност со правната рамка на Република Северна Македонија, вклучително и формална судска жалба.</w:t>
      </w:r>
    </w:p>
    <w:p w14:paraId="79ED15B9" w14:textId="77777777" w:rsidR="003E08EE" w:rsidRPr="00D26A46" w:rsidRDefault="003E08EE" w:rsidP="003E08EE">
      <w:pPr>
        <w:pStyle w:val="ListParagraph"/>
        <w:numPr>
          <w:ilvl w:val="0"/>
          <w:numId w:val="60"/>
        </w:numPr>
        <w:spacing w:after="200" w:line="276" w:lineRule="auto"/>
        <w:jc w:val="both"/>
        <w:rPr>
          <w:rFonts w:ascii="Times New Roman" w:hAnsi="Times New Roman" w:cs="Times New Roman"/>
          <w:b/>
          <w:bCs/>
          <w:u w:val="single"/>
        </w:rPr>
      </w:pPr>
      <w:proofErr w:type="spellStart"/>
      <w:r w:rsidRPr="00D26A46">
        <w:rPr>
          <w:rFonts w:ascii="Times New Roman" w:hAnsi="Times New Roman" w:cs="Times New Roman"/>
          <w:b/>
          <w:bCs/>
          <w:u w:val="single"/>
        </w:rPr>
        <w:t>Пред</w:t>
      </w:r>
      <w:proofErr w:type="spellEnd"/>
      <w:r w:rsidRPr="00D26A46">
        <w:rPr>
          <w:rFonts w:ascii="Times New Roman" w:hAnsi="Times New Roman" w:cs="Times New Roman"/>
          <w:b/>
          <w:bCs/>
          <w:u w:val="single"/>
        </w:rPr>
        <w:t xml:space="preserve"> </w:t>
      </w:r>
      <w:proofErr w:type="spellStart"/>
      <w:r w:rsidRPr="00D26A46">
        <w:rPr>
          <w:rFonts w:ascii="Times New Roman" w:hAnsi="Times New Roman" w:cs="Times New Roman"/>
          <w:b/>
          <w:bCs/>
          <w:u w:val="single"/>
        </w:rPr>
        <w:t>отпочнување</w:t>
      </w:r>
      <w:proofErr w:type="spellEnd"/>
      <w:r w:rsidRPr="00D26A46">
        <w:rPr>
          <w:rFonts w:ascii="Times New Roman" w:hAnsi="Times New Roman" w:cs="Times New Roman"/>
          <w:b/>
          <w:bCs/>
          <w:u w:val="single"/>
        </w:rPr>
        <w:t xml:space="preserve"> </w:t>
      </w:r>
      <w:proofErr w:type="spellStart"/>
      <w:r w:rsidRPr="00D26A46">
        <w:rPr>
          <w:rFonts w:ascii="Times New Roman" w:hAnsi="Times New Roman" w:cs="Times New Roman"/>
          <w:b/>
          <w:bCs/>
          <w:u w:val="single"/>
        </w:rPr>
        <w:t>на</w:t>
      </w:r>
      <w:proofErr w:type="spellEnd"/>
      <w:r w:rsidRPr="00D26A46">
        <w:rPr>
          <w:rFonts w:ascii="Times New Roman" w:hAnsi="Times New Roman" w:cs="Times New Roman"/>
          <w:b/>
          <w:bCs/>
          <w:u w:val="single"/>
        </w:rPr>
        <w:t xml:space="preserve"> </w:t>
      </w:r>
      <w:proofErr w:type="spellStart"/>
      <w:r w:rsidRPr="00D26A46">
        <w:rPr>
          <w:rFonts w:ascii="Times New Roman" w:hAnsi="Times New Roman" w:cs="Times New Roman"/>
          <w:b/>
          <w:bCs/>
          <w:u w:val="single"/>
        </w:rPr>
        <w:t>градежните</w:t>
      </w:r>
      <w:proofErr w:type="spellEnd"/>
      <w:r w:rsidRPr="00D26A46">
        <w:rPr>
          <w:rFonts w:ascii="Times New Roman" w:hAnsi="Times New Roman" w:cs="Times New Roman"/>
          <w:b/>
          <w:bCs/>
          <w:u w:val="single"/>
        </w:rPr>
        <w:t xml:space="preserve"> </w:t>
      </w:r>
      <w:proofErr w:type="spellStart"/>
      <w:r w:rsidRPr="00D26A46">
        <w:rPr>
          <w:rFonts w:ascii="Times New Roman" w:hAnsi="Times New Roman" w:cs="Times New Roman"/>
          <w:b/>
          <w:bCs/>
          <w:u w:val="single"/>
        </w:rPr>
        <w:t>активности</w:t>
      </w:r>
      <w:proofErr w:type="spellEnd"/>
    </w:p>
    <w:p w14:paraId="17675B89"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 xml:space="preserve">Пред отпочнување на градежните работи, на лице место ќе биде организиран воведен состанок воден од експертот за ЖС од ЕУП, на кој детално ќе се разговара и за целта и функцијата на Механизмот за поплаки. Исто така, општината треба да назначи одговорно лице-општински службеник за Механизмот за поплаки, кој ќе биде активен за време на периодот на реконструкција и ќе биде поврзан со локалните засегнати лица и другите засегнати страни вклучени во активностите на Проектот. </w:t>
      </w:r>
    </w:p>
    <w:p w14:paraId="732F5E06"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Стандарден Образец за поплаки (Прилог 1.</w:t>
      </w:r>
      <w:r>
        <w:rPr>
          <w:rFonts w:ascii="Times New Roman" w:hAnsi="Times New Roman" w:cs="Times New Roman"/>
          <w:lang w:val="ru-RU"/>
        </w:rPr>
        <w:t>2</w:t>
      </w:r>
      <w:r w:rsidRPr="00D26A46">
        <w:rPr>
          <w:rFonts w:ascii="Times New Roman" w:hAnsi="Times New Roman" w:cs="Times New Roman"/>
          <w:lang w:val="ru-RU"/>
        </w:rPr>
        <w:t xml:space="preserve">. од овој Образец на Контролна листа на ПУЖССП) е подготвен  за локалното население и за работниците (поплаки поради недостаток на заштитна опрема, зголемено работно време, без период за одмор, мобинг, сексуално вознемирување итн.) кој треба да биде користен за време градежните активности. </w:t>
      </w:r>
    </w:p>
    <w:p w14:paraId="7B37026A"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 xml:space="preserve">Пред да започне со активностите Изведувачот има одговорност да ги извести работниците за образецот за поплаки и можноста да ги искажат своите поплаки во врска со работењето на градилиштето, каде може да се најде. Локалното население ќе се запознае со оваа можност преку   претставниците на општината, објава на инфо табла, објавени информации на веб сајтот на општината и на ППСУ2. </w:t>
      </w:r>
    </w:p>
    <w:p w14:paraId="08648EA1"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 xml:space="preserve">Поплаките ќе може да се достават усно, телефонски, писмено (по пошта или електронска пошта). </w:t>
      </w:r>
      <w:r w:rsidRPr="00D26A46">
        <w:rPr>
          <w:rFonts w:ascii="Times New Roman" w:hAnsi="Times New Roman" w:cs="Times New Roman"/>
          <w:lang w:val="sr-Cyrl-RS"/>
        </w:rPr>
        <w:t xml:space="preserve">При поднесување поплаки, може да се користи </w:t>
      </w:r>
      <w:r w:rsidRPr="00D26A46">
        <w:rPr>
          <w:rFonts w:ascii="Times New Roman" w:hAnsi="Times New Roman" w:cs="Times New Roman"/>
          <w:lang w:val="ru-RU"/>
        </w:rPr>
        <w:t>наменски образец за влијанието на активностите врз ЖС (Прилог 1.2). Покрај тоа ќе може да се користи и општиот механизам за поплаки на веб-страницата на ППСУ2. Меѓу останатите контакти, објавени на местото за доставување поплаки, треба да бидат вклучени контактите на лицето за ЖС и безбедност и здравје при работа, од ЕУП, наведени подолу.</w:t>
      </w:r>
    </w:p>
    <w:tbl>
      <w:tblPr>
        <w:tblW w:w="9204" w:type="dxa"/>
        <w:jc w:val="center"/>
        <w:tblCellMar>
          <w:left w:w="0" w:type="dxa"/>
          <w:right w:w="0" w:type="dxa"/>
        </w:tblCellMar>
        <w:tblLook w:val="04A0" w:firstRow="1" w:lastRow="0" w:firstColumn="1" w:lastColumn="0" w:noHBand="0" w:noVBand="1"/>
      </w:tblPr>
      <w:tblGrid>
        <w:gridCol w:w="2948"/>
        <w:gridCol w:w="3563"/>
        <w:gridCol w:w="2693"/>
      </w:tblGrid>
      <w:tr w:rsidR="003E08EE" w:rsidRPr="00D26A46" w14:paraId="4ECFFEED" w14:textId="77777777" w:rsidTr="00965021">
        <w:trPr>
          <w:tblHeader/>
          <w:jc w:val="center"/>
        </w:trPr>
        <w:tc>
          <w:tcPr>
            <w:tcW w:w="2948"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vAlign w:val="center"/>
          </w:tcPr>
          <w:p w14:paraId="14C05C2E" w14:textId="77777777" w:rsidR="003E08EE" w:rsidRPr="00D26A46" w:rsidRDefault="003E08EE" w:rsidP="00965021">
            <w:pPr>
              <w:keepNext/>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Контакт лице за добивање и одговор на поплаки</w:t>
            </w:r>
          </w:p>
        </w:tc>
        <w:tc>
          <w:tcPr>
            <w:tcW w:w="6256"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vAlign w:val="center"/>
          </w:tcPr>
          <w:p w14:paraId="329D1233" w14:textId="77777777" w:rsidR="003E08EE" w:rsidRPr="00D26A46" w:rsidRDefault="003E08EE" w:rsidP="00965021">
            <w:pPr>
              <w:keepNext/>
              <w:jc w:val="both"/>
              <w:rPr>
                <w:rFonts w:ascii="Times New Roman" w:hAnsi="Times New Roman" w:cs="Times New Roman"/>
                <w:sz w:val="20"/>
                <w:szCs w:val="20"/>
              </w:rPr>
            </w:pPr>
            <w:proofErr w:type="spellStart"/>
            <w:r w:rsidRPr="00D26A46">
              <w:rPr>
                <w:rFonts w:ascii="Times New Roman" w:hAnsi="Times New Roman" w:cs="Times New Roman"/>
                <w:sz w:val="20"/>
                <w:szCs w:val="20"/>
              </w:rPr>
              <w:t>Контакт</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податоци</w:t>
            </w:r>
            <w:proofErr w:type="spellEnd"/>
          </w:p>
        </w:tc>
      </w:tr>
      <w:tr w:rsidR="003E08EE" w:rsidRPr="00D26A46" w14:paraId="118FA5F8" w14:textId="77777777" w:rsidTr="00965021">
        <w:trPr>
          <w:trHeight w:val="223"/>
          <w:jc w:val="center"/>
        </w:trPr>
        <w:tc>
          <w:tcPr>
            <w:tcW w:w="29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73A01E" w14:textId="77777777" w:rsidR="003E08EE" w:rsidRPr="00D26A46" w:rsidRDefault="003E08EE" w:rsidP="00965021">
            <w:pPr>
              <w:jc w:val="both"/>
              <w:rPr>
                <w:rFonts w:ascii="Times New Roman" w:hAnsi="Times New Roman" w:cs="Times New Roman"/>
                <w:sz w:val="20"/>
                <w:szCs w:val="20"/>
              </w:rPr>
            </w:pPr>
            <w:r w:rsidRPr="00D26A46">
              <w:rPr>
                <w:rFonts w:ascii="Times New Roman" w:hAnsi="Times New Roman" w:cs="Times New Roman"/>
                <w:sz w:val="20"/>
                <w:szCs w:val="20"/>
              </w:rPr>
              <w:t>МСПДМ /ЕУП</w:t>
            </w:r>
          </w:p>
          <w:p w14:paraId="1AD26675" w14:textId="77777777" w:rsidR="003E08EE" w:rsidRPr="00D26A46" w:rsidRDefault="003E08EE" w:rsidP="00965021">
            <w:pPr>
              <w:jc w:val="both"/>
              <w:rPr>
                <w:rFonts w:ascii="Times New Roman" w:hAnsi="Times New Roman" w:cs="Times New Roman"/>
                <w:sz w:val="20"/>
                <w:szCs w:val="20"/>
              </w:rPr>
            </w:pPr>
            <w:proofErr w:type="spellStart"/>
            <w:r w:rsidRPr="00D26A46">
              <w:rPr>
                <w:rFonts w:ascii="Times New Roman" w:hAnsi="Times New Roman" w:cs="Times New Roman"/>
                <w:sz w:val="20"/>
                <w:szCs w:val="20"/>
              </w:rPr>
              <w:t>Зоран</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Апостолоски</w:t>
            </w:r>
            <w:proofErr w:type="spellEnd"/>
          </w:p>
        </w:tc>
        <w:tc>
          <w:tcPr>
            <w:tcW w:w="3563" w:type="dxa"/>
            <w:tcBorders>
              <w:top w:val="nil"/>
              <w:left w:val="nil"/>
              <w:bottom w:val="single" w:sz="8" w:space="0" w:color="auto"/>
              <w:right w:val="single" w:sz="8" w:space="0" w:color="auto"/>
            </w:tcBorders>
            <w:tcMar>
              <w:top w:w="0" w:type="dxa"/>
              <w:left w:w="108" w:type="dxa"/>
              <w:bottom w:w="0" w:type="dxa"/>
              <w:right w:w="108" w:type="dxa"/>
            </w:tcMar>
            <w:vAlign w:val="center"/>
          </w:tcPr>
          <w:p w14:paraId="14B15BE4" w14:textId="77777777" w:rsidR="003E08EE" w:rsidRPr="00D26A46" w:rsidRDefault="003E08EE" w:rsidP="00965021">
            <w:pPr>
              <w:jc w:val="both"/>
              <w:rPr>
                <w:rFonts w:ascii="Times New Roman" w:hAnsi="Times New Roman" w:cs="Times New Roman"/>
                <w:sz w:val="20"/>
                <w:szCs w:val="20"/>
              </w:rPr>
            </w:pPr>
            <w:r w:rsidRPr="00D26A46">
              <w:rPr>
                <w:rFonts w:ascii="Times New Roman" w:hAnsi="Times New Roman" w:cs="Times New Roman"/>
                <w:sz w:val="20"/>
                <w:szCs w:val="20"/>
                <w:lang w:val="de-DE"/>
              </w:rPr>
              <w:t xml:space="preserve">E-mail: </w:t>
            </w:r>
            <w:r w:rsidR="00000000">
              <w:fldChar w:fldCharType="begin"/>
            </w:r>
            <w:r w:rsidR="00000000">
              <w:instrText>HYPERLINK "mailto:zoran.apostoloski@mtsp.gov.mk"</w:instrText>
            </w:r>
            <w:r w:rsidR="00000000">
              <w:fldChar w:fldCharType="separate"/>
            </w:r>
            <w:r w:rsidRPr="00D26A46">
              <w:rPr>
                <w:rStyle w:val="Hyperlink"/>
                <w:rFonts w:ascii="Times New Roman" w:hAnsi="Times New Roman" w:cs="Times New Roman"/>
                <w:sz w:val="20"/>
                <w:szCs w:val="20"/>
                <w:lang w:val="de-DE"/>
              </w:rPr>
              <w:t>zoran.apostoloski@mtsp.gov.mk</w:t>
            </w:r>
            <w:r w:rsidR="00000000">
              <w:rPr>
                <w:rStyle w:val="Hyperlink"/>
                <w:rFonts w:ascii="Times New Roman" w:hAnsi="Times New Roman" w:cs="Times New Roman"/>
                <w:sz w:val="20"/>
                <w:szCs w:val="20"/>
                <w:lang w:val="de-DE"/>
              </w:rPr>
              <w:fldChar w:fldCharType="end"/>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14:paraId="731EF4F2" w14:textId="77777777" w:rsidR="003E08EE" w:rsidRPr="00D26A46" w:rsidRDefault="003E08EE" w:rsidP="00965021">
            <w:pPr>
              <w:jc w:val="both"/>
              <w:rPr>
                <w:rFonts w:ascii="Times New Roman" w:hAnsi="Times New Roman" w:cs="Times New Roman"/>
                <w:sz w:val="20"/>
                <w:szCs w:val="20"/>
              </w:rPr>
            </w:pPr>
            <w:proofErr w:type="spellStart"/>
            <w:r w:rsidRPr="00D26A46">
              <w:rPr>
                <w:rFonts w:ascii="Times New Roman" w:hAnsi="Times New Roman" w:cs="Times New Roman"/>
                <w:sz w:val="20"/>
                <w:szCs w:val="20"/>
              </w:rPr>
              <w:t>Тел</w:t>
            </w:r>
            <w:proofErr w:type="spellEnd"/>
            <w:r w:rsidRPr="00D26A46">
              <w:rPr>
                <w:rFonts w:ascii="Times New Roman" w:hAnsi="Times New Roman" w:cs="Times New Roman"/>
                <w:sz w:val="20"/>
                <w:szCs w:val="20"/>
              </w:rPr>
              <w:t xml:space="preserve">.  </w:t>
            </w:r>
          </w:p>
          <w:p w14:paraId="05A7CDD2" w14:textId="77777777" w:rsidR="003E08EE" w:rsidRPr="00D26A46" w:rsidRDefault="003E08EE" w:rsidP="00965021">
            <w:pPr>
              <w:jc w:val="both"/>
              <w:rPr>
                <w:rFonts w:ascii="Times New Roman" w:hAnsi="Times New Roman" w:cs="Times New Roman"/>
                <w:sz w:val="20"/>
                <w:szCs w:val="20"/>
                <w:lang w:val="en-GB"/>
              </w:rPr>
            </w:pPr>
            <w:r w:rsidRPr="00D26A46">
              <w:rPr>
                <w:rFonts w:ascii="Times New Roman" w:hAnsi="Times New Roman" w:cs="Times New Roman"/>
                <w:sz w:val="20"/>
                <w:szCs w:val="20"/>
              </w:rPr>
              <w:t>+389 72 205 977</w:t>
            </w:r>
          </w:p>
        </w:tc>
      </w:tr>
      <w:tr w:rsidR="003E08EE" w:rsidRPr="00D26A46" w14:paraId="158BFC42" w14:textId="77777777" w:rsidTr="00965021">
        <w:trPr>
          <w:trHeight w:val="133"/>
          <w:jc w:val="center"/>
        </w:trPr>
        <w:tc>
          <w:tcPr>
            <w:tcW w:w="29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DEC2CE"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Општина Пробиштип</w:t>
            </w:r>
          </w:p>
          <w:p w14:paraId="44EFDF8C" w14:textId="77777777" w:rsidR="003E08EE"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Објект/Зграда Меѓуопштински центар за социјална работа</w:t>
            </w:r>
          </w:p>
          <w:p w14:paraId="52E43D04" w14:textId="06DF767A" w:rsidR="000E1D0B" w:rsidRPr="00D26A46" w:rsidRDefault="000E1D0B" w:rsidP="00965021">
            <w:pPr>
              <w:jc w:val="both"/>
              <w:rPr>
                <w:rFonts w:ascii="Times New Roman" w:hAnsi="Times New Roman" w:cs="Times New Roman"/>
                <w:sz w:val="20"/>
                <w:szCs w:val="20"/>
                <w:lang w:val="ru-RU"/>
              </w:rPr>
            </w:pPr>
            <w:r>
              <w:rPr>
                <w:rFonts w:ascii="Times New Roman" w:hAnsi="Times New Roman" w:cs="Times New Roman"/>
                <w:sz w:val="20"/>
                <w:szCs w:val="20"/>
                <w:lang w:val="ru-RU"/>
              </w:rPr>
              <w:t>Александар Благојчовски</w:t>
            </w:r>
          </w:p>
        </w:tc>
        <w:tc>
          <w:tcPr>
            <w:tcW w:w="3563" w:type="dxa"/>
            <w:tcBorders>
              <w:top w:val="nil"/>
              <w:left w:val="nil"/>
              <w:bottom w:val="single" w:sz="8" w:space="0" w:color="auto"/>
              <w:right w:val="single" w:sz="8" w:space="0" w:color="auto"/>
            </w:tcBorders>
            <w:tcMar>
              <w:top w:w="0" w:type="dxa"/>
              <w:left w:w="108" w:type="dxa"/>
              <w:bottom w:w="0" w:type="dxa"/>
              <w:right w:w="108" w:type="dxa"/>
            </w:tcMar>
            <w:vAlign w:val="center"/>
          </w:tcPr>
          <w:p w14:paraId="190596AD" w14:textId="43188383" w:rsidR="003E08EE" w:rsidRPr="00D26A46" w:rsidRDefault="003E08EE" w:rsidP="00965021">
            <w:pPr>
              <w:jc w:val="both"/>
              <w:rPr>
                <w:rFonts w:ascii="Times New Roman" w:hAnsi="Times New Roman" w:cs="Times New Roman"/>
                <w:color w:val="0563C1"/>
                <w:sz w:val="20"/>
                <w:szCs w:val="20"/>
                <w:u w:val="single"/>
                <w:lang w:val="de-DE"/>
              </w:rPr>
            </w:pPr>
            <w:r w:rsidRPr="00D26A46">
              <w:rPr>
                <w:rFonts w:ascii="Times New Roman" w:hAnsi="Times New Roman" w:cs="Times New Roman"/>
                <w:sz w:val="20"/>
                <w:szCs w:val="20"/>
                <w:lang w:val="de-DE"/>
              </w:rPr>
              <w:t xml:space="preserve">E-mail: </w:t>
            </w:r>
            <w:r w:rsidR="000E1D0B">
              <w:rPr>
                <w:rFonts w:ascii="Times New Roman" w:hAnsi="Times New Roman" w:cs="Times New Roman"/>
                <w:sz w:val="20"/>
                <w:szCs w:val="20"/>
                <w:lang w:val="de-DE"/>
              </w:rPr>
              <w:t>blagojcovski@probistip.gov.mk</w:t>
            </w:r>
          </w:p>
          <w:p w14:paraId="0672249F" w14:textId="77777777" w:rsidR="003E08EE" w:rsidRPr="00D26A46" w:rsidRDefault="003E08EE" w:rsidP="00965021">
            <w:pPr>
              <w:jc w:val="both"/>
              <w:rPr>
                <w:rFonts w:ascii="Times New Roman" w:hAnsi="Times New Roman" w:cs="Times New Roman"/>
                <w:sz w:val="20"/>
                <w:szCs w:val="20"/>
                <w:lang w:val="de-DE"/>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3F39CF5" w14:textId="755539D8" w:rsidR="003E08EE" w:rsidRPr="00D26A46" w:rsidRDefault="003E08EE" w:rsidP="00965021">
            <w:pPr>
              <w:jc w:val="both"/>
              <w:rPr>
                <w:rFonts w:ascii="Times New Roman" w:hAnsi="Times New Roman" w:cs="Times New Roman"/>
                <w:sz w:val="20"/>
                <w:szCs w:val="20"/>
                <w:lang w:val="en-GB"/>
              </w:rPr>
            </w:pPr>
            <w:r w:rsidRPr="00D26A46">
              <w:rPr>
                <w:rFonts w:ascii="Times New Roman" w:hAnsi="Times New Roman" w:cs="Times New Roman"/>
                <w:sz w:val="20"/>
                <w:szCs w:val="20"/>
              </w:rPr>
              <w:t>Тел.</w:t>
            </w:r>
            <w:r w:rsidR="000E1D0B">
              <w:rPr>
                <w:rFonts w:ascii="Times New Roman" w:hAnsi="Times New Roman" w:cs="Times New Roman"/>
                <w:sz w:val="20"/>
                <w:szCs w:val="20"/>
              </w:rPr>
              <w:t>+389 78 598 390</w:t>
            </w:r>
          </w:p>
          <w:p w14:paraId="13D961DC" w14:textId="77777777" w:rsidR="003E08EE" w:rsidRPr="00D26A46" w:rsidRDefault="003E08EE" w:rsidP="00965021">
            <w:pPr>
              <w:jc w:val="both"/>
              <w:rPr>
                <w:rFonts w:ascii="Times New Roman" w:hAnsi="Times New Roman" w:cs="Times New Roman"/>
                <w:sz w:val="20"/>
                <w:szCs w:val="20"/>
                <w:lang w:val="en-GB"/>
              </w:rPr>
            </w:pPr>
          </w:p>
        </w:tc>
      </w:tr>
    </w:tbl>
    <w:p w14:paraId="36592075"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Експертот за животна средина и социјални аспекти ќе го ажурираат Регистарот за поплаки добиени од терен, кој континуирано ќе биде на увид до ЕУП, а ЕУП ќе го споделува статусот на регистарот на поплаки со Светска банка на редовна основа (или на барање). Назначените лица ќе ги евидентираат информациите за поплаки според следните податоци:</w:t>
      </w:r>
    </w:p>
    <w:p w14:paraId="143EEFFD" w14:textId="77777777" w:rsidR="003E08EE" w:rsidRPr="003E08EE" w:rsidRDefault="003E08EE" w:rsidP="003E08EE">
      <w:pPr>
        <w:pStyle w:val="ListParagraph"/>
        <w:spacing w:after="200" w:line="276" w:lineRule="auto"/>
        <w:ind w:left="1134" w:hanging="283"/>
        <w:jc w:val="both"/>
        <w:rPr>
          <w:rFonts w:ascii="Times New Roman" w:hAnsi="Times New Roman" w:cs="Times New Roman"/>
          <w:lang w:val="ru-RU"/>
        </w:rPr>
      </w:pPr>
      <w:r w:rsidRPr="003E08EE">
        <w:rPr>
          <w:rFonts w:ascii="Times New Roman" w:hAnsi="Times New Roman" w:cs="Times New Roman"/>
          <w:lang w:val="ru-RU"/>
        </w:rPr>
        <w:t>Број на поплаки;</w:t>
      </w:r>
    </w:p>
    <w:p w14:paraId="4D897B53" w14:textId="77777777" w:rsidR="003E08EE" w:rsidRPr="003E08EE" w:rsidRDefault="003E08EE" w:rsidP="003E08EE">
      <w:pPr>
        <w:pStyle w:val="ListParagraph"/>
        <w:spacing w:after="200" w:line="276" w:lineRule="auto"/>
        <w:ind w:left="1134" w:hanging="283"/>
        <w:jc w:val="both"/>
        <w:rPr>
          <w:rFonts w:ascii="Times New Roman" w:hAnsi="Times New Roman" w:cs="Times New Roman"/>
          <w:lang w:val="ru-RU"/>
        </w:rPr>
      </w:pPr>
      <w:r w:rsidRPr="003E08EE">
        <w:rPr>
          <w:rFonts w:ascii="Times New Roman" w:hAnsi="Times New Roman" w:cs="Times New Roman"/>
          <w:lang w:val="ru-RU"/>
        </w:rPr>
        <w:t>Датум на прием;</w:t>
      </w:r>
    </w:p>
    <w:p w14:paraId="2E4D04C2" w14:textId="77777777" w:rsidR="003E08EE" w:rsidRPr="003E08EE" w:rsidRDefault="003E08EE" w:rsidP="003E08EE">
      <w:pPr>
        <w:pStyle w:val="ListParagraph"/>
        <w:spacing w:after="200" w:line="276" w:lineRule="auto"/>
        <w:ind w:left="1134" w:hanging="283"/>
        <w:jc w:val="both"/>
        <w:rPr>
          <w:rFonts w:ascii="Times New Roman" w:hAnsi="Times New Roman" w:cs="Times New Roman"/>
          <w:lang w:val="ru-RU"/>
        </w:rPr>
      </w:pPr>
      <w:r w:rsidRPr="003E08EE">
        <w:rPr>
          <w:rFonts w:ascii="Times New Roman" w:hAnsi="Times New Roman" w:cs="Times New Roman"/>
          <w:lang w:val="ru-RU"/>
        </w:rPr>
        <w:t>Име на засегнатата страна, пол, возраст и детали за контакт доколку се познати/или анонимни;</w:t>
      </w:r>
    </w:p>
    <w:p w14:paraId="5BBC45A4" w14:textId="77777777" w:rsidR="003E08EE" w:rsidRPr="003E08EE" w:rsidRDefault="003E08EE" w:rsidP="003E08EE">
      <w:pPr>
        <w:pStyle w:val="ListParagraph"/>
        <w:spacing w:after="200" w:line="276" w:lineRule="auto"/>
        <w:ind w:left="1134" w:hanging="283"/>
        <w:jc w:val="both"/>
        <w:rPr>
          <w:rFonts w:ascii="Times New Roman" w:hAnsi="Times New Roman" w:cs="Times New Roman"/>
          <w:lang w:val="ru-RU"/>
        </w:rPr>
      </w:pPr>
      <w:r w:rsidRPr="003E08EE">
        <w:rPr>
          <w:rFonts w:ascii="Times New Roman" w:hAnsi="Times New Roman" w:cs="Times New Roman"/>
          <w:lang w:val="ru-RU"/>
        </w:rPr>
        <w:t>Датум на потврдување;</w:t>
      </w:r>
    </w:p>
    <w:p w14:paraId="60C88323" w14:textId="77777777" w:rsidR="003E08EE" w:rsidRPr="003E08EE" w:rsidRDefault="003E08EE" w:rsidP="003E08EE">
      <w:pPr>
        <w:pStyle w:val="ListParagraph"/>
        <w:spacing w:after="200" w:line="276" w:lineRule="auto"/>
        <w:ind w:left="1134" w:hanging="283"/>
        <w:jc w:val="both"/>
        <w:rPr>
          <w:rFonts w:ascii="Times New Roman" w:hAnsi="Times New Roman" w:cs="Times New Roman"/>
          <w:lang w:val="ru-RU"/>
        </w:rPr>
      </w:pPr>
      <w:r w:rsidRPr="003E08EE">
        <w:rPr>
          <w:rFonts w:ascii="Times New Roman" w:hAnsi="Times New Roman" w:cs="Times New Roman"/>
          <w:lang w:val="ru-RU"/>
        </w:rPr>
        <w:t>Опис на поплаката;</w:t>
      </w:r>
    </w:p>
    <w:p w14:paraId="075BB866" w14:textId="77777777" w:rsidR="003E08EE" w:rsidRPr="003E08EE" w:rsidRDefault="003E08EE" w:rsidP="003E08EE">
      <w:pPr>
        <w:pStyle w:val="ListParagraph"/>
        <w:spacing w:after="200" w:line="276" w:lineRule="auto"/>
        <w:ind w:left="1134" w:hanging="283"/>
        <w:jc w:val="both"/>
        <w:rPr>
          <w:rFonts w:ascii="Times New Roman" w:hAnsi="Times New Roman" w:cs="Times New Roman"/>
          <w:lang w:val="ru-RU"/>
        </w:rPr>
      </w:pPr>
      <w:r w:rsidRPr="003E08EE">
        <w:rPr>
          <w:rFonts w:ascii="Times New Roman" w:hAnsi="Times New Roman" w:cs="Times New Roman"/>
          <w:lang w:val="ru-RU"/>
        </w:rPr>
        <w:lastRenderedPageBreak/>
        <w:t>Опис на преземените активности;</w:t>
      </w:r>
    </w:p>
    <w:p w14:paraId="64BDDCFF" w14:textId="77777777" w:rsidR="003E08EE" w:rsidRPr="003E08EE" w:rsidRDefault="003E08EE" w:rsidP="003E08EE">
      <w:pPr>
        <w:pStyle w:val="ListParagraph"/>
        <w:spacing w:after="200" w:line="276" w:lineRule="auto"/>
        <w:ind w:left="1134" w:hanging="283"/>
        <w:jc w:val="both"/>
        <w:rPr>
          <w:rFonts w:ascii="Times New Roman" w:hAnsi="Times New Roman" w:cs="Times New Roman"/>
          <w:lang w:val="ru-RU"/>
        </w:rPr>
      </w:pPr>
      <w:r w:rsidRPr="003E08EE">
        <w:rPr>
          <w:rFonts w:ascii="Times New Roman" w:hAnsi="Times New Roman" w:cs="Times New Roman"/>
          <w:lang w:val="ru-RU"/>
        </w:rPr>
        <w:t>Датум на решавање на поплаките.</w:t>
      </w:r>
    </w:p>
    <w:p w14:paraId="62D40876" w14:textId="77777777" w:rsidR="003E08EE" w:rsidRPr="00D26A46" w:rsidRDefault="003E08EE" w:rsidP="003E08EE">
      <w:pPr>
        <w:jc w:val="both"/>
        <w:rPr>
          <w:rFonts w:ascii="Times New Roman" w:hAnsi="Times New Roman" w:cs="Times New Roman"/>
          <w:lang w:val="ru-RU"/>
        </w:rPr>
      </w:pPr>
    </w:p>
    <w:p w14:paraId="7B55914C" w14:textId="77777777" w:rsidR="003E08EE" w:rsidRPr="003E08EE" w:rsidRDefault="003E08EE" w:rsidP="003E08EE">
      <w:pPr>
        <w:pStyle w:val="Heading1"/>
        <w:spacing w:before="240" w:after="240" w:line="276" w:lineRule="auto"/>
        <w:jc w:val="both"/>
        <w:rPr>
          <w:rFonts w:ascii="Times New Roman" w:hAnsi="Times New Roman" w:cs="Times New Roman"/>
          <w:i/>
          <w:iCs/>
          <w:lang w:val="ru-RU"/>
        </w:rPr>
      </w:pPr>
      <w:bookmarkStart w:id="11" w:name="_Toc211851342"/>
      <w:r w:rsidRPr="003E08EE">
        <w:rPr>
          <w:rFonts w:ascii="Times New Roman" w:hAnsi="Times New Roman" w:cs="Times New Roman"/>
          <w:lang w:val="ru-RU"/>
        </w:rPr>
        <w:t>Мониторинг и известување</w:t>
      </w:r>
      <w:bookmarkEnd w:id="11"/>
    </w:p>
    <w:p w14:paraId="1CB4092C"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Мониторингот на предложените мерки за ублажување за заштита на животната средина и БЗР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од ЕУП кои ќе вршат надзор над соодветното спроведување на проектните активности (согласно планот за мониторинг (дел 3)).</w:t>
      </w:r>
    </w:p>
    <w:p w14:paraId="41D09A80"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7AC3FF35"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Мерките за ублажување за проектните активности вклучуваат употреба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 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 Покрај Дел 3, надзорот на локацијата треба да провери дали изведувачот ги исполнува мерките за ублажување наведени во Дел 2.</w:t>
      </w:r>
    </w:p>
    <w:p w14:paraId="4C2284DF"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14:paraId="63503926"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ЕУП од МСПДМ и други релевантни лица од Општината).</w:t>
      </w:r>
    </w:p>
    <w:p w14:paraId="17AD545A"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Експертите за животна средина и социјални прашања од ЕУП на МСПДМ ќе бидат одговорни за обезбедување на правилно управување со животната средина на сите активности на Проектот, спроведување на еколошки надзор преку вршење прегледи на документи, посети на локацијата и интервјуа со изведувачот, надзорните инженери за адаптација/реновирање (доколку ги има), персоналот на општината и персоналот на објектот.</w:t>
      </w:r>
    </w:p>
    <w:p w14:paraId="6F89C999"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Експертите за животна средина и социјални прашања, исто така, треба да ја надгледуваат усогласеноста на изведувачите со Контролната листа на ПУЖССП специфични за локацијата и да го посетуваат секој подпроект најмалку еднаш месечно. По завршувањето на секоја посета на локацијата, Експертите за животна средина и социјални прашања треба да подготват Извештај за мониторинг кој ги одразува главните прашања и аранжмани и времето за нивно решавање и да ги достават тие извештаи од мониторингот до ЕУП.</w:t>
      </w:r>
    </w:p>
    <w:p w14:paraId="1407E8AC"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 xml:space="preserve">Во случај на инцидент или несреќа, Изведувачот треба веднаш да ја извести ЕУП под МСПДМ за инцидентот или несреќата, за секое повредено или мртво лице, за каква било штета на животната средина, видот на штетата, како и кога се случил инцидентот/несреќата, каде се случил и други релевантни информации. Паралелно, Изведувачот треба да го информира Инспекторатот за труд за инцидентот/несреќата со повеќе детали во согласност со националната регулатива за здравствена заштита и </w:t>
      </w:r>
      <w:r w:rsidRPr="00D26A46">
        <w:rPr>
          <w:rFonts w:ascii="Times New Roman" w:hAnsi="Times New Roman" w:cs="Times New Roman"/>
          <w:lang w:val="ru-RU"/>
        </w:rPr>
        <w:lastRenderedPageBreak/>
        <w:t>безбедност. ЕУП ќе ја информира Светска банка за наодите од Трудовиот инспекторат и статусот на локацијата за реконструкција во рок од 24 часа по приемот на Извештајот од Трудовиот инспекторат.</w:t>
      </w:r>
    </w:p>
    <w:p w14:paraId="0E75CC27" w14:textId="77777777" w:rsidR="003E08EE" w:rsidRPr="00D26A46" w:rsidRDefault="003E08EE" w:rsidP="003E08EE">
      <w:pPr>
        <w:jc w:val="both"/>
        <w:rPr>
          <w:rFonts w:ascii="Times New Roman" w:hAnsi="Times New Roman" w:cs="Times New Roman"/>
          <w:lang w:val="ru-RU"/>
        </w:rPr>
      </w:pPr>
      <w:r w:rsidRPr="00D26A46">
        <w:rPr>
          <w:rFonts w:ascii="Times New Roman" w:hAnsi="Times New Roman" w:cs="Times New Roman"/>
          <w:lang w:val="ru-RU"/>
        </w:rPr>
        <w:t>Експертот за животна средина и социјални прашања на ЕУП ќе го следи спроведувањето на последователните активности предложени за спречување на слични настани.</w:t>
      </w:r>
      <w:r w:rsidRPr="00D26A46">
        <w:rPr>
          <w:rFonts w:ascii="Times New Roman" w:hAnsi="Times New Roman" w:cs="Times New Roman"/>
          <w:lang w:val="ru-RU"/>
        </w:rPr>
        <w:br w:type="page"/>
      </w:r>
    </w:p>
    <w:p w14:paraId="5825BA73" w14:textId="77777777" w:rsidR="003E08EE" w:rsidRPr="00D26A46" w:rsidRDefault="003E08EE" w:rsidP="003E08EE">
      <w:pPr>
        <w:jc w:val="both"/>
        <w:rPr>
          <w:rFonts w:ascii="Times New Roman" w:hAnsi="Times New Roman" w:cs="Times New Roman"/>
          <w:b/>
          <w:bCs/>
          <w:lang w:val="ru-RU"/>
        </w:rPr>
      </w:pPr>
      <w:r w:rsidRPr="00D26A46">
        <w:rPr>
          <w:rFonts w:ascii="Times New Roman" w:hAnsi="Times New Roman" w:cs="Times New Roman"/>
          <w:b/>
          <w:bCs/>
          <w:lang w:val="ru-RU"/>
        </w:rPr>
        <w:lastRenderedPageBreak/>
        <w:t>Прилог 1 -  Образец за Контролна листа на План за управување со животна средина и социјални прашања (ПУЖССП)  за работите за надградба /адаптација / реновирање на Меѓуопштински Центар за социјална работа, Општина Пробиштип)</w:t>
      </w:r>
    </w:p>
    <w:tbl>
      <w:tblPr>
        <w:tblW w:w="5000" w:type="pct"/>
        <w:tblBorders>
          <w:top w:val="single" w:sz="2" w:space="0" w:color="F4B083"/>
          <w:bottom w:val="single" w:sz="2" w:space="0" w:color="F4B083"/>
          <w:insideH w:val="single" w:sz="2" w:space="0" w:color="F4B083"/>
          <w:insideV w:val="single" w:sz="2" w:space="0" w:color="F4B083"/>
        </w:tblBorders>
        <w:tblLook w:val="04A0" w:firstRow="1" w:lastRow="0" w:firstColumn="1" w:lastColumn="0" w:noHBand="0" w:noVBand="1"/>
      </w:tblPr>
      <w:tblGrid>
        <w:gridCol w:w="2301"/>
        <w:gridCol w:w="1591"/>
        <w:gridCol w:w="1345"/>
        <w:gridCol w:w="151"/>
        <w:gridCol w:w="1606"/>
        <w:gridCol w:w="2192"/>
      </w:tblGrid>
      <w:tr w:rsidR="003E08EE" w:rsidRPr="00D26A46" w14:paraId="444ED0FB" w14:textId="77777777" w:rsidTr="00965021">
        <w:tc>
          <w:tcPr>
            <w:tcW w:w="5000" w:type="pct"/>
            <w:gridSpan w:val="6"/>
            <w:tcBorders>
              <w:left w:val="single" w:sz="2" w:space="0" w:color="002060"/>
              <w:bottom w:val="single" w:sz="2" w:space="0" w:color="002060"/>
              <w:right w:val="single" w:sz="2" w:space="0" w:color="002060"/>
            </w:tcBorders>
            <w:shd w:val="clear" w:color="auto" w:fill="FBE4D5"/>
          </w:tcPr>
          <w:p w14:paraId="3A6EB627" w14:textId="77777777" w:rsidR="003E08EE" w:rsidRPr="00D26A46" w:rsidRDefault="003E08EE" w:rsidP="00965021">
            <w:pPr>
              <w:jc w:val="both"/>
              <w:rPr>
                <w:rFonts w:ascii="Times New Roman" w:hAnsi="Times New Roman" w:cs="Times New Roman"/>
                <w:sz w:val="20"/>
                <w:szCs w:val="20"/>
              </w:rPr>
            </w:pPr>
            <w:r w:rsidRPr="00D26A46">
              <w:rPr>
                <w:rFonts w:ascii="Times New Roman" w:eastAsia="Times New Roman" w:hAnsi="Times New Roman" w:cs="Times New Roman"/>
                <w:sz w:val="20"/>
                <w:szCs w:val="20"/>
              </w:rPr>
              <w:t>ДЕЛ 1</w:t>
            </w:r>
            <w:r w:rsidRPr="00D26A46">
              <w:rPr>
                <w:rFonts w:ascii="Times New Roman" w:hAnsi="Times New Roman" w:cs="Times New Roman"/>
                <w:sz w:val="20"/>
                <w:szCs w:val="20"/>
              </w:rPr>
              <w:t>: ИНСТИТУЦИОНАЛЕН &amp; АДМИНИСТРАТИВЕН ДЕЛ</w:t>
            </w:r>
          </w:p>
        </w:tc>
      </w:tr>
      <w:tr w:rsidR="003E08EE" w:rsidRPr="00D26A46" w14:paraId="72BEEE46" w14:textId="77777777" w:rsidTr="00965021">
        <w:trPr>
          <w:trHeight w:val="310"/>
        </w:trPr>
        <w:tc>
          <w:tcPr>
            <w:tcW w:w="1253" w:type="pct"/>
            <w:tcBorders>
              <w:top w:val="single" w:sz="2" w:space="0" w:color="002060"/>
              <w:left w:val="single" w:sz="2" w:space="0" w:color="002060"/>
              <w:bottom w:val="single" w:sz="2" w:space="0" w:color="002060"/>
            </w:tcBorders>
            <w:shd w:val="clear" w:color="auto" w:fill="FBE4D5"/>
            <w:vAlign w:val="center"/>
          </w:tcPr>
          <w:p w14:paraId="1EB40CB8" w14:textId="77777777" w:rsidR="003E08EE" w:rsidRPr="00D26A46" w:rsidRDefault="003E08EE" w:rsidP="00965021">
            <w:pPr>
              <w:jc w:val="both"/>
              <w:rPr>
                <w:rFonts w:ascii="Times New Roman" w:hAnsi="Times New Roman" w:cs="Times New Roman"/>
                <w:sz w:val="20"/>
                <w:szCs w:val="20"/>
              </w:rPr>
            </w:pPr>
            <w:proofErr w:type="spellStart"/>
            <w:r w:rsidRPr="00D26A46">
              <w:rPr>
                <w:rFonts w:ascii="Times New Roman" w:hAnsi="Times New Roman" w:cs="Times New Roman"/>
                <w:sz w:val="20"/>
                <w:szCs w:val="20"/>
              </w:rPr>
              <w:t>Држава</w:t>
            </w:r>
            <w:proofErr w:type="spellEnd"/>
          </w:p>
        </w:tc>
        <w:tc>
          <w:tcPr>
            <w:tcW w:w="3747" w:type="pct"/>
            <w:gridSpan w:val="5"/>
            <w:tcBorders>
              <w:top w:val="single" w:sz="2" w:space="0" w:color="002060"/>
              <w:bottom w:val="single" w:sz="2" w:space="0" w:color="002060"/>
              <w:right w:val="single" w:sz="2" w:space="0" w:color="002060"/>
            </w:tcBorders>
            <w:vAlign w:val="center"/>
          </w:tcPr>
          <w:p w14:paraId="7C58B905" w14:textId="77777777" w:rsidR="003E08EE" w:rsidRPr="00D26A46" w:rsidRDefault="003E08EE" w:rsidP="00965021">
            <w:pPr>
              <w:jc w:val="both"/>
              <w:rPr>
                <w:rFonts w:ascii="Times New Roman" w:hAnsi="Times New Roman" w:cs="Times New Roman"/>
                <w:sz w:val="20"/>
                <w:szCs w:val="20"/>
              </w:rPr>
            </w:pPr>
            <w:proofErr w:type="spellStart"/>
            <w:r w:rsidRPr="00D26A46">
              <w:rPr>
                <w:rFonts w:ascii="Times New Roman" w:hAnsi="Times New Roman" w:cs="Times New Roman"/>
                <w:sz w:val="20"/>
                <w:szCs w:val="20"/>
              </w:rPr>
              <w:t>Република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Северна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Македонија</w:t>
            </w:r>
            <w:proofErr w:type="spellEnd"/>
          </w:p>
        </w:tc>
      </w:tr>
      <w:tr w:rsidR="003E08EE" w:rsidRPr="00965021" w14:paraId="37E80436" w14:textId="77777777" w:rsidTr="00965021">
        <w:trPr>
          <w:trHeight w:val="278"/>
        </w:trPr>
        <w:tc>
          <w:tcPr>
            <w:tcW w:w="1253" w:type="pct"/>
            <w:tcBorders>
              <w:top w:val="single" w:sz="2" w:space="0" w:color="002060"/>
              <w:left w:val="single" w:sz="2" w:space="0" w:color="002060"/>
              <w:bottom w:val="single" w:sz="2" w:space="0" w:color="002060"/>
            </w:tcBorders>
            <w:shd w:val="clear" w:color="auto" w:fill="FBE4D5"/>
            <w:vAlign w:val="center"/>
          </w:tcPr>
          <w:p w14:paraId="21C7DE34" w14:textId="77777777" w:rsidR="003E08EE" w:rsidRPr="00D26A46" w:rsidRDefault="003E08EE" w:rsidP="00965021">
            <w:pPr>
              <w:jc w:val="both"/>
              <w:rPr>
                <w:rFonts w:ascii="Times New Roman" w:hAnsi="Times New Roman" w:cs="Times New Roman"/>
                <w:sz w:val="20"/>
                <w:szCs w:val="20"/>
              </w:rPr>
            </w:pPr>
            <w:proofErr w:type="spellStart"/>
            <w:r w:rsidRPr="00D26A46">
              <w:rPr>
                <w:rFonts w:ascii="Times New Roman" w:hAnsi="Times New Roman" w:cs="Times New Roman"/>
                <w:sz w:val="20"/>
                <w:szCs w:val="20"/>
              </w:rPr>
              <w:t>Назив</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на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проект</w:t>
            </w:r>
            <w:proofErr w:type="spellEnd"/>
          </w:p>
        </w:tc>
        <w:tc>
          <w:tcPr>
            <w:tcW w:w="3747" w:type="pct"/>
            <w:gridSpan w:val="5"/>
            <w:tcBorders>
              <w:top w:val="single" w:sz="2" w:space="0" w:color="002060"/>
              <w:bottom w:val="single" w:sz="2" w:space="0" w:color="002060"/>
              <w:right w:val="single" w:sz="2" w:space="0" w:color="002060"/>
            </w:tcBorders>
            <w:shd w:val="clear" w:color="auto" w:fill="FBE4D5"/>
            <w:vAlign w:val="center"/>
          </w:tcPr>
          <w:p w14:paraId="0BA44497"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Втор проект за подобрување на социјалните услуги (</w:t>
            </w:r>
            <w:r w:rsidRPr="00D26A46">
              <w:rPr>
                <w:rFonts w:ascii="Times New Roman" w:hAnsi="Times New Roman" w:cs="Times New Roman"/>
                <w:sz w:val="20"/>
                <w:szCs w:val="20"/>
              </w:rPr>
              <w:t>P</w:t>
            </w:r>
            <w:r w:rsidRPr="00D26A46">
              <w:rPr>
                <w:rFonts w:ascii="Times New Roman" w:hAnsi="Times New Roman" w:cs="Times New Roman"/>
                <w:sz w:val="20"/>
                <w:szCs w:val="20"/>
                <w:lang w:val="ru-RU"/>
              </w:rPr>
              <w:t>180350), Република Северна Македонија</w:t>
            </w:r>
          </w:p>
        </w:tc>
      </w:tr>
      <w:tr w:rsidR="003E08EE" w:rsidRPr="00965021" w14:paraId="138AF009" w14:textId="77777777" w:rsidTr="00965021">
        <w:trPr>
          <w:trHeight w:val="1606"/>
        </w:trPr>
        <w:tc>
          <w:tcPr>
            <w:tcW w:w="1253" w:type="pct"/>
            <w:tcBorders>
              <w:top w:val="single" w:sz="2" w:space="0" w:color="002060"/>
              <w:left w:val="single" w:sz="2" w:space="0" w:color="002060"/>
              <w:bottom w:val="single" w:sz="2" w:space="0" w:color="002060"/>
            </w:tcBorders>
            <w:shd w:val="clear" w:color="auto" w:fill="FBE4D5"/>
            <w:vAlign w:val="center"/>
          </w:tcPr>
          <w:p w14:paraId="5AF65DAA"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Опфат на подпроектот и конкретни активности</w:t>
            </w:r>
          </w:p>
        </w:tc>
        <w:tc>
          <w:tcPr>
            <w:tcW w:w="3747" w:type="pct"/>
            <w:gridSpan w:val="5"/>
            <w:tcBorders>
              <w:top w:val="single" w:sz="2" w:space="0" w:color="002060"/>
              <w:bottom w:val="single" w:sz="2" w:space="0" w:color="002060"/>
              <w:right w:val="single" w:sz="2" w:space="0" w:color="002060"/>
            </w:tcBorders>
            <w:vAlign w:val="center"/>
          </w:tcPr>
          <w:p w14:paraId="387418A0"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Реновирање/надградба/адаптација на постоен објект: </w:t>
            </w:r>
          </w:p>
          <w:p w14:paraId="58E1921B" w14:textId="77777777" w:rsidR="003E08EE" w:rsidRPr="00D26A46" w:rsidRDefault="003E08EE" w:rsidP="00965021">
            <w:pPr>
              <w:jc w:val="both"/>
              <w:rPr>
                <w:rFonts w:ascii="Times New Roman" w:hAnsi="Times New Roman" w:cs="Times New Roman"/>
                <w:b/>
                <w:bCs/>
                <w:sz w:val="20"/>
                <w:szCs w:val="20"/>
                <w:lang w:val="ru-RU"/>
              </w:rPr>
            </w:pPr>
            <w:r w:rsidRPr="00D26A46">
              <w:rPr>
                <w:rFonts w:ascii="Times New Roman" w:hAnsi="Times New Roman" w:cs="Times New Roman"/>
                <w:b/>
                <w:bCs/>
                <w:sz w:val="20"/>
                <w:szCs w:val="20"/>
                <w:lang w:val="ru-RU"/>
              </w:rPr>
              <w:t>Меѓуопштински Центар за социјална работа во Општина Пробиштип</w:t>
            </w:r>
          </w:p>
          <w:p w14:paraId="60AF09CC" w14:textId="77777777" w:rsidR="003E08EE" w:rsidRPr="00D26A46" w:rsidRDefault="003E08EE" w:rsidP="00965021">
            <w:pPr>
              <w:jc w:val="both"/>
              <w:rPr>
                <w:rFonts w:ascii="Times New Roman" w:hAnsi="Times New Roman" w:cs="Times New Roman"/>
                <w:sz w:val="20"/>
                <w:szCs w:val="20"/>
              </w:rPr>
            </w:pPr>
            <w:proofErr w:type="spellStart"/>
            <w:r w:rsidRPr="00D26A46">
              <w:rPr>
                <w:rFonts w:ascii="Times New Roman" w:hAnsi="Times New Roman" w:cs="Times New Roman"/>
                <w:sz w:val="20"/>
                <w:szCs w:val="20"/>
              </w:rPr>
              <w:t>Конкретни</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активности</w:t>
            </w:r>
            <w:proofErr w:type="spellEnd"/>
            <w:r w:rsidRPr="00D26A46">
              <w:rPr>
                <w:rFonts w:ascii="Times New Roman" w:hAnsi="Times New Roman" w:cs="Times New Roman"/>
                <w:sz w:val="20"/>
                <w:szCs w:val="20"/>
              </w:rPr>
              <w:t xml:space="preserve">: </w:t>
            </w:r>
          </w:p>
          <w:p w14:paraId="3617B7D8" w14:textId="77777777" w:rsidR="003E08EE" w:rsidRPr="003E08EE" w:rsidRDefault="003E08EE" w:rsidP="00965021">
            <w:pPr>
              <w:pStyle w:val="ListParagraph"/>
              <w:numPr>
                <w:ilvl w:val="1"/>
                <w:numId w:val="67"/>
              </w:numPr>
              <w:spacing w:after="200" w:line="276" w:lineRule="auto"/>
              <w:ind w:left="849"/>
              <w:jc w:val="both"/>
              <w:rPr>
                <w:rFonts w:ascii="Times New Roman" w:hAnsi="Times New Roman" w:cs="Times New Roman"/>
                <w:lang w:val="ru-RU"/>
              </w:rPr>
            </w:pPr>
            <w:r w:rsidRPr="003E08EE">
              <w:rPr>
                <w:rFonts w:ascii="Times New Roman" w:hAnsi="Times New Roman" w:cs="Times New Roman"/>
                <w:lang w:val="ru-RU"/>
              </w:rPr>
              <w:t>Боење и уредување на внатрешните ѕидови и плафони</w:t>
            </w:r>
          </w:p>
          <w:p w14:paraId="46F4A00D" w14:textId="77777777" w:rsidR="003E08EE" w:rsidRPr="003E08EE" w:rsidRDefault="003E08EE" w:rsidP="00965021">
            <w:pPr>
              <w:pStyle w:val="ListParagraph"/>
              <w:numPr>
                <w:ilvl w:val="1"/>
                <w:numId w:val="67"/>
              </w:numPr>
              <w:spacing w:after="200" w:line="276" w:lineRule="auto"/>
              <w:ind w:left="849"/>
              <w:jc w:val="both"/>
              <w:rPr>
                <w:rFonts w:ascii="Times New Roman" w:hAnsi="Times New Roman" w:cs="Times New Roman"/>
                <w:lang w:val="ru-RU"/>
              </w:rPr>
            </w:pPr>
            <w:r w:rsidRPr="003E08EE">
              <w:rPr>
                <w:rFonts w:ascii="Times New Roman" w:hAnsi="Times New Roman" w:cs="Times New Roman"/>
                <w:lang w:val="ru-RU"/>
              </w:rPr>
              <w:t>Поправка и/или замена на клима уредите</w:t>
            </w:r>
          </w:p>
          <w:p w14:paraId="31ACF09C" w14:textId="77777777" w:rsidR="003E08EE" w:rsidRPr="00D26A46" w:rsidRDefault="003E08EE" w:rsidP="00965021">
            <w:pPr>
              <w:pStyle w:val="ListParagraph"/>
              <w:numPr>
                <w:ilvl w:val="1"/>
                <w:numId w:val="67"/>
              </w:numPr>
              <w:spacing w:after="200" w:line="276" w:lineRule="auto"/>
              <w:ind w:left="849"/>
              <w:jc w:val="both"/>
              <w:rPr>
                <w:rFonts w:ascii="Times New Roman" w:hAnsi="Times New Roman" w:cs="Times New Roman"/>
              </w:rPr>
            </w:pPr>
            <w:proofErr w:type="spellStart"/>
            <w:r w:rsidRPr="00D26A46">
              <w:rPr>
                <w:rFonts w:ascii="Times New Roman" w:hAnsi="Times New Roman" w:cs="Times New Roman"/>
              </w:rPr>
              <w:t>Демонтажа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на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кровна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конструкција</w:t>
            </w:r>
            <w:proofErr w:type="spellEnd"/>
          </w:p>
          <w:p w14:paraId="52975B00" w14:textId="77777777" w:rsidR="003E08EE" w:rsidRPr="003E08EE" w:rsidRDefault="003E08EE" w:rsidP="00965021">
            <w:pPr>
              <w:pStyle w:val="ListParagraph"/>
              <w:numPr>
                <w:ilvl w:val="1"/>
                <w:numId w:val="67"/>
              </w:numPr>
              <w:spacing w:after="200" w:line="276" w:lineRule="auto"/>
              <w:ind w:left="849"/>
              <w:jc w:val="both"/>
              <w:rPr>
                <w:rFonts w:ascii="Times New Roman" w:hAnsi="Times New Roman" w:cs="Times New Roman"/>
                <w:sz w:val="20"/>
                <w:szCs w:val="20"/>
                <w:lang w:val="ru-RU"/>
              </w:rPr>
            </w:pPr>
            <w:r w:rsidRPr="003E08EE">
              <w:rPr>
                <w:rFonts w:ascii="Times New Roman" w:hAnsi="Times New Roman" w:cs="Times New Roman"/>
                <w:lang w:val="ru-RU"/>
              </w:rPr>
              <w:t>Монтажа на нова кровна конструкција</w:t>
            </w:r>
          </w:p>
        </w:tc>
      </w:tr>
      <w:tr w:rsidR="003E08EE" w:rsidRPr="00D26A46" w14:paraId="776E8AAD" w14:textId="77777777" w:rsidTr="00965021">
        <w:trPr>
          <w:trHeight w:val="303"/>
        </w:trPr>
        <w:tc>
          <w:tcPr>
            <w:tcW w:w="1253" w:type="pct"/>
            <w:vMerge w:val="restart"/>
            <w:tcBorders>
              <w:top w:val="single" w:sz="2" w:space="0" w:color="002060"/>
              <w:left w:val="single" w:sz="2" w:space="0" w:color="002060"/>
              <w:bottom w:val="single" w:sz="2" w:space="0" w:color="002060"/>
            </w:tcBorders>
            <w:shd w:val="clear" w:color="auto" w:fill="FBE4D5"/>
            <w:vAlign w:val="center"/>
          </w:tcPr>
          <w:p w14:paraId="5427455C"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Институционални аранжмани</w:t>
            </w:r>
          </w:p>
          <w:p w14:paraId="019CCE31"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(Име и контакти)</w:t>
            </w:r>
          </w:p>
        </w:tc>
        <w:tc>
          <w:tcPr>
            <w:tcW w:w="1598" w:type="pct"/>
            <w:gridSpan w:val="2"/>
            <w:tcBorders>
              <w:top w:val="single" w:sz="2" w:space="0" w:color="002060"/>
              <w:bottom w:val="single" w:sz="2" w:space="0" w:color="002060"/>
            </w:tcBorders>
            <w:shd w:val="clear" w:color="auto" w:fill="FBE4D5"/>
            <w:vAlign w:val="center"/>
          </w:tcPr>
          <w:p w14:paraId="779ED343"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Министерството за социјална политика, демографија и млади</w:t>
            </w:r>
          </w:p>
        </w:tc>
        <w:tc>
          <w:tcPr>
            <w:tcW w:w="2149" w:type="pct"/>
            <w:gridSpan w:val="3"/>
            <w:tcBorders>
              <w:top w:val="single" w:sz="2" w:space="0" w:color="002060"/>
              <w:bottom w:val="single" w:sz="2" w:space="0" w:color="002060"/>
              <w:right w:val="single" w:sz="2" w:space="0" w:color="002060"/>
            </w:tcBorders>
            <w:shd w:val="clear" w:color="auto" w:fill="FBE4D5"/>
            <w:vAlign w:val="center"/>
          </w:tcPr>
          <w:p w14:paraId="231BAAA7" w14:textId="77777777" w:rsidR="003E08EE" w:rsidRPr="00D26A46" w:rsidRDefault="003E08EE" w:rsidP="00965021">
            <w:pPr>
              <w:jc w:val="both"/>
              <w:rPr>
                <w:rFonts w:ascii="Times New Roman" w:hAnsi="Times New Roman" w:cs="Times New Roman"/>
                <w:sz w:val="20"/>
                <w:szCs w:val="20"/>
              </w:rPr>
            </w:pPr>
            <w:proofErr w:type="spellStart"/>
            <w:r w:rsidRPr="00D26A46">
              <w:rPr>
                <w:rFonts w:ascii="Times New Roman" w:hAnsi="Times New Roman" w:cs="Times New Roman"/>
                <w:sz w:val="20"/>
                <w:szCs w:val="20"/>
              </w:rPr>
              <w:t>Претставник</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на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Општината</w:t>
            </w:r>
            <w:proofErr w:type="spellEnd"/>
          </w:p>
        </w:tc>
      </w:tr>
      <w:tr w:rsidR="003E08EE" w:rsidRPr="00965021" w14:paraId="5B6DD5D2" w14:textId="77777777" w:rsidTr="00965021">
        <w:trPr>
          <w:trHeight w:val="382"/>
        </w:trPr>
        <w:tc>
          <w:tcPr>
            <w:tcW w:w="1253" w:type="pct"/>
            <w:vMerge/>
            <w:tcBorders>
              <w:top w:val="single" w:sz="2" w:space="0" w:color="002060"/>
              <w:left w:val="single" w:sz="2" w:space="0" w:color="002060"/>
              <w:bottom w:val="single" w:sz="2" w:space="0" w:color="002060"/>
            </w:tcBorders>
            <w:shd w:val="clear" w:color="auto" w:fill="FBE4D5"/>
            <w:vAlign w:val="center"/>
          </w:tcPr>
          <w:p w14:paraId="66CB1006" w14:textId="77777777" w:rsidR="003E08EE" w:rsidRPr="00D26A46" w:rsidRDefault="003E08EE" w:rsidP="00965021">
            <w:pPr>
              <w:jc w:val="both"/>
              <w:rPr>
                <w:rFonts w:ascii="Times New Roman" w:hAnsi="Times New Roman" w:cs="Times New Roman"/>
                <w:sz w:val="20"/>
                <w:szCs w:val="20"/>
                <w:lang w:val="en-GB"/>
              </w:rPr>
            </w:pPr>
          </w:p>
        </w:tc>
        <w:tc>
          <w:tcPr>
            <w:tcW w:w="1598" w:type="pct"/>
            <w:gridSpan w:val="2"/>
            <w:tcBorders>
              <w:top w:val="single" w:sz="2" w:space="0" w:color="002060"/>
              <w:bottom w:val="single" w:sz="2" w:space="0" w:color="002060"/>
            </w:tcBorders>
            <w:vAlign w:val="center"/>
          </w:tcPr>
          <w:p w14:paraId="173295B7" w14:textId="77777777" w:rsidR="003E08EE" w:rsidRPr="00D26A46" w:rsidRDefault="003E08EE" w:rsidP="00965021">
            <w:pPr>
              <w:jc w:val="both"/>
              <w:rPr>
                <w:rFonts w:ascii="Times New Roman" w:hAnsi="Times New Roman" w:cs="Times New Roman"/>
                <w:color w:val="000000"/>
                <w:sz w:val="20"/>
                <w:szCs w:val="20"/>
                <w:lang w:val="ru-RU"/>
              </w:rPr>
            </w:pPr>
            <w:r w:rsidRPr="00D26A46">
              <w:rPr>
                <w:rFonts w:ascii="Times New Roman" w:hAnsi="Times New Roman" w:cs="Times New Roman"/>
                <w:color w:val="000000"/>
                <w:sz w:val="20"/>
                <w:szCs w:val="20"/>
                <w:lang w:val="ru-RU"/>
              </w:rPr>
              <w:t>е-пошта</w:t>
            </w:r>
            <w:r w:rsidRPr="00D26A46">
              <w:rPr>
                <w:rFonts w:ascii="Times New Roman" w:hAnsi="Times New Roman" w:cs="Times New Roman"/>
                <w:color w:val="000000"/>
                <w:sz w:val="20"/>
                <w:szCs w:val="20"/>
                <w:lang w:val="de-DE"/>
              </w:rPr>
              <w:t xml:space="preserve">:   </w:t>
            </w:r>
            <w:r w:rsidR="00000000">
              <w:fldChar w:fldCharType="begin"/>
            </w:r>
            <w:r w:rsidR="00000000">
              <w:instrText>HYPERLINK "mailto:info.ssip@mtsp.gov.mk"</w:instrText>
            </w:r>
            <w:r w:rsidR="00000000">
              <w:fldChar w:fldCharType="separate"/>
            </w:r>
            <w:r w:rsidRPr="00D26A46">
              <w:rPr>
                <w:rFonts w:ascii="Times New Roman" w:eastAsia="Times New Roman" w:hAnsi="Times New Roman" w:cs="Times New Roman"/>
                <w:color w:val="0000FF"/>
                <w:sz w:val="20"/>
                <w:szCs w:val="20"/>
                <w:u w:val="single"/>
              </w:rPr>
              <w:t>info</w:t>
            </w:r>
            <w:r w:rsidRPr="00D26A46">
              <w:rPr>
                <w:rFonts w:ascii="Times New Roman" w:eastAsia="Times New Roman" w:hAnsi="Times New Roman" w:cs="Times New Roman"/>
                <w:color w:val="0000FF"/>
                <w:sz w:val="20"/>
                <w:szCs w:val="20"/>
                <w:u w:val="single"/>
                <w:lang w:val="ru-RU"/>
              </w:rPr>
              <w:t>.</w:t>
            </w:r>
            <w:r w:rsidRPr="00D26A46">
              <w:rPr>
                <w:rFonts w:ascii="Times New Roman" w:eastAsia="Times New Roman" w:hAnsi="Times New Roman" w:cs="Times New Roman"/>
                <w:color w:val="0000FF"/>
                <w:sz w:val="20"/>
                <w:szCs w:val="20"/>
                <w:u w:val="single"/>
              </w:rPr>
              <w:t>ssip</w:t>
            </w:r>
            <w:r w:rsidRPr="00D26A46">
              <w:rPr>
                <w:rFonts w:ascii="Times New Roman" w:eastAsia="Times New Roman" w:hAnsi="Times New Roman" w:cs="Times New Roman"/>
                <w:color w:val="0000FF"/>
                <w:sz w:val="20"/>
                <w:szCs w:val="20"/>
                <w:u w:val="single"/>
                <w:lang w:val="ru-RU"/>
              </w:rPr>
              <w:t>@</w:t>
            </w:r>
            <w:r w:rsidRPr="00D26A46">
              <w:rPr>
                <w:rFonts w:ascii="Times New Roman" w:eastAsia="Times New Roman" w:hAnsi="Times New Roman" w:cs="Times New Roman"/>
                <w:color w:val="0000FF"/>
                <w:sz w:val="20"/>
                <w:szCs w:val="20"/>
                <w:u w:val="single"/>
              </w:rPr>
              <w:t>mtsp</w:t>
            </w:r>
            <w:r w:rsidRPr="00D26A46">
              <w:rPr>
                <w:rFonts w:ascii="Times New Roman" w:eastAsia="Times New Roman" w:hAnsi="Times New Roman" w:cs="Times New Roman"/>
                <w:color w:val="0000FF"/>
                <w:sz w:val="20"/>
                <w:szCs w:val="20"/>
                <w:u w:val="single"/>
                <w:lang w:val="ru-RU"/>
              </w:rPr>
              <w:t>.</w:t>
            </w:r>
            <w:r w:rsidRPr="00D26A46">
              <w:rPr>
                <w:rFonts w:ascii="Times New Roman" w:eastAsia="Times New Roman" w:hAnsi="Times New Roman" w:cs="Times New Roman"/>
                <w:color w:val="0000FF"/>
                <w:sz w:val="20"/>
                <w:szCs w:val="20"/>
                <w:u w:val="single"/>
              </w:rPr>
              <w:t>gov</w:t>
            </w:r>
            <w:r w:rsidRPr="00D26A46">
              <w:rPr>
                <w:rFonts w:ascii="Times New Roman" w:eastAsia="Times New Roman" w:hAnsi="Times New Roman" w:cs="Times New Roman"/>
                <w:color w:val="0000FF"/>
                <w:sz w:val="20"/>
                <w:szCs w:val="20"/>
                <w:u w:val="single"/>
                <w:lang w:val="ru-RU"/>
              </w:rPr>
              <w:t>.</w:t>
            </w:r>
            <w:proofErr w:type="spellStart"/>
            <w:r w:rsidRPr="00D26A46">
              <w:rPr>
                <w:rFonts w:ascii="Times New Roman" w:eastAsia="Times New Roman" w:hAnsi="Times New Roman" w:cs="Times New Roman"/>
                <w:color w:val="0000FF"/>
                <w:sz w:val="20"/>
                <w:szCs w:val="20"/>
                <w:u w:val="single"/>
              </w:rPr>
              <w:t>mk</w:t>
            </w:r>
            <w:proofErr w:type="spellEnd"/>
            <w:r w:rsidR="00000000">
              <w:rPr>
                <w:rFonts w:ascii="Times New Roman" w:eastAsia="Times New Roman" w:hAnsi="Times New Roman" w:cs="Times New Roman"/>
                <w:color w:val="0000FF"/>
                <w:sz w:val="20"/>
                <w:szCs w:val="20"/>
                <w:u w:val="single"/>
              </w:rPr>
              <w:fldChar w:fldCharType="end"/>
            </w:r>
          </w:p>
        </w:tc>
        <w:tc>
          <w:tcPr>
            <w:tcW w:w="2149" w:type="pct"/>
            <w:gridSpan w:val="3"/>
            <w:tcBorders>
              <w:top w:val="single" w:sz="2" w:space="0" w:color="002060"/>
              <w:bottom w:val="single" w:sz="2" w:space="0" w:color="002060"/>
              <w:right w:val="single" w:sz="2" w:space="0" w:color="002060"/>
            </w:tcBorders>
            <w:vAlign w:val="center"/>
          </w:tcPr>
          <w:p w14:paraId="3574C31C" w14:textId="2FA64AA7" w:rsidR="003E08EE" w:rsidRPr="00D26A46" w:rsidRDefault="003E08EE" w:rsidP="00965021">
            <w:pPr>
              <w:jc w:val="both"/>
              <w:rPr>
                <w:rFonts w:ascii="Times New Roman" w:hAnsi="Times New Roman" w:cs="Times New Roman"/>
                <w:sz w:val="20"/>
                <w:szCs w:val="20"/>
                <w:lang w:val="de-DE"/>
              </w:rPr>
            </w:pPr>
            <w:r w:rsidRPr="00D26A46">
              <w:rPr>
                <w:rFonts w:ascii="Times New Roman" w:hAnsi="Times New Roman" w:cs="Times New Roman"/>
                <w:sz w:val="20"/>
                <w:szCs w:val="20"/>
                <w:lang w:val="ru-RU"/>
              </w:rPr>
              <w:t>е-пошта</w:t>
            </w:r>
            <w:r w:rsidRPr="00D26A46">
              <w:rPr>
                <w:rFonts w:ascii="Times New Roman" w:hAnsi="Times New Roman" w:cs="Times New Roman"/>
                <w:sz w:val="20"/>
                <w:szCs w:val="20"/>
                <w:lang w:val="de-DE"/>
              </w:rPr>
              <w:t xml:space="preserve">: </w:t>
            </w:r>
            <w:r w:rsidR="000E1D0B">
              <w:rPr>
                <w:rFonts w:ascii="Times New Roman" w:hAnsi="Times New Roman" w:cs="Times New Roman"/>
                <w:sz w:val="20"/>
                <w:szCs w:val="20"/>
                <w:lang w:val="de-DE"/>
              </w:rPr>
              <w:t>blagojcovski@probistip.gov.mk</w:t>
            </w:r>
          </w:p>
        </w:tc>
      </w:tr>
      <w:tr w:rsidR="003E08EE" w:rsidRPr="00D26A46" w14:paraId="1301413B" w14:textId="77777777" w:rsidTr="00965021">
        <w:trPr>
          <w:trHeight w:val="754"/>
        </w:trPr>
        <w:tc>
          <w:tcPr>
            <w:tcW w:w="1253" w:type="pct"/>
            <w:vMerge w:val="restart"/>
            <w:tcBorders>
              <w:top w:val="single" w:sz="2" w:space="0" w:color="002060"/>
              <w:left w:val="single" w:sz="2" w:space="0" w:color="002060"/>
              <w:bottom w:val="single" w:sz="2" w:space="0" w:color="002060"/>
            </w:tcBorders>
            <w:shd w:val="clear" w:color="auto" w:fill="FBE4D5"/>
            <w:vAlign w:val="center"/>
          </w:tcPr>
          <w:p w14:paraId="1FB0D286"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Институционални аранжмани</w:t>
            </w:r>
          </w:p>
          <w:p w14:paraId="5D893479"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(Име и контакти)</w:t>
            </w:r>
          </w:p>
        </w:tc>
        <w:tc>
          <w:tcPr>
            <w:tcW w:w="866" w:type="pct"/>
            <w:tcBorders>
              <w:top w:val="single" w:sz="2" w:space="0" w:color="002060"/>
              <w:bottom w:val="single" w:sz="2" w:space="0" w:color="002060"/>
            </w:tcBorders>
            <w:shd w:val="clear" w:color="auto" w:fill="FBE4D5"/>
            <w:vAlign w:val="center"/>
          </w:tcPr>
          <w:p w14:paraId="73AEDEF8"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Следење од страна на Проектната канцеларија</w:t>
            </w:r>
          </w:p>
        </w:tc>
        <w:tc>
          <w:tcPr>
            <w:tcW w:w="732" w:type="pct"/>
            <w:tcBorders>
              <w:top w:val="single" w:sz="2" w:space="0" w:color="002060"/>
              <w:bottom w:val="single" w:sz="2" w:space="0" w:color="002060"/>
            </w:tcBorders>
            <w:shd w:val="clear" w:color="auto" w:fill="FBE4D5"/>
            <w:vAlign w:val="center"/>
          </w:tcPr>
          <w:p w14:paraId="16ACC835" w14:textId="77777777" w:rsidR="003E08EE" w:rsidRPr="00D26A46" w:rsidRDefault="003E08EE" w:rsidP="00965021">
            <w:pPr>
              <w:jc w:val="both"/>
              <w:rPr>
                <w:rFonts w:ascii="Times New Roman" w:hAnsi="Times New Roman" w:cs="Times New Roman"/>
                <w:sz w:val="20"/>
                <w:szCs w:val="20"/>
              </w:rPr>
            </w:pPr>
            <w:proofErr w:type="spellStart"/>
            <w:r w:rsidRPr="00D26A46">
              <w:rPr>
                <w:rFonts w:ascii="Times New Roman" w:hAnsi="Times New Roman" w:cs="Times New Roman"/>
                <w:sz w:val="20"/>
                <w:szCs w:val="20"/>
              </w:rPr>
              <w:t>Надзор</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од</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локалниот</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партнер</w:t>
            </w:r>
            <w:proofErr w:type="spellEnd"/>
            <w:r w:rsidRPr="00D26A46">
              <w:rPr>
                <w:rFonts w:ascii="Times New Roman" w:hAnsi="Times New Roman" w:cs="Times New Roman"/>
                <w:sz w:val="20"/>
                <w:szCs w:val="20"/>
              </w:rPr>
              <w:t xml:space="preserve"> </w:t>
            </w:r>
          </w:p>
        </w:tc>
        <w:tc>
          <w:tcPr>
            <w:tcW w:w="956" w:type="pct"/>
            <w:gridSpan w:val="2"/>
            <w:tcBorders>
              <w:top w:val="single" w:sz="2" w:space="0" w:color="002060"/>
              <w:bottom w:val="single" w:sz="2" w:space="0" w:color="002060"/>
            </w:tcBorders>
            <w:shd w:val="clear" w:color="auto" w:fill="FBE4D5"/>
            <w:vAlign w:val="center"/>
          </w:tcPr>
          <w:p w14:paraId="7D895352"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Надзор од страна на  локален инспекторат</w:t>
            </w:r>
          </w:p>
        </w:tc>
        <w:tc>
          <w:tcPr>
            <w:tcW w:w="1193" w:type="pct"/>
            <w:tcBorders>
              <w:top w:val="single" w:sz="2" w:space="0" w:color="002060"/>
              <w:bottom w:val="single" w:sz="2" w:space="0" w:color="002060"/>
              <w:right w:val="single" w:sz="2" w:space="0" w:color="002060"/>
            </w:tcBorders>
            <w:shd w:val="clear" w:color="auto" w:fill="FBE4D5"/>
            <w:vAlign w:val="center"/>
          </w:tcPr>
          <w:p w14:paraId="184E683A" w14:textId="77777777" w:rsidR="003E08EE" w:rsidRPr="00D26A46" w:rsidRDefault="003E08EE" w:rsidP="00965021">
            <w:pPr>
              <w:jc w:val="both"/>
              <w:rPr>
                <w:rFonts w:ascii="Times New Roman" w:hAnsi="Times New Roman" w:cs="Times New Roman"/>
                <w:sz w:val="20"/>
                <w:szCs w:val="20"/>
              </w:rPr>
            </w:pPr>
            <w:proofErr w:type="spellStart"/>
            <w:r w:rsidRPr="00D26A46">
              <w:rPr>
                <w:rFonts w:ascii="Times New Roman" w:hAnsi="Times New Roman" w:cs="Times New Roman"/>
                <w:sz w:val="20"/>
                <w:szCs w:val="20"/>
              </w:rPr>
              <w:t>Изведувач</w:t>
            </w:r>
            <w:proofErr w:type="spellEnd"/>
          </w:p>
        </w:tc>
      </w:tr>
      <w:tr w:rsidR="003E08EE" w:rsidRPr="00965021" w14:paraId="5E144769" w14:textId="77777777" w:rsidTr="00965021">
        <w:trPr>
          <w:trHeight w:val="985"/>
        </w:trPr>
        <w:tc>
          <w:tcPr>
            <w:tcW w:w="1253" w:type="pct"/>
            <w:vMerge/>
            <w:tcBorders>
              <w:top w:val="single" w:sz="2" w:space="0" w:color="002060"/>
              <w:left w:val="single" w:sz="2" w:space="0" w:color="002060"/>
              <w:bottom w:val="single" w:sz="2" w:space="0" w:color="002060"/>
            </w:tcBorders>
            <w:shd w:val="clear" w:color="auto" w:fill="FBE4D5"/>
            <w:vAlign w:val="center"/>
          </w:tcPr>
          <w:p w14:paraId="323024D7" w14:textId="77777777" w:rsidR="003E08EE" w:rsidRPr="00D26A46" w:rsidRDefault="003E08EE" w:rsidP="00965021">
            <w:pPr>
              <w:jc w:val="both"/>
              <w:rPr>
                <w:rFonts w:ascii="Times New Roman" w:hAnsi="Times New Roman" w:cs="Times New Roman"/>
                <w:sz w:val="20"/>
                <w:szCs w:val="20"/>
                <w:lang w:val="en-GB"/>
              </w:rPr>
            </w:pPr>
          </w:p>
        </w:tc>
        <w:tc>
          <w:tcPr>
            <w:tcW w:w="866" w:type="pct"/>
            <w:tcBorders>
              <w:top w:val="single" w:sz="2" w:space="0" w:color="002060"/>
              <w:bottom w:val="single" w:sz="2" w:space="0" w:color="002060"/>
            </w:tcBorders>
          </w:tcPr>
          <w:p w14:paraId="7C020C9E"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Да се утврди</w:t>
            </w:r>
          </w:p>
          <w:p w14:paraId="75AAF24C"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Тел: </w:t>
            </w:r>
          </w:p>
          <w:p w14:paraId="3A1E32D7"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е-пошта:</w:t>
            </w:r>
          </w:p>
        </w:tc>
        <w:tc>
          <w:tcPr>
            <w:tcW w:w="732" w:type="pct"/>
            <w:tcBorders>
              <w:top w:val="single" w:sz="2" w:space="0" w:color="002060"/>
              <w:bottom w:val="single" w:sz="2" w:space="0" w:color="002060"/>
            </w:tcBorders>
          </w:tcPr>
          <w:p w14:paraId="339124DE"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Да се утврди</w:t>
            </w:r>
          </w:p>
          <w:p w14:paraId="62402C6B"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Тел: </w:t>
            </w:r>
          </w:p>
          <w:p w14:paraId="52F4E18E"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е-пошта:</w:t>
            </w:r>
          </w:p>
        </w:tc>
        <w:tc>
          <w:tcPr>
            <w:tcW w:w="956" w:type="pct"/>
            <w:gridSpan w:val="2"/>
            <w:tcBorders>
              <w:top w:val="single" w:sz="2" w:space="0" w:color="002060"/>
              <w:bottom w:val="single" w:sz="2" w:space="0" w:color="002060"/>
            </w:tcBorders>
          </w:tcPr>
          <w:p w14:paraId="177DF8E1"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Да се утврди</w:t>
            </w:r>
          </w:p>
          <w:p w14:paraId="56C17F9E"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Тел: </w:t>
            </w:r>
          </w:p>
          <w:p w14:paraId="5849ACDC"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е-пошта:</w:t>
            </w:r>
          </w:p>
        </w:tc>
        <w:tc>
          <w:tcPr>
            <w:tcW w:w="1193" w:type="pct"/>
            <w:tcBorders>
              <w:top w:val="single" w:sz="2" w:space="0" w:color="002060"/>
              <w:bottom w:val="single" w:sz="2" w:space="0" w:color="002060"/>
              <w:right w:val="single" w:sz="2" w:space="0" w:color="002060"/>
            </w:tcBorders>
          </w:tcPr>
          <w:p w14:paraId="1D79534F"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Да се утврди</w:t>
            </w:r>
          </w:p>
          <w:p w14:paraId="527DB9F1"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Тел: </w:t>
            </w:r>
          </w:p>
          <w:p w14:paraId="3C532DE4"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е-пошта:</w:t>
            </w:r>
          </w:p>
        </w:tc>
      </w:tr>
      <w:tr w:rsidR="003E08EE" w:rsidRPr="00965021" w14:paraId="02EAB7B7" w14:textId="77777777" w:rsidTr="00965021">
        <w:trPr>
          <w:trHeight w:val="754"/>
        </w:trPr>
        <w:tc>
          <w:tcPr>
            <w:tcW w:w="1253" w:type="pct"/>
            <w:vMerge w:val="restart"/>
            <w:tcBorders>
              <w:top w:val="single" w:sz="2" w:space="0" w:color="002060"/>
              <w:left w:val="single" w:sz="2" w:space="0" w:color="002060"/>
              <w:bottom w:val="single" w:sz="2" w:space="0" w:color="002060"/>
            </w:tcBorders>
            <w:shd w:val="clear" w:color="auto" w:fill="FBE4D5"/>
            <w:vAlign w:val="center"/>
          </w:tcPr>
          <w:p w14:paraId="4B048134"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Договори за спроведување</w:t>
            </w:r>
          </w:p>
          <w:p w14:paraId="06DD7D9D"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(Име и контакти)</w:t>
            </w:r>
          </w:p>
        </w:tc>
        <w:tc>
          <w:tcPr>
            <w:tcW w:w="3747" w:type="pct"/>
            <w:gridSpan w:val="5"/>
            <w:tcBorders>
              <w:top w:val="single" w:sz="2" w:space="0" w:color="002060"/>
              <w:bottom w:val="single" w:sz="2" w:space="0" w:color="002060"/>
              <w:right w:val="single" w:sz="2" w:space="0" w:color="002060"/>
            </w:tcBorders>
            <w:shd w:val="clear" w:color="auto" w:fill="FBE4D5"/>
            <w:vAlign w:val="center"/>
          </w:tcPr>
          <w:p w14:paraId="7A289BB7" w14:textId="77777777" w:rsidR="003E08EE" w:rsidRPr="00D26A46" w:rsidRDefault="003E08EE" w:rsidP="00965021">
            <w:pPr>
              <w:jc w:val="both"/>
              <w:rPr>
                <w:rFonts w:ascii="Times New Roman" w:hAnsi="Times New Roman" w:cs="Times New Roman"/>
                <w:color w:val="000000"/>
                <w:sz w:val="20"/>
                <w:szCs w:val="20"/>
                <w:lang w:val="ru-RU"/>
              </w:rPr>
            </w:pPr>
            <w:r w:rsidRPr="00D26A46">
              <w:rPr>
                <w:rFonts w:ascii="Times New Roman" w:hAnsi="Times New Roman" w:cs="Times New Roman"/>
                <w:sz w:val="20"/>
                <w:szCs w:val="20"/>
                <w:lang w:val="ru-RU"/>
              </w:rPr>
              <w:t>Надзор** (доколку се спроведе набавна постапка по завршување на постапката, име и контакт на Надзорот се додава во полињата подолу).</w:t>
            </w:r>
          </w:p>
        </w:tc>
      </w:tr>
      <w:tr w:rsidR="003E08EE" w:rsidRPr="00D26A46" w14:paraId="53993A3A" w14:textId="77777777" w:rsidTr="00965021">
        <w:trPr>
          <w:trHeight w:val="409"/>
        </w:trPr>
        <w:tc>
          <w:tcPr>
            <w:tcW w:w="1253" w:type="pct"/>
            <w:vMerge/>
            <w:tcBorders>
              <w:top w:val="single" w:sz="2" w:space="0" w:color="002060"/>
              <w:left w:val="single" w:sz="2" w:space="0" w:color="002060"/>
              <w:bottom w:val="single" w:sz="2" w:space="0" w:color="002060"/>
            </w:tcBorders>
            <w:shd w:val="clear" w:color="auto" w:fill="FBE4D5"/>
            <w:vAlign w:val="center"/>
          </w:tcPr>
          <w:p w14:paraId="0196A141" w14:textId="77777777" w:rsidR="003E08EE" w:rsidRPr="00D26A46" w:rsidRDefault="003E08EE" w:rsidP="00965021">
            <w:pPr>
              <w:jc w:val="both"/>
              <w:rPr>
                <w:rFonts w:ascii="Times New Roman" w:hAnsi="Times New Roman" w:cs="Times New Roman"/>
                <w:sz w:val="20"/>
                <w:szCs w:val="20"/>
                <w:lang w:val="ru-RU"/>
              </w:rPr>
            </w:pPr>
          </w:p>
        </w:tc>
        <w:tc>
          <w:tcPr>
            <w:tcW w:w="3747" w:type="pct"/>
            <w:gridSpan w:val="5"/>
            <w:tcBorders>
              <w:top w:val="single" w:sz="2" w:space="0" w:color="002060"/>
              <w:bottom w:val="single" w:sz="2" w:space="0" w:color="002060"/>
              <w:right w:val="single" w:sz="2" w:space="0" w:color="002060"/>
            </w:tcBorders>
            <w:vAlign w:val="center"/>
          </w:tcPr>
          <w:p w14:paraId="0AB4EFD1"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Се утврдува по завршување на постапката за јавна набавка</w:t>
            </w:r>
          </w:p>
          <w:p w14:paraId="5A60EE0C" w14:textId="77777777" w:rsidR="003E08EE" w:rsidRPr="00D26A46" w:rsidRDefault="003E08EE" w:rsidP="00965021">
            <w:pPr>
              <w:jc w:val="both"/>
              <w:rPr>
                <w:rFonts w:ascii="Times New Roman" w:hAnsi="Times New Roman" w:cs="Times New Roman"/>
                <w:color w:val="000000"/>
                <w:sz w:val="20"/>
                <w:szCs w:val="20"/>
              </w:rPr>
            </w:pPr>
            <w:proofErr w:type="spellStart"/>
            <w:r w:rsidRPr="00D26A46">
              <w:rPr>
                <w:rFonts w:ascii="Times New Roman" w:hAnsi="Times New Roman" w:cs="Times New Roman"/>
                <w:sz w:val="20"/>
                <w:szCs w:val="20"/>
              </w:rPr>
              <w:t>за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потребите</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на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подпроектот</w:t>
            </w:r>
            <w:proofErr w:type="spellEnd"/>
            <w:r w:rsidRPr="00D26A46">
              <w:rPr>
                <w:rFonts w:ascii="Times New Roman" w:hAnsi="Times New Roman" w:cs="Times New Roman"/>
                <w:sz w:val="20"/>
                <w:szCs w:val="20"/>
              </w:rPr>
              <w:t>.</w:t>
            </w:r>
          </w:p>
        </w:tc>
      </w:tr>
      <w:tr w:rsidR="003E08EE" w:rsidRPr="00D26A46" w14:paraId="2CA55392" w14:textId="77777777" w:rsidTr="00965021">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385B9664" w14:textId="77777777" w:rsidR="003E08EE" w:rsidRPr="00D26A46" w:rsidRDefault="003E08EE" w:rsidP="00965021">
            <w:pPr>
              <w:jc w:val="both"/>
              <w:rPr>
                <w:rFonts w:ascii="Times New Roman" w:hAnsi="Times New Roman" w:cs="Times New Roman"/>
                <w:sz w:val="20"/>
                <w:szCs w:val="20"/>
              </w:rPr>
            </w:pPr>
            <w:r w:rsidRPr="00D26A46">
              <w:rPr>
                <w:rFonts w:ascii="Times New Roman" w:hAnsi="Times New Roman" w:cs="Times New Roman"/>
                <w:sz w:val="20"/>
                <w:szCs w:val="20"/>
              </w:rPr>
              <w:t>ОПИС НА ЛОКАЦИЈА</w:t>
            </w:r>
          </w:p>
        </w:tc>
      </w:tr>
      <w:tr w:rsidR="003E08EE" w:rsidRPr="00965021" w14:paraId="060497DB" w14:textId="77777777" w:rsidTr="00965021">
        <w:tc>
          <w:tcPr>
            <w:tcW w:w="1253" w:type="pct"/>
            <w:tcBorders>
              <w:top w:val="single" w:sz="2" w:space="0" w:color="002060"/>
              <w:left w:val="single" w:sz="2" w:space="0" w:color="002060"/>
              <w:bottom w:val="single" w:sz="2" w:space="0" w:color="002060"/>
            </w:tcBorders>
            <w:shd w:val="clear" w:color="auto" w:fill="FBE4D5"/>
            <w:vAlign w:val="center"/>
          </w:tcPr>
          <w:p w14:paraId="5D83C853" w14:textId="77777777" w:rsidR="003E08EE" w:rsidRPr="00D26A46" w:rsidRDefault="003E08EE" w:rsidP="00965021">
            <w:pPr>
              <w:jc w:val="both"/>
              <w:rPr>
                <w:rFonts w:ascii="Times New Roman" w:hAnsi="Times New Roman" w:cs="Times New Roman"/>
                <w:sz w:val="20"/>
                <w:szCs w:val="20"/>
              </w:rPr>
            </w:pPr>
            <w:proofErr w:type="spellStart"/>
            <w:r w:rsidRPr="00D26A46">
              <w:rPr>
                <w:rFonts w:ascii="Times New Roman" w:hAnsi="Times New Roman" w:cs="Times New Roman"/>
                <w:sz w:val="20"/>
                <w:szCs w:val="20"/>
              </w:rPr>
              <w:t>Назив</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на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локација</w:t>
            </w:r>
            <w:proofErr w:type="spellEnd"/>
          </w:p>
        </w:tc>
        <w:tc>
          <w:tcPr>
            <w:tcW w:w="3747" w:type="pct"/>
            <w:gridSpan w:val="5"/>
            <w:tcBorders>
              <w:top w:val="single" w:sz="2" w:space="0" w:color="002060"/>
              <w:bottom w:val="single" w:sz="2" w:space="0" w:color="002060"/>
              <w:right w:val="single" w:sz="2" w:space="0" w:color="002060"/>
            </w:tcBorders>
            <w:vAlign w:val="center"/>
          </w:tcPr>
          <w:p w14:paraId="23A91283"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Реновирање на Меѓуопштински Центар за социјална работа во Општина Пробиштип.</w:t>
            </w:r>
          </w:p>
          <w:p w14:paraId="2837F6D2"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Локација (адреса, населба): ул. Јордан Стојанов бр. 16 Пробиштип</w:t>
            </w:r>
          </w:p>
        </w:tc>
      </w:tr>
      <w:tr w:rsidR="003E08EE" w:rsidRPr="00965021" w14:paraId="455312C3" w14:textId="77777777" w:rsidTr="0096502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79425D8F"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Опис на локацијата (географски опис)</w:t>
            </w:r>
          </w:p>
        </w:tc>
        <w:tc>
          <w:tcPr>
            <w:tcW w:w="1680" w:type="pct"/>
            <w:gridSpan w:val="3"/>
            <w:tcBorders>
              <w:top w:val="single" w:sz="2" w:space="0" w:color="002060"/>
              <w:bottom w:val="single" w:sz="2" w:space="0" w:color="002060"/>
            </w:tcBorders>
            <w:shd w:val="clear" w:color="auto" w:fill="FBE4D5"/>
            <w:vAlign w:val="center"/>
          </w:tcPr>
          <w:p w14:paraId="020C2F37" w14:textId="77777777" w:rsidR="003E08EE" w:rsidRPr="00D26A46" w:rsidRDefault="003E08EE" w:rsidP="00965021">
            <w:pPr>
              <w:jc w:val="both"/>
              <w:rPr>
                <w:rFonts w:ascii="Times New Roman" w:eastAsia="NSimSun" w:hAnsi="Times New Roman" w:cs="Times New Roman"/>
                <w:sz w:val="20"/>
                <w:szCs w:val="20"/>
                <w:lang w:val="ru-RU"/>
              </w:rPr>
            </w:pPr>
            <w:r w:rsidRPr="00D26A46">
              <w:rPr>
                <w:rFonts w:ascii="Times New Roman" w:hAnsi="Times New Roman" w:cs="Times New Roman"/>
                <w:sz w:val="20"/>
                <w:szCs w:val="20"/>
                <w:lang w:val="ru-RU"/>
              </w:rPr>
              <w:t>Описот на проектната локација е претставен во Поглавје 3 од оваа Контролна листа на ПУЖССП</w:t>
            </w:r>
          </w:p>
        </w:tc>
        <w:tc>
          <w:tcPr>
            <w:tcW w:w="2067" w:type="pct"/>
            <w:gridSpan w:val="2"/>
            <w:vMerge w:val="restart"/>
            <w:tcBorders>
              <w:top w:val="single" w:sz="2" w:space="0" w:color="002060"/>
              <w:bottom w:val="single" w:sz="2" w:space="0" w:color="002060"/>
              <w:right w:val="single" w:sz="2" w:space="0" w:color="002060"/>
            </w:tcBorders>
            <w:shd w:val="clear" w:color="auto" w:fill="FBE4D5"/>
            <w:vAlign w:val="center"/>
          </w:tcPr>
          <w:p w14:paraId="287BF2A0"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Анекс 1: Информации за локација </w:t>
            </w:r>
          </w:p>
          <w:p w14:paraId="3617ACF5"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(слика од локација Слика 2) [</w:t>
            </w:r>
            <w:r w:rsidRPr="00D26A46">
              <w:rPr>
                <w:rFonts w:ascii="Times New Roman" w:hAnsi="Times New Roman" w:cs="Times New Roman"/>
                <w:sz w:val="20"/>
                <w:szCs w:val="20"/>
              </w:rPr>
              <w:t>x</w:t>
            </w:r>
            <w:r w:rsidRPr="00D26A46">
              <w:rPr>
                <w:rFonts w:ascii="Times New Roman" w:hAnsi="Times New Roman" w:cs="Times New Roman"/>
                <w:sz w:val="20"/>
                <w:szCs w:val="20"/>
                <w:lang w:val="ru-RU"/>
              </w:rPr>
              <w:t>]Д [] Н</w:t>
            </w:r>
          </w:p>
        </w:tc>
      </w:tr>
      <w:tr w:rsidR="003E08EE" w:rsidRPr="00D26A46" w14:paraId="75EF2930" w14:textId="77777777" w:rsidTr="0096502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1F03A1ED"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Кој е сопственик на земјиштето?</w:t>
            </w:r>
          </w:p>
        </w:tc>
        <w:tc>
          <w:tcPr>
            <w:tcW w:w="1680" w:type="pct"/>
            <w:gridSpan w:val="3"/>
            <w:tcBorders>
              <w:top w:val="single" w:sz="2" w:space="0" w:color="002060"/>
              <w:bottom w:val="single" w:sz="2" w:space="0" w:color="002060"/>
            </w:tcBorders>
            <w:vAlign w:val="center"/>
          </w:tcPr>
          <w:p w14:paraId="6967C7D4" w14:textId="77777777" w:rsidR="003E08EE" w:rsidRPr="00D26A46" w:rsidRDefault="003E08EE" w:rsidP="00965021">
            <w:pPr>
              <w:jc w:val="both"/>
              <w:rPr>
                <w:rFonts w:ascii="Times New Roman" w:hAnsi="Times New Roman" w:cs="Times New Roman"/>
                <w:sz w:val="20"/>
                <w:szCs w:val="20"/>
              </w:rPr>
            </w:pPr>
            <w:proofErr w:type="spellStart"/>
            <w:r w:rsidRPr="00D26A46">
              <w:rPr>
                <w:rFonts w:ascii="Times New Roman" w:hAnsi="Times New Roman" w:cs="Times New Roman"/>
                <w:sz w:val="20"/>
                <w:szCs w:val="20"/>
              </w:rPr>
              <w:t>Република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Северна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Македонија</w:t>
            </w:r>
            <w:proofErr w:type="spellEnd"/>
          </w:p>
        </w:tc>
        <w:tc>
          <w:tcPr>
            <w:tcW w:w="2067" w:type="pct"/>
            <w:gridSpan w:val="2"/>
            <w:vMerge/>
            <w:tcBorders>
              <w:top w:val="single" w:sz="2" w:space="0" w:color="002060"/>
              <w:bottom w:val="single" w:sz="2" w:space="0" w:color="002060"/>
              <w:right w:val="single" w:sz="2" w:space="0" w:color="002060"/>
            </w:tcBorders>
            <w:shd w:val="clear" w:color="auto" w:fill="FBE4D5"/>
            <w:vAlign w:val="center"/>
          </w:tcPr>
          <w:p w14:paraId="4D69FBD6" w14:textId="77777777" w:rsidR="003E08EE" w:rsidRPr="00D26A46" w:rsidRDefault="003E08EE" w:rsidP="00965021">
            <w:pPr>
              <w:jc w:val="both"/>
              <w:rPr>
                <w:rFonts w:ascii="Times New Roman" w:hAnsi="Times New Roman" w:cs="Times New Roman"/>
                <w:sz w:val="20"/>
                <w:szCs w:val="20"/>
                <w:lang w:val="en-GB"/>
              </w:rPr>
            </w:pPr>
          </w:p>
        </w:tc>
      </w:tr>
      <w:tr w:rsidR="003E08EE" w:rsidRPr="00D26A46" w14:paraId="733928E8" w14:textId="77777777" w:rsidTr="0096502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730C1E94" w14:textId="77777777" w:rsidR="003E08EE" w:rsidRPr="00D26A46" w:rsidRDefault="003E08EE" w:rsidP="00965021">
            <w:pPr>
              <w:jc w:val="both"/>
              <w:rPr>
                <w:rFonts w:ascii="Times New Roman" w:hAnsi="Times New Roman" w:cs="Times New Roman"/>
                <w:sz w:val="20"/>
                <w:szCs w:val="20"/>
              </w:rPr>
            </w:pPr>
            <w:proofErr w:type="spellStart"/>
            <w:r w:rsidRPr="00D26A46">
              <w:rPr>
                <w:rFonts w:ascii="Times New Roman" w:hAnsi="Times New Roman" w:cs="Times New Roman"/>
                <w:sz w:val="20"/>
                <w:szCs w:val="20"/>
              </w:rPr>
              <w:t>Географски</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опис</w:t>
            </w:r>
            <w:proofErr w:type="spellEnd"/>
          </w:p>
        </w:tc>
        <w:tc>
          <w:tcPr>
            <w:tcW w:w="1680" w:type="pct"/>
            <w:gridSpan w:val="3"/>
            <w:tcBorders>
              <w:top w:val="single" w:sz="2" w:space="0" w:color="002060"/>
              <w:bottom w:val="single" w:sz="2" w:space="0" w:color="002060"/>
            </w:tcBorders>
            <w:shd w:val="clear" w:color="auto" w:fill="FBE4D5"/>
            <w:vAlign w:val="center"/>
          </w:tcPr>
          <w:p w14:paraId="32FE159E"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Држава: РСМ</w:t>
            </w:r>
          </w:p>
          <w:p w14:paraId="58901FFF"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Регион: Источен</w:t>
            </w:r>
          </w:p>
          <w:p w14:paraId="2C284C0F"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Општина: Пробиштип</w:t>
            </w:r>
          </w:p>
          <w:p w14:paraId="20FAADCC" w14:textId="77777777" w:rsidR="003E08EE" w:rsidRPr="00D26A46" w:rsidRDefault="003E08EE" w:rsidP="00965021">
            <w:pPr>
              <w:jc w:val="both"/>
              <w:rPr>
                <w:rFonts w:ascii="Times New Roman" w:hAnsi="Times New Roman" w:cs="Times New Roman"/>
                <w:sz w:val="20"/>
                <w:szCs w:val="20"/>
              </w:rPr>
            </w:pPr>
            <w:proofErr w:type="spellStart"/>
            <w:r w:rsidRPr="00D26A46">
              <w:rPr>
                <w:rFonts w:ascii="Times New Roman" w:hAnsi="Times New Roman" w:cs="Times New Roman"/>
                <w:sz w:val="20"/>
                <w:szCs w:val="20"/>
              </w:rPr>
              <w:t>Населба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Пробиштип</w:t>
            </w:r>
            <w:proofErr w:type="spellEnd"/>
          </w:p>
        </w:tc>
        <w:tc>
          <w:tcPr>
            <w:tcW w:w="2067" w:type="pct"/>
            <w:gridSpan w:val="2"/>
            <w:vMerge/>
            <w:tcBorders>
              <w:top w:val="single" w:sz="2" w:space="0" w:color="002060"/>
              <w:bottom w:val="single" w:sz="2" w:space="0" w:color="002060"/>
              <w:right w:val="single" w:sz="2" w:space="0" w:color="002060"/>
            </w:tcBorders>
            <w:shd w:val="clear" w:color="auto" w:fill="FBE4D5"/>
            <w:vAlign w:val="center"/>
          </w:tcPr>
          <w:p w14:paraId="4BEA367D" w14:textId="77777777" w:rsidR="003E08EE" w:rsidRPr="00D26A46" w:rsidRDefault="003E08EE" w:rsidP="00965021">
            <w:pPr>
              <w:jc w:val="both"/>
              <w:rPr>
                <w:rFonts w:ascii="Times New Roman" w:hAnsi="Times New Roman" w:cs="Times New Roman"/>
                <w:sz w:val="20"/>
                <w:szCs w:val="20"/>
              </w:rPr>
            </w:pPr>
          </w:p>
        </w:tc>
      </w:tr>
      <w:tr w:rsidR="003E08EE" w:rsidRPr="00965021" w14:paraId="2AF4ACE6" w14:textId="77777777" w:rsidTr="00965021">
        <w:trPr>
          <w:trHeight w:val="643"/>
        </w:trPr>
        <w:tc>
          <w:tcPr>
            <w:tcW w:w="1253" w:type="pct"/>
            <w:tcBorders>
              <w:top w:val="single" w:sz="2" w:space="0" w:color="002060"/>
              <w:left w:val="single" w:sz="2" w:space="0" w:color="002060"/>
              <w:bottom w:val="single" w:sz="2" w:space="0" w:color="002060"/>
            </w:tcBorders>
            <w:shd w:val="clear" w:color="auto" w:fill="FBE4D5"/>
            <w:vAlign w:val="center"/>
          </w:tcPr>
          <w:p w14:paraId="72E341C4"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Сеизмичка стабилност на простории/згради</w:t>
            </w:r>
          </w:p>
        </w:tc>
        <w:tc>
          <w:tcPr>
            <w:tcW w:w="1680" w:type="pct"/>
            <w:gridSpan w:val="3"/>
            <w:tcBorders>
              <w:top w:val="single" w:sz="2" w:space="0" w:color="002060"/>
              <w:bottom w:val="single" w:sz="2" w:space="0" w:color="002060"/>
            </w:tcBorders>
            <w:vAlign w:val="center"/>
          </w:tcPr>
          <w:p w14:paraId="135EF537" w14:textId="77777777" w:rsidR="003E08EE" w:rsidRPr="00D26A46" w:rsidRDefault="003E08EE" w:rsidP="00965021">
            <w:pPr>
              <w:jc w:val="both"/>
              <w:rPr>
                <w:rFonts w:ascii="Times New Roman" w:hAnsi="Times New Roman" w:cs="Times New Roman"/>
                <w:sz w:val="20"/>
                <w:szCs w:val="20"/>
                <w:lang w:val="ru-RU"/>
              </w:rPr>
            </w:pPr>
          </w:p>
        </w:tc>
        <w:tc>
          <w:tcPr>
            <w:tcW w:w="2067" w:type="pct"/>
            <w:gridSpan w:val="2"/>
            <w:tcBorders>
              <w:top w:val="single" w:sz="2" w:space="0" w:color="002060"/>
              <w:bottom w:val="single" w:sz="2" w:space="0" w:color="002060"/>
              <w:right w:val="single" w:sz="2" w:space="0" w:color="002060"/>
            </w:tcBorders>
            <w:vAlign w:val="center"/>
          </w:tcPr>
          <w:p w14:paraId="3CF1FFF2" w14:textId="77777777" w:rsidR="003E08EE" w:rsidRPr="00D26A46" w:rsidRDefault="003E08EE" w:rsidP="00965021">
            <w:pPr>
              <w:jc w:val="both"/>
              <w:rPr>
                <w:rFonts w:ascii="Times New Roman" w:hAnsi="Times New Roman" w:cs="Times New Roman"/>
                <w:sz w:val="20"/>
                <w:szCs w:val="20"/>
                <w:lang w:val="ru-RU"/>
              </w:rPr>
            </w:pPr>
          </w:p>
        </w:tc>
      </w:tr>
      <w:tr w:rsidR="003E08EE" w:rsidRPr="00D26A46" w14:paraId="3069C462" w14:textId="77777777" w:rsidTr="00965021">
        <w:trPr>
          <w:trHeight w:val="82"/>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0799C00F" w14:textId="77777777" w:rsidR="003E08EE" w:rsidRPr="00D26A46" w:rsidRDefault="003E08EE" w:rsidP="00965021">
            <w:pPr>
              <w:jc w:val="both"/>
              <w:rPr>
                <w:rFonts w:ascii="Times New Roman" w:hAnsi="Times New Roman" w:cs="Times New Roman"/>
                <w:sz w:val="20"/>
                <w:szCs w:val="20"/>
              </w:rPr>
            </w:pPr>
            <w:r w:rsidRPr="00D26A46">
              <w:rPr>
                <w:rFonts w:ascii="Times New Roman" w:hAnsi="Times New Roman" w:cs="Times New Roman"/>
                <w:sz w:val="20"/>
                <w:szCs w:val="20"/>
              </w:rPr>
              <w:t>ЗАКОНСКА РЕГУЛАТИВА</w:t>
            </w:r>
          </w:p>
        </w:tc>
      </w:tr>
      <w:tr w:rsidR="003E08EE" w:rsidRPr="00965021" w14:paraId="40C57936" w14:textId="77777777" w:rsidTr="00965021">
        <w:tc>
          <w:tcPr>
            <w:tcW w:w="1253" w:type="pct"/>
            <w:tcBorders>
              <w:top w:val="single" w:sz="2" w:space="0" w:color="002060"/>
              <w:left w:val="single" w:sz="2" w:space="0" w:color="002060"/>
              <w:bottom w:val="single" w:sz="2" w:space="0" w:color="002060"/>
            </w:tcBorders>
            <w:shd w:val="clear" w:color="auto" w:fill="FBE4D5"/>
            <w:vAlign w:val="center"/>
          </w:tcPr>
          <w:p w14:paraId="649FC1A2" w14:textId="77777777" w:rsidR="003E08EE" w:rsidRPr="00D26A46" w:rsidRDefault="003E08EE" w:rsidP="00965021">
            <w:pPr>
              <w:jc w:val="both"/>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Наведување на националната и локалната законска регулатива и дозволи кои се применуваат на активноста(ите) за подпроектот </w:t>
            </w:r>
          </w:p>
        </w:tc>
        <w:tc>
          <w:tcPr>
            <w:tcW w:w="3747" w:type="pct"/>
            <w:gridSpan w:val="5"/>
            <w:tcBorders>
              <w:top w:val="single" w:sz="2" w:space="0" w:color="002060"/>
              <w:bottom w:val="single" w:sz="2" w:space="0" w:color="002060"/>
              <w:right w:val="single" w:sz="2" w:space="0" w:color="002060"/>
            </w:tcBorders>
            <w:vAlign w:val="center"/>
          </w:tcPr>
          <w:p w14:paraId="5FD4627B" w14:textId="77777777" w:rsidR="003E08EE" w:rsidRPr="003E08EE" w:rsidRDefault="003E08EE" w:rsidP="00965021">
            <w:pPr>
              <w:pStyle w:val="ListParagraph"/>
              <w:numPr>
                <w:ilvl w:val="0"/>
                <w:numId w:val="44"/>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Закон за животна средина (Службен весник бр. 53/05,81/05,24/07,159/08, 83/2009, 124/2010, 51/2011, 123/12, 93/13, 163/13, 42/14, 44/15 129/15, 192/15, 39/16, 99/18, 176/21; 216/21; 89/22; 99/22; 171/22, 3/25);</w:t>
            </w:r>
          </w:p>
          <w:p w14:paraId="71D2E179" w14:textId="77777777" w:rsidR="003E08EE" w:rsidRPr="00D26A46" w:rsidRDefault="003E08EE" w:rsidP="00965021">
            <w:pPr>
              <w:pStyle w:val="ListParagraph"/>
              <w:numPr>
                <w:ilvl w:val="0"/>
                <w:numId w:val="44"/>
              </w:numPr>
              <w:spacing w:after="200" w:line="276" w:lineRule="auto"/>
              <w:jc w:val="both"/>
              <w:rPr>
                <w:rFonts w:ascii="Times New Roman" w:hAnsi="Times New Roman" w:cs="Times New Roman"/>
                <w:sz w:val="20"/>
                <w:szCs w:val="20"/>
              </w:rPr>
            </w:pPr>
            <w:r w:rsidRPr="003E08EE">
              <w:rPr>
                <w:rFonts w:ascii="Times New Roman" w:hAnsi="Times New Roman" w:cs="Times New Roman"/>
                <w:sz w:val="20"/>
                <w:szCs w:val="20"/>
                <w:lang w:val="ru-RU"/>
              </w:rPr>
              <w:t xml:space="preserve">Закон за води (Службен весник бр. 87/08, 6 / 09, 161/09, 83/10, 51/11, 44/12, 163/13, 180/14, 146/15, 52/16, 151/21. </w:t>
            </w:r>
            <w:r w:rsidRPr="00D26A46">
              <w:rPr>
                <w:rFonts w:ascii="Times New Roman" w:hAnsi="Times New Roman" w:cs="Times New Roman"/>
                <w:sz w:val="20"/>
                <w:szCs w:val="20"/>
              </w:rPr>
              <w:t>99/22, 3/25);</w:t>
            </w:r>
          </w:p>
          <w:p w14:paraId="4220C22A" w14:textId="77777777" w:rsidR="003E08EE" w:rsidRPr="003E08EE" w:rsidRDefault="003E08EE" w:rsidP="00965021">
            <w:pPr>
              <w:pStyle w:val="ListParagraph"/>
              <w:numPr>
                <w:ilvl w:val="0"/>
                <w:numId w:val="44"/>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Закон за управување со отпад (Службен весник бр. 216/21 и 3/25);</w:t>
            </w:r>
          </w:p>
          <w:p w14:paraId="7DC58B9D" w14:textId="77777777" w:rsidR="003E08EE" w:rsidRPr="003E08EE" w:rsidRDefault="003E08EE" w:rsidP="00965021">
            <w:pPr>
              <w:pStyle w:val="ListParagraph"/>
              <w:numPr>
                <w:ilvl w:val="0"/>
                <w:numId w:val="44"/>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lastRenderedPageBreak/>
              <w:t>Листа на видови отпад (Службен весник бр. 100/05);</w:t>
            </w:r>
          </w:p>
          <w:p w14:paraId="1E89F562" w14:textId="77777777" w:rsidR="003E08EE" w:rsidRPr="00D26A46" w:rsidRDefault="003E08EE" w:rsidP="00965021">
            <w:pPr>
              <w:pStyle w:val="ListParagraph"/>
              <w:numPr>
                <w:ilvl w:val="0"/>
                <w:numId w:val="44"/>
              </w:numPr>
              <w:spacing w:after="200" w:line="276" w:lineRule="auto"/>
              <w:jc w:val="both"/>
              <w:rPr>
                <w:rFonts w:ascii="Times New Roman" w:hAnsi="Times New Roman" w:cs="Times New Roman"/>
                <w:sz w:val="20"/>
                <w:szCs w:val="20"/>
              </w:rPr>
            </w:pPr>
            <w:r w:rsidRPr="003E08EE">
              <w:rPr>
                <w:rFonts w:ascii="Times New Roman" w:hAnsi="Times New Roman" w:cs="Times New Roman"/>
                <w:sz w:val="20"/>
                <w:szCs w:val="20"/>
                <w:lang w:val="ru-RU"/>
              </w:rPr>
              <w:t xml:space="preserve">Закон за управување со дополнителни текови на отпад (Сл. </w:t>
            </w:r>
            <w:proofErr w:type="spellStart"/>
            <w:r w:rsidRPr="00D26A46">
              <w:rPr>
                <w:rFonts w:ascii="Times New Roman" w:hAnsi="Times New Roman" w:cs="Times New Roman"/>
                <w:sz w:val="20"/>
                <w:szCs w:val="20"/>
              </w:rPr>
              <w:t>Весник</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на</w:t>
            </w:r>
            <w:proofErr w:type="spellEnd"/>
            <w:r w:rsidRPr="00D26A46">
              <w:rPr>
                <w:rFonts w:ascii="Times New Roman" w:hAnsi="Times New Roman" w:cs="Times New Roman"/>
                <w:sz w:val="20"/>
                <w:szCs w:val="20"/>
              </w:rPr>
              <w:t xml:space="preserve"> РМ </w:t>
            </w:r>
            <w:proofErr w:type="spellStart"/>
            <w:r w:rsidRPr="00D26A46">
              <w:rPr>
                <w:rFonts w:ascii="Times New Roman" w:hAnsi="Times New Roman" w:cs="Times New Roman"/>
                <w:sz w:val="20"/>
                <w:szCs w:val="20"/>
              </w:rPr>
              <w:t>бр</w:t>
            </w:r>
            <w:proofErr w:type="spellEnd"/>
            <w:r w:rsidRPr="00D26A46">
              <w:rPr>
                <w:rFonts w:ascii="Times New Roman" w:hAnsi="Times New Roman" w:cs="Times New Roman"/>
                <w:sz w:val="20"/>
                <w:szCs w:val="20"/>
              </w:rPr>
              <w:t>. 216/21, 195/22);</w:t>
            </w:r>
          </w:p>
          <w:p w14:paraId="2D976115" w14:textId="77777777" w:rsidR="003E08EE" w:rsidRPr="00D26A46" w:rsidRDefault="003E08EE" w:rsidP="00965021">
            <w:pPr>
              <w:pStyle w:val="ListParagraph"/>
              <w:numPr>
                <w:ilvl w:val="0"/>
                <w:numId w:val="44"/>
              </w:numPr>
              <w:spacing w:after="200" w:line="276" w:lineRule="auto"/>
              <w:jc w:val="both"/>
              <w:rPr>
                <w:rFonts w:ascii="Times New Roman" w:hAnsi="Times New Roman" w:cs="Times New Roman"/>
                <w:sz w:val="20"/>
                <w:szCs w:val="20"/>
              </w:rPr>
            </w:pPr>
            <w:r w:rsidRPr="003E08EE">
              <w:rPr>
                <w:rFonts w:ascii="Times New Roman" w:hAnsi="Times New Roman" w:cs="Times New Roman"/>
                <w:sz w:val="20"/>
                <w:szCs w:val="20"/>
                <w:lang w:val="ru-RU"/>
              </w:rPr>
              <w:t xml:space="preserve">Правилник за поблиските условите за постапување со опасниот отпад и начинот на пакување и означување на опасниот отпад (Сл. </w:t>
            </w:r>
            <w:proofErr w:type="spellStart"/>
            <w:r w:rsidRPr="00D26A46">
              <w:rPr>
                <w:rFonts w:ascii="Times New Roman" w:hAnsi="Times New Roman" w:cs="Times New Roman"/>
                <w:sz w:val="20"/>
                <w:szCs w:val="20"/>
              </w:rPr>
              <w:t>Весник</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на</w:t>
            </w:r>
            <w:proofErr w:type="spellEnd"/>
            <w:r w:rsidRPr="00D26A46">
              <w:rPr>
                <w:rFonts w:ascii="Times New Roman" w:hAnsi="Times New Roman" w:cs="Times New Roman"/>
                <w:sz w:val="20"/>
                <w:szCs w:val="20"/>
              </w:rPr>
              <w:t xml:space="preserve"> РМ </w:t>
            </w:r>
            <w:proofErr w:type="spellStart"/>
            <w:r w:rsidRPr="00D26A46">
              <w:rPr>
                <w:rFonts w:ascii="Times New Roman" w:hAnsi="Times New Roman" w:cs="Times New Roman"/>
                <w:sz w:val="20"/>
                <w:szCs w:val="20"/>
              </w:rPr>
              <w:t>бр</w:t>
            </w:r>
            <w:proofErr w:type="spellEnd"/>
            <w:r w:rsidRPr="00D26A46">
              <w:rPr>
                <w:rFonts w:ascii="Times New Roman" w:hAnsi="Times New Roman" w:cs="Times New Roman"/>
                <w:sz w:val="20"/>
                <w:szCs w:val="20"/>
              </w:rPr>
              <w:t>. 15/08)</w:t>
            </w:r>
          </w:p>
          <w:p w14:paraId="23742A1D" w14:textId="77777777" w:rsidR="003E08EE" w:rsidRPr="003E08EE" w:rsidRDefault="003E08EE" w:rsidP="00965021">
            <w:pPr>
              <w:pStyle w:val="ListParagraph"/>
              <w:numPr>
                <w:ilvl w:val="0"/>
                <w:numId w:val="44"/>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Правилник за начинот на постапување со отпад од азбест и отпад од производи кои содржат азбест (Службен весник на РМ бр. 89/06)</w:t>
            </w:r>
          </w:p>
          <w:p w14:paraId="3A8058F3" w14:textId="77777777" w:rsidR="003E08EE" w:rsidRPr="00D26A46" w:rsidRDefault="003E08EE" w:rsidP="00965021">
            <w:pPr>
              <w:pStyle w:val="ListParagraph"/>
              <w:numPr>
                <w:ilvl w:val="0"/>
                <w:numId w:val="44"/>
              </w:numPr>
              <w:spacing w:after="200" w:line="276" w:lineRule="auto"/>
              <w:jc w:val="both"/>
              <w:rPr>
                <w:rFonts w:ascii="Times New Roman" w:hAnsi="Times New Roman" w:cs="Times New Roman"/>
                <w:sz w:val="20"/>
                <w:szCs w:val="20"/>
              </w:rPr>
            </w:pPr>
            <w:r w:rsidRPr="003E08EE">
              <w:rPr>
                <w:rFonts w:ascii="Times New Roman" w:hAnsi="Times New Roman" w:cs="Times New Roman"/>
                <w:sz w:val="20"/>
                <w:szCs w:val="20"/>
                <w:lang w:val="ru-RU"/>
              </w:rPr>
              <w:t xml:space="preserve">Правилник за поблиските услови за постапување со опасен отпад и начин на пакување и означување на опасниот отпад - Сл. </w:t>
            </w:r>
            <w:proofErr w:type="spellStart"/>
            <w:r w:rsidRPr="00D26A46">
              <w:rPr>
                <w:rFonts w:ascii="Times New Roman" w:hAnsi="Times New Roman" w:cs="Times New Roman"/>
                <w:sz w:val="20"/>
                <w:szCs w:val="20"/>
              </w:rPr>
              <w:t>Весник</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на</w:t>
            </w:r>
            <w:proofErr w:type="spellEnd"/>
            <w:r w:rsidRPr="00D26A46">
              <w:rPr>
                <w:rFonts w:ascii="Times New Roman" w:hAnsi="Times New Roman" w:cs="Times New Roman"/>
                <w:sz w:val="20"/>
                <w:szCs w:val="20"/>
              </w:rPr>
              <w:t xml:space="preserve"> РМ </w:t>
            </w:r>
            <w:proofErr w:type="spellStart"/>
            <w:r w:rsidRPr="00D26A46">
              <w:rPr>
                <w:rFonts w:ascii="Times New Roman" w:hAnsi="Times New Roman" w:cs="Times New Roman"/>
                <w:sz w:val="20"/>
                <w:szCs w:val="20"/>
              </w:rPr>
              <w:t>бр</w:t>
            </w:r>
            <w:proofErr w:type="spellEnd"/>
            <w:r w:rsidRPr="00D26A46">
              <w:rPr>
                <w:rFonts w:ascii="Times New Roman" w:hAnsi="Times New Roman" w:cs="Times New Roman"/>
                <w:sz w:val="20"/>
                <w:szCs w:val="20"/>
              </w:rPr>
              <w:t>. 15/08</w:t>
            </w:r>
          </w:p>
          <w:p w14:paraId="68E147E1" w14:textId="77777777" w:rsidR="003E08EE" w:rsidRPr="00D26A46" w:rsidRDefault="003E08EE" w:rsidP="00965021">
            <w:pPr>
              <w:pStyle w:val="ListParagraph"/>
              <w:numPr>
                <w:ilvl w:val="0"/>
                <w:numId w:val="44"/>
              </w:numPr>
              <w:spacing w:after="200" w:line="276" w:lineRule="auto"/>
              <w:jc w:val="both"/>
              <w:rPr>
                <w:rFonts w:ascii="Times New Roman" w:hAnsi="Times New Roman" w:cs="Times New Roman"/>
                <w:sz w:val="20"/>
                <w:szCs w:val="20"/>
              </w:rPr>
            </w:pPr>
            <w:r w:rsidRPr="003E08EE">
              <w:rPr>
                <w:rFonts w:ascii="Times New Roman" w:hAnsi="Times New Roman" w:cs="Times New Roman"/>
                <w:sz w:val="20"/>
                <w:szCs w:val="20"/>
                <w:lang w:val="ru-RU"/>
              </w:rPr>
              <w:t xml:space="preserve">Закон за управување со пакување и отпад од пакување (Сл. </w:t>
            </w:r>
            <w:proofErr w:type="spellStart"/>
            <w:r w:rsidRPr="00D26A46">
              <w:rPr>
                <w:rFonts w:ascii="Times New Roman" w:hAnsi="Times New Roman" w:cs="Times New Roman"/>
                <w:sz w:val="20"/>
                <w:szCs w:val="20"/>
              </w:rPr>
              <w:t>Весник</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на</w:t>
            </w:r>
            <w:proofErr w:type="spellEnd"/>
            <w:r w:rsidRPr="00D26A46">
              <w:rPr>
                <w:rFonts w:ascii="Times New Roman" w:hAnsi="Times New Roman" w:cs="Times New Roman"/>
                <w:sz w:val="20"/>
                <w:szCs w:val="20"/>
              </w:rPr>
              <w:t xml:space="preserve"> РМ </w:t>
            </w:r>
            <w:proofErr w:type="spellStart"/>
            <w:r w:rsidRPr="00D26A46">
              <w:rPr>
                <w:rFonts w:ascii="Times New Roman" w:hAnsi="Times New Roman" w:cs="Times New Roman"/>
                <w:sz w:val="20"/>
                <w:szCs w:val="20"/>
              </w:rPr>
              <w:t>бр</w:t>
            </w:r>
            <w:proofErr w:type="spellEnd"/>
            <w:r w:rsidRPr="00D26A46">
              <w:rPr>
                <w:rFonts w:ascii="Times New Roman" w:hAnsi="Times New Roman" w:cs="Times New Roman"/>
                <w:sz w:val="20"/>
                <w:szCs w:val="20"/>
              </w:rPr>
              <w:t>. 215/21, 3/25);</w:t>
            </w:r>
          </w:p>
          <w:p w14:paraId="258F6845" w14:textId="77777777" w:rsidR="003E08EE" w:rsidRPr="00D26A46" w:rsidRDefault="003E08EE" w:rsidP="00965021">
            <w:pPr>
              <w:pStyle w:val="ListParagraph"/>
              <w:numPr>
                <w:ilvl w:val="0"/>
                <w:numId w:val="44"/>
              </w:numPr>
              <w:spacing w:after="200" w:line="276" w:lineRule="auto"/>
              <w:jc w:val="both"/>
              <w:rPr>
                <w:rFonts w:ascii="Times New Roman" w:hAnsi="Times New Roman" w:cs="Times New Roman"/>
                <w:sz w:val="20"/>
                <w:szCs w:val="20"/>
              </w:rPr>
            </w:pPr>
            <w:r w:rsidRPr="003E08EE">
              <w:rPr>
                <w:rFonts w:ascii="Times New Roman" w:hAnsi="Times New Roman" w:cs="Times New Roman"/>
                <w:sz w:val="20"/>
                <w:szCs w:val="20"/>
                <w:lang w:val="ru-RU"/>
              </w:rPr>
              <w:t xml:space="preserve">Закон за управување со електрична и електронска опрема и отпадна електрична и електронска опрема (Сл. </w:t>
            </w:r>
            <w:proofErr w:type="spellStart"/>
            <w:r w:rsidRPr="00D26A46">
              <w:rPr>
                <w:rFonts w:ascii="Times New Roman" w:hAnsi="Times New Roman" w:cs="Times New Roman"/>
                <w:sz w:val="20"/>
                <w:szCs w:val="20"/>
              </w:rPr>
              <w:t>Весник</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на</w:t>
            </w:r>
            <w:proofErr w:type="spellEnd"/>
            <w:r w:rsidRPr="00D26A46">
              <w:rPr>
                <w:rFonts w:ascii="Times New Roman" w:hAnsi="Times New Roman" w:cs="Times New Roman"/>
                <w:sz w:val="20"/>
                <w:szCs w:val="20"/>
              </w:rPr>
              <w:t xml:space="preserve"> РМ </w:t>
            </w:r>
            <w:proofErr w:type="spellStart"/>
            <w:r w:rsidRPr="00D26A46">
              <w:rPr>
                <w:rFonts w:ascii="Times New Roman" w:hAnsi="Times New Roman" w:cs="Times New Roman"/>
                <w:sz w:val="20"/>
                <w:szCs w:val="20"/>
              </w:rPr>
              <w:t>бр</w:t>
            </w:r>
            <w:proofErr w:type="spellEnd"/>
            <w:r w:rsidRPr="00D26A46">
              <w:rPr>
                <w:rFonts w:ascii="Times New Roman" w:hAnsi="Times New Roman" w:cs="Times New Roman"/>
                <w:sz w:val="20"/>
                <w:szCs w:val="20"/>
              </w:rPr>
              <w:t>. 176/21, 73/24);</w:t>
            </w:r>
          </w:p>
          <w:p w14:paraId="099FD744" w14:textId="77777777" w:rsidR="003E08EE" w:rsidRPr="003E08EE" w:rsidRDefault="003E08EE" w:rsidP="00965021">
            <w:pPr>
              <w:pStyle w:val="ListParagraph"/>
              <w:numPr>
                <w:ilvl w:val="0"/>
                <w:numId w:val="44"/>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Закон за заштита на природата (Службен весник бр. 67/04; 14/06; 84/07; 35/10; 47/11; 148/11; 59/12; 13/13; 163/13; 27/14; 41/14; 146/15; 39/16; 63/16; 113/18; 151/21, 99/22, 3/25);</w:t>
            </w:r>
          </w:p>
          <w:p w14:paraId="54120805" w14:textId="77777777" w:rsidR="003E08EE" w:rsidRPr="003E08EE" w:rsidRDefault="003E08EE" w:rsidP="00965021">
            <w:pPr>
              <w:pStyle w:val="ListParagraph"/>
              <w:numPr>
                <w:ilvl w:val="0"/>
                <w:numId w:val="44"/>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Закон за заштита од бучава (Службен весник бр. 79/07, 124/10, 47/11, 163/13, 146/15, 151/21, 3/25);</w:t>
            </w:r>
          </w:p>
          <w:p w14:paraId="52CA8A1F" w14:textId="77777777" w:rsidR="003E08EE" w:rsidRPr="003E08EE" w:rsidRDefault="003E08EE" w:rsidP="00965021">
            <w:pPr>
              <w:pStyle w:val="ListParagraph"/>
              <w:numPr>
                <w:ilvl w:val="0"/>
                <w:numId w:val="44"/>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Закон за хемикалии (Службен весник на Република Македонија бр. 145/10, 53/11, 164/13, 116/15, 149/15, 37/16, 236/22);</w:t>
            </w:r>
          </w:p>
          <w:p w14:paraId="3F21AD17" w14:textId="77777777" w:rsidR="003E08EE" w:rsidRPr="003E08EE" w:rsidRDefault="003E08EE" w:rsidP="00965021">
            <w:pPr>
              <w:pStyle w:val="ListParagraph"/>
              <w:numPr>
                <w:ilvl w:val="0"/>
                <w:numId w:val="44"/>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 xml:space="preserve">Закон за квалитет на амбиентниот воздух (Службен весник бр. 67/04; 92/07, 35/10, 47/11, 59/12, 163/13, 10/15, 146/15, 151/21, 3/25); </w:t>
            </w:r>
          </w:p>
          <w:p w14:paraId="09FA1F6E" w14:textId="77777777" w:rsidR="003E08EE" w:rsidRPr="003E08EE" w:rsidRDefault="003E08EE" w:rsidP="00965021">
            <w:pPr>
              <w:pStyle w:val="ListParagraph"/>
              <w:numPr>
                <w:ilvl w:val="0"/>
                <w:numId w:val="44"/>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Закон за заштита на културно наследство (Службен весник бр. 20/04, 71/04, 115/07, 18/11, 148/11, 23/13, 137/13, 164/13, 38/14, 44/14, 199/14, 104/15, 154/15, 192/15, 39/16, 11/18, 20/19, 3/25);</w:t>
            </w:r>
          </w:p>
          <w:p w14:paraId="5B946ACB" w14:textId="77777777" w:rsidR="003E08EE" w:rsidRPr="003E08EE" w:rsidRDefault="003E08EE" w:rsidP="00965021">
            <w:pPr>
              <w:pStyle w:val="ListParagraph"/>
              <w:numPr>
                <w:ilvl w:val="0"/>
                <w:numId w:val="44"/>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Закон за работните односи (Службен весник бр. 62/2005; 3/2006; 3/2006; 44/2006; 66/2006; 16/2007; 57/2007; 77/2007; 106/2008; 161/2008; 63/2009; 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14:paraId="67D1D18C" w14:textId="77777777" w:rsidR="003E08EE" w:rsidRPr="003E08EE" w:rsidRDefault="003E08EE" w:rsidP="00965021">
            <w:pPr>
              <w:pStyle w:val="ListParagraph"/>
              <w:numPr>
                <w:ilvl w:val="0"/>
                <w:numId w:val="44"/>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 xml:space="preserve">Закон за безбедност и здравје при работа (Службен весник бр. 92/07; 98/10; 93/11; 136/11; 60/12; 23/13; 25/13; 53/13; 137/13; 164/13; 158/14; 15/15; 129/15; 192/15; 30/2016; 27/18; 231/18; 18/20, 74/25); </w:t>
            </w:r>
          </w:p>
          <w:p w14:paraId="7760E5F6" w14:textId="77777777" w:rsidR="003E08EE" w:rsidRPr="003E08EE" w:rsidRDefault="003E08EE" w:rsidP="00965021">
            <w:pPr>
              <w:pStyle w:val="ListParagraph"/>
              <w:numPr>
                <w:ilvl w:val="0"/>
                <w:numId w:val="44"/>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Закон за здравствена заштита (Службен весник бр. 43/2012; 145/2012; 10/2013; 38/2013; 65/2013; 87/2013; 164/2013; 39/2014; 43/2014; 101/2014; 132/2014; 188/2014; 10/2015; 61/2015; 154/2015; 192/2015; 17/2016; 37/2016; 93/2017; 20/2019; 101/2019; 153/2019; 180/2019; 275/2019; 275/2019; 76/2020; 77/2021; 122/2021; 178/2021; 150/2022; 236/2022; 199/2023; 236/2023; 263/2023; 30/2024; 74/2024; 170/2024);</w:t>
            </w:r>
          </w:p>
          <w:p w14:paraId="5B63031B" w14:textId="77777777" w:rsidR="003E08EE" w:rsidRPr="003E08EE" w:rsidRDefault="003E08EE" w:rsidP="00965021">
            <w:pPr>
              <w:pStyle w:val="ListParagraph"/>
              <w:numPr>
                <w:ilvl w:val="0"/>
                <w:numId w:val="44"/>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Закон за слободен пристап до информации од јавен карактер (Службен весник на РМ бр. 13/06, 86/08, 06/10, 42/14, 148/15, 55/16);</w:t>
            </w:r>
          </w:p>
          <w:p w14:paraId="007AFCA7" w14:textId="77777777" w:rsidR="003E08EE" w:rsidRPr="003E08EE" w:rsidRDefault="003E08EE" w:rsidP="00965021">
            <w:pPr>
              <w:pStyle w:val="ListParagraph"/>
              <w:numPr>
                <w:ilvl w:val="0"/>
                <w:numId w:val="44"/>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 xml:space="preserve">Закон за безбедност на сообраќајот (Службен весник на РМ бр. 169/15, 226/15, 55/16, 11/18, 83/18, 191/18, 70/19, 98/19, 71/20, 302/20, 122/21, 33.24 и 208/24); </w:t>
            </w:r>
          </w:p>
          <w:p w14:paraId="093B3DFB" w14:textId="77777777" w:rsidR="003E08EE" w:rsidRPr="003E08EE" w:rsidRDefault="003E08EE" w:rsidP="00965021">
            <w:pPr>
              <w:pStyle w:val="ListParagraph"/>
              <w:numPr>
                <w:ilvl w:val="0"/>
                <w:numId w:val="44"/>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lastRenderedPageBreak/>
              <w:t>Останато релевантно национално законодавство (закони и подзаконски акти) поврзано со животната средина и социјалните аспекти и други законски барања за згради/објекти.</w:t>
            </w:r>
          </w:p>
        </w:tc>
      </w:tr>
      <w:tr w:rsidR="003E08EE" w:rsidRPr="00965021" w14:paraId="79DC9854" w14:textId="77777777" w:rsidTr="00965021">
        <w:trPr>
          <w:trHeight w:val="131"/>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72C7E657"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lastRenderedPageBreak/>
              <w:t>ОБЈАВА НА КОНТРОЛНА ЛИСТА НА ПУЖССП И КОНСУЛТАЦИИ СО ЈАВНОСТА</w:t>
            </w:r>
          </w:p>
        </w:tc>
      </w:tr>
      <w:tr w:rsidR="003E08EE" w:rsidRPr="00965021" w14:paraId="062ED67E" w14:textId="77777777" w:rsidTr="00965021">
        <w:tc>
          <w:tcPr>
            <w:tcW w:w="1253" w:type="pct"/>
            <w:tcBorders>
              <w:top w:val="single" w:sz="2" w:space="0" w:color="002060"/>
              <w:left w:val="single" w:sz="2" w:space="0" w:color="002060"/>
              <w:bottom w:val="single" w:sz="2" w:space="0" w:color="002060"/>
            </w:tcBorders>
            <w:shd w:val="clear" w:color="auto" w:fill="FBE4D5"/>
            <w:vAlign w:val="center"/>
          </w:tcPr>
          <w:p w14:paraId="1ECCD11E"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747" w:type="pct"/>
            <w:gridSpan w:val="5"/>
            <w:tcBorders>
              <w:top w:val="single" w:sz="2" w:space="0" w:color="002060"/>
              <w:bottom w:val="single" w:sz="2" w:space="0" w:color="002060"/>
              <w:right w:val="single" w:sz="2" w:space="0" w:color="002060"/>
            </w:tcBorders>
            <w:vAlign w:val="center"/>
          </w:tcPr>
          <w:p w14:paraId="327F3674"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Контролна листа на нацрт-Планот за управување со животната средина и социјалните прашања (ПУЖССП) (за </w:t>
            </w:r>
            <w:r w:rsidRPr="00D26A46">
              <w:rPr>
                <w:rFonts w:ascii="Times New Roman" w:hAnsi="Times New Roman" w:cs="Times New Roman"/>
                <w:sz w:val="20"/>
                <w:szCs w:val="20"/>
                <w:lang w:val="ru-RU" w:eastAsia="es-ES"/>
              </w:rPr>
              <w:t>подпроектите</w:t>
            </w:r>
            <w:r w:rsidRPr="00D26A46">
              <w:rPr>
                <w:rFonts w:ascii="Times New Roman" w:hAnsi="Times New Roman" w:cs="Times New Roman"/>
                <w:sz w:val="20"/>
                <w:szCs w:val="20"/>
                <w:lang w:val="ru-RU"/>
              </w:rPr>
              <w:t xml:space="preserve"> со умерен ризик) ќе биде достапна на јавноста во текот на 14 дена, на веб-страната на Општината Пробиштип на (</w:t>
            </w:r>
            <w:r w:rsidR="00000000">
              <w:fldChar w:fldCharType="begin"/>
            </w:r>
            <w:r w:rsidR="00000000">
              <w:instrText>HYPERLINK "https://gostivari.gov.mk/042/mk/pocetna"</w:instrText>
            </w:r>
            <w:r w:rsidR="00000000">
              <w:fldChar w:fldCharType="separate"/>
            </w:r>
            <w:r w:rsidRPr="00D26A46">
              <w:rPr>
                <w:rStyle w:val="Hyperlink"/>
                <w:rFonts w:ascii="Times New Roman" w:hAnsi="Times New Roman" w:cs="Times New Roman"/>
                <w:sz w:val="20"/>
                <w:szCs w:val="20"/>
              </w:rPr>
              <w:t>https</w:t>
            </w:r>
            <w:r w:rsidRPr="00D26A46">
              <w:rPr>
                <w:rStyle w:val="Hyperlink"/>
                <w:rFonts w:ascii="Times New Roman" w:hAnsi="Times New Roman" w:cs="Times New Roman"/>
                <w:sz w:val="20"/>
                <w:szCs w:val="20"/>
                <w:lang w:val="ru-RU"/>
              </w:rPr>
              <w:t>://</w:t>
            </w:r>
            <w:r w:rsidRPr="00D26A46">
              <w:rPr>
                <w:rStyle w:val="Hyperlink"/>
                <w:rFonts w:ascii="Times New Roman" w:hAnsi="Times New Roman" w:cs="Times New Roman"/>
                <w:sz w:val="20"/>
                <w:szCs w:val="20"/>
                <w:lang w:val="en-GB"/>
              </w:rPr>
              <w:t>probistip</w:t>
            </w:r>
            <w:r w:rsidRPr="00D26A46">
              <w:rPr>
                <w:rStyle w:val="Hyperlink"/>
                <w:rFonts w:ascii="Times New Roman" w:hAnsi="Times New Roman" w:cs="Times New Roman"/>
                <w:sz w:val="20"/>
                <w:szCs w:val="20"/>
                <w:lang w:val="ru-RU"/>
              </w:rPr>
              <w:t>.</w:t>
            </w:r>
            <w:r w:rsidRPr="00D26A46">
              <w:rPr>
                <w:rStyle w:val="Hyperlink"/>
                <w:rFonts w:ascii="Times New Roman" w:hAnsi="Times New Roman" w:cs="Times New Roman"/>
                <w:sz w:val="20"/>
                <w:szCs w:val="20"/>
              </w:rPr>
              <w:t>gov</w:t>
            </w:r>
            <w:r w:rsidRPr="00D26A46">
              <w:rPr>
                <w:rStyle w:val="Hyperlink"/>
                <w:rFonts w:ascii="Times New Roman" w:hAnsi="Times New Roman" w:cs="Times New Roman"/>
                <w:sz w:val="20"/>
                <w:szCs w:val="20"/>
                <w:lang w:val="ru-RU"/>
              </w:rPr>
              <w:t>.</w:t>
            </w:r>
            <w:r w:rsidRPr="00D26A46">
              <w:rPr>
                <w:rStyle w:val="Hyperlink"/>
                <w:rFonts w:ascii="Times New Roman" w:hAnsi="Times New Roman" w:cs="Times New Roman"/>
                <w:sz w:val="20"/>
                <w:szCs w:val="20"/>
              </w:rPr>
              <w:t>mk</w:t>
            </w:r>
            <w:r w:rsidR="00000000">
              <w:rPr>
                <w:rStyle w:val="Hyperlink"/>
                <w:rFonts w:ascii="Times New Roman" w:hAnsi="Times New Roman" w:cs="Times New Roman"/>
                <w:sz w:val="20"/>
                <w:szCs w:val="20"/>
              </w:rPr>
              <w:fldChar w:fldCharType="end"/>
            </w:r>
            <w:r w:rsidRPr="00D26A46">
              <w:rPr>
                <w:rStyle w:val="Hyperlink"/>
                <w:rFonts w:ascii="Times New Roman" w:hAnsi="Times New Roman" w:cs="Times New Roman"/>
                <w:sz w:val="20"/>
                <w:szCs w:val="20"/>
                <w:lang w:val="ru-RU"/>
              </w:rPr>
              <w:t>/</w:t>
            </w:r>
            <w:r w:rsidRPr="00D26A46">
              <w:rPr>
                <w:rFonts w:ascii="Times New Roman" w:hAnsi="Times New Roman" w:cs="Times New Roman"/>
                <w:sz w:val="20"/>
                <w:szCs w:val="20"/>
                <w:lang w:val="ru-RU"/>
              </w:rPr>
              <w:t>), и веб-стран</w:t>
            </w:r>
            <w:r w:rsidRPr="00D26A46">
              <w:rPr>
                <w:rFonts w:ascii="Times New Roman" w:hAnsi="Times New Roman" w:cs="Times New Roman"/>
                <w:sz w:val="20"/>
                <w:szCs w:val="20"/>
              </w:rPr>
              <w:t>a</w:t>
            </w:r>
            <w:r w:rsidRPr="00D26A46">
              <w:rPr>
                <w:rFonts w:ascii="Times New Roman" w:hAnsi="Times New Roman" w:cs="Times New Roman"/>
                <w:sz w:val="20"/>
                <w:szCs w:val="20"/>
                <w:lang w:val="ru-RU"/>
              </w:rPr>
              <w:t>та на ЕУП (</w:t>
            </w:r>
            <w:r w:rsidR="00000000">
              <w:fldChar w:fldCharType="begin"/>
            </w:r>
            <w:r w:rsidR="00000000">
              <w:instrText>HYPERLINK "https://www.ssip.gov.mk/"</w:instrText>
            </w:r>
            <w:r w:rsidR="00000000">
              <w:fldChar w:fldCharType="separate"/>
            </w:r>
            <w:r w:rsidRPr="00D26A46">
              <w:rPr>
                <w:rFonts w:ascii="Times New Roman" w:hAnsi="Times New Roman" w:cs="Times New Roman"/>
                <w:color w:val="0000FF"/>
                <w:sz w:val="20"/>
                <w:szCs w:val="20"/>
                <w:u w:val="single"/>
              </w:rPr>
              <w:t>https</w:t>
            </w:r>
            <w:r w:rsidRPr="00D26A46">
              <w:rPr>
                <w:rFonts w:ascii="Times New Roman" w:hAnsi="Times New Roman" w:cs="Times New Roman"/>
                <w:color w:val="0000FF"/>
                <w:sz w:val="20"/>
                <w:szCs w:val="20"/>
                <w:u w:val="single"/>
                <w:lang w:val="ru-RU"/>
              </w:rPr>
              <w:t>://</w:t>
            </w:r>
            <w:r w:rsidRPr="00D26A46">
              <w:rPr>
                <w:rFonts w:ascii="Times New Roman" w:hAnsi="Times New Roman" w:cs="Times New Roman"/>
                <w:color w:val="0000FF"/>
                <w:sz w:val="20"/>
                <w:szCs w:val="20"/>
                <w:u w:val="single"/>
              </w:rPr>
              <w:t>www</w:t>
            </w:r>
            <w:r w:rsidRPr="00D26A46">
              <w:rPr>
                <w:rFonts w:ascii="Times New Roman" w:hAnsi="Times New Roman" w:cs="Times New Roman"/>
                <w:color w:val="0000FF"/>
                <w:sz w:val="20"/>
                <w:szCs w:val="20"/>
                <w:u w:val="single"/>
                <w:lang w:val="ru-RU"/>
              </w:rPr>
              <w:t>.</w:t>
            </w:r>
            <w:r w:rsidRPr="00D26A46">
              <w:rPr>
                <w:rFonts w:ascii="Times New Roman" w:hAnsi="Times New Roman" w:cs="Times New Roman"/>
                <w:color w:val="0000FF"/>
                <w:sz w:val="20"/>
                <w:szCs w:val="20"/>
                <w:u w:val="single"/>
              </w:rPr>
              <w:t>ssip</w:t>
            </w:r>
            <w:r w:rsidRPr="00D26A46">
              <w:rPr>
                <w:rFonts w:ascii="Times New Roman" w:hAnsi="Times New Roman" w:cs="Times New Roman"/>
                <w:color w:val="0000FF"/>
                <w:sz w:val="20"/>
                <w:szCs w:val="20"/>
                <w:u w:val="single"/>
                <w:lang w:val="ru-RU"/>
              </w:rPr>
              <w:t>.</w:t>
            </w:r>
            <w:r w:rsidRPr="00D26A46">
              <w:rPr>
                <w:rFonts w:ascii="Times New Roman" w:hAnsi="Times New Roman" w:cs="Times New Roman"/>
                <w:color w:val="0000FF"/>
                <w:sz w:val="20"/>
                <w:szCs w:val="20"/>
                <w:u w:val="single"/>
              </w:rPr>
              <w:t>gov</w:t>
            </w:r>
            <w:r w:rsidRPr="00D26A46">
              <w:rPr>
                <w:rFonts w:ascii="Times New Roman" w:hAnsi="Times New Roman" w:cs="Times New Roman"/>
                <w:color w:val="0000FF"/>
                <w:sz w:val="20"/>
                <w:szCs w:val="20"/>
                <w:u w:val="single"/>
                <w:lang w:val="ru-RU"/>
              </w:rPr>
              <w:t>.</w:t>
            </w:r>
            <w:r w:rsidRPr="00D26A46">
              <w:rPr>
                <w:rFonts w:ascii="Times New Roman" w:hAnsi="Times New Roman" w:cs="Times New Roman"/>
                <w:color w:val="0000FF"/>
                <w:sz w:val="20"/>
                <w:szCs w:val="20"/>
                <w:u w:val="single"/>
              </w:rPr>
              <w:t>mk</w:t>
            </w:r>
            <w:r w:rsidRPr="00D26A46">
              <w:rPr>
                <w:rFonts w:ascii="Times New Roman" w:hAnsi="Times New Roman" w:cs="Times New Roman"/>
                <w:color w:val="0000FF"/>
                <w:sz w:val="20"/>
                <w:szCs w:val="20"/>
                <w:u w:val="single"/>
                <w:lang w:val="ru-RU"/>
              </w:rPr>
              <w:t>/</w:t>
            </w:r>
            <w:r w:rsidR="00000000">
              <w:rPr>
                <w:rFonts w:ascii="Times New Roman" w:hAnsi="Times New Roman" w:cs="Times New Roman"/>
                <w:color w:val="0000FF"/>
                <w:sz w:val="20"/>
                <w:szCs w:val="20"/>
                <w:u w:val="single"/>
                <w:lang w:val="ru-RU"/>
              </w:rPr>
              <w:fldChar w:fldCharType="end"/>
            </w:r>
            <w:r w:rsidRPr="00D26A46">
              <w:rPr>
                <w:rFonts w:ascii="Times New Roman" w:hAnsi="Times New Roman" w:cs="Times New Roman"/>
                <w:sz w:val="20"/>
                <w:szCs w:val="20"/>
                <w:lang w:val="ru-RU"/>
              </w:rPr>
              <w:t xml:space="preserve">). </w:t>
            </w:r>
          </w:p>
          <w:p w14:paraId="5558CFB7"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Контролната листа за ПУЖССП заедно со Образецот за доставување коментари на веб-страницата на веб-страницата на Општината Пробиштип и/или на местото на градежни активности, и/или на општинска Инфо табла достапна за локалната заедница. </w:t>
            </w:r>
          </w:p>
          <w:p w14:paraId="4B257593" w14:textId="5BB45D11"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Соопштението ќе содржи и информации за можноста граѓаните да поднесат мислење /предлог /коментари за подготвената Контролна листа за ПУЖССП до одговорното лице од </w:t>
            </w:r>
            <w:r w:rsidRPr="00D26A46">
              <w:rPr>
                <w:rFonts w:ascii="Times New Roman" w:hAnsi="Times New Roman" w:cs="Times New Roman"/>
                <w:sz w:val="20"/>
                <w:szCs w:val="20"/>
              </w:rPr>
              <w:t>E</w:t>
            </w:r>
            <w:r w:rsidRPr="00D26A46">
              <w:rPr>
                <w:rFonts w:ascii="Times New Roman" w:hAnsi="Times New Roman" w:cs="Times New Roman"/>
                <w:sz w:val="20"/>
                <w:szCs w:val="20"/>
                <w:lang w:val="ru-RU"/>
              </w:rPr>
              <w:t xml:space="preserve">УП, Г-дин Зоран Апостолоски, е-пошта: </w:t>
            </w:r>
            <w:proofErr w:type="spellStart"/>
            <w:r w:rsidRPr="00D26A46">
              <w:rPr>
                <w:rFonts w:ascii="Times New Roman" w:hAnsi="Times New Roman" w:cs="Times New Roman"/>
                <w:color w:val="0000FF"/>
                <w:sz w:val="20"/>
                <w:szCs w:val="20"/>
                <w:u w:val="single"/>
              </w:rPr>
              <w:t>z</w:t>
            </w:r>
            <w:hyperlink r:id="rId17" w:history="1"/>
            <w:r w:rsidRPr="00D26A46">
              <w:rPr>
                <w:rFonts w:ascii="Times New Roman" w:hAnsi="Times New Roman" w:cs="Times New Roman"/>
                <w:color w:val="0000FF"/>
                <w:sz w:val="20"/>
                <w:szCs w:val="20"/>
                <w:u w:val="single"/>
              </w:rPr>
              <w:t>oran</w:t>
            </w:r>
            <w:proofErr w:type="spellEnd"/>
            <w:r w:rsidRPr="00D26A46">
              <w:rPr>
                <w:rFonts w:ascii="Times New Roman" w:hAnsi="Times New Roman" w:cs="Times New Roman"/>
                <w:color w:val="0000FF"/>
                <w:sz w:val="20"/>
                <w:szCs w:val="20"/>
                <w:u w:val="single"/>
                <w:lang w:val="ru-RU"/>
              </w:rPr>
              <w:t>.</w:t>
            </w:r>
            <w:proofErr w:type="spellStart"/>
            <w:r w:rsidRPr="00D26A46">
              <w:rPr>
                <w:rFonts w:ascii="Times New Roman" w:hAnsi="Times New Roman" w:cs="Times New Roman"/>
                <w:color w:val="0000FF"/>
                <w:sz w:val="20"/>
                <w:szCs w:val="20"/>
                <w:u w:val="single"/>
              </w:rPr>
              <w:t>apostoloski</w:t>
            </w:r>
            <w:proofErr w:type="spellEnd"/>
            <w:r w:rsidRPr="00D26A46">
              <w:rPr>
                <w:rFonts w:ascii="Times New Roman" w:hAnsi="Times New Roman" w:cs="Times New Roman"/>
                <w:color w:val="0000FF"/>
                <w:sz w:val="20"/>
                <w:szCs w:val="20"/>
                <w:u w:val="single"/>
                <w:lang w:val="ru-RU"/>
              </w:rPr>
              <w:t>@</w:t>
            </w:r>
            <w:proofErr w:type="spellStart"/>
            <w:r w:rsidRPr="00D26A46">
              <w:rPr>
                <w:rFonts w:ascii="Times New Roman" w:hAnsi="Times New Roman" w:cs="Times New Roman"/>
                <w:color w:val="0000FF"/>
                <w:sz w:val="20"/>
                <w:szCs w:val="20"/>
                <w:u w:val="single"/>
              </w:rPr>
              <w:t>mtsp</w:t>
            </w:r>
            <w:proofErr w:type="spellEnd"/>
            <w:r w:rsidRPr="00D26A46">
              <w:rPr>
                <w:rFonts w:ascii="Times New Roman" w:hAnsi="Times New Roman" w:cs="Times New Roman"/>
                <w:color w:val="0000FF"/>
                <w:sz w:val="20"/>
                <w:szCs w:val="20"/>
                <w:u w:val="single"/>
                <w:lang w:val="ru-RU"/>
              </w:rPr>
              <w:t>.</w:t>
            </w:r>
            <w:r w:rsidRPr="00D26A46">
              <w:rPr>
                <w:rFonts w:ascii="Times New Roman" w:hAnsi="Times New Roman" w:cs="Times New Roman"/>
                <w:color w:val="0000FF"/>
                <w:sz w:val="20"/>
                <w:szCs w:val="20"/>
                <w:u w:val="single"/>
              </w:rPr>
              <w:t>gov</w:t>
            </w:r>
            <w:r w:rsidRPr="00D26A46">
              <w:rPr>
                <w:rFonts w:ascii="Times New Roman" w:hAnsi="Times New Roman" w:cs="Times New Roman"/>
                <w:color w:val="0000FF"/>
                <w:sz w:val="20"/>
                <w:szCs w:val="20"/>
                <w:u w:val="single"/>
                <w:lang w:val="ru-RU"/>
              </w:rPr>
              <w:t>.</w:t>
            </w:r>
            <w:proofErr w:type="spellStart"/>
            <w:r w:rsidRPr="00D26A46">
              <w:rPr>
                <w:rFonts w:ascii="Times New Roman" w:hAnsi="Times New Roman" w:cs="Times New Roman"/>
                <w:color w:val="0000FF"/>
                <w:sz w:val="20"/>
                <w:szCs w:val="20"/>
                <w:u w:val="single"/>
              </w:rPr>
              <w:t>mk</w:t>
            </w:r>
            <w:proofErr w:type="spellEnd"/>
            <w:r w:rsidRPr="00D26A46">
              <w:rPr>
                <w:rFonts w:ascii="Times New Roman" w:hAnsi="Times New Roman" w:cs="Times New Roman"/>
                <w:color w:val="0000FF"/>
                <w:sz w:val="20"/>
                <w:szCs w:val="20"/>
                <w:u w:val="single"/>
                <w:lang w:val="ru-RU"/>
              </w:rPr>
              <w:t xml:space="preserve"> </w:t>
            </w:r>
            <w:r w:rsidRPr="00D26A46">
              <w:rPr>
                <w:rFonts w:ascii="Times New Roman" w:hAnsi="Times New Roman" w:cs="Times New Roman"/>
                <w:sz w:val="20"/>
                <w:szCs w:val="20"/>
                <w:lang w:val="ru-RU"/>
              </w:rPr>
              <w:t>и до лицето претставник на општината Пробиштип</w:t>
            </w:r>
            <w:r w:rsidR="000E1D0B">
              <w:rPr>
                <w:rFonts w:ascii="Times New Roman" w:hAnsi="Times New Roman" w:cs="Times New Roman"/>
                <w:sz w:val="20"/>
                <w:szCs w:val="20"/>
                <w:lang w:val="ru-RU"/>
              </w:rPr>
              <w:t>,</w:t>
            </w:r>
            <w:r w:rsidRPr="00D26A46">
              <w:rPr>
                <w:rFonts w:ascii="Times New Roman" w:hAnsi="Times New Roman" w:cs="Times New Roman"/>
                <w:sz w:val="20"/>
                <w:szCs w:val="20"/>
                <w:lang w:val="ru-RU"/>
              </w:rPr>
              <w:t xml:space="preserve"> </w:t>
            </w:r>
            <w:r w:rsidR="000E1D0B">
              <w:rPr>
                <w:rFonts w:ascii="Times New Roman" w:hAnsi="Times New Roman" w:cs="Times New Roman"/>
                <w:sz w:val="20"/>
                <w:szCs w:val="20"/>
                <w:lang w:val="mk-MK"/>
              </w:rPr>
              <w:t>Александар Благојчовски, е-пошта:</w:t>
            </w:r>
            <w:r w:rsidR="000E1D0B">
              <w:rPr>
                <w:rFonts w:ascii="Times New Roman" w:hAnsi="Times New Roman" w:cs="Times New Roman"/>
                <w:sz w:val="20"/>
                <w:szCs w:val="20"/>
                <w:lang w:val="de-DE"/>
              </w:rPr>
              <w:t xml:space="preserve"> blagojcovski@probistip.gov.mk</w:t>
            </w:r>
            <w:r w:rsidRPr="00D26A46">
              <w:rPr>
                <w:rFonts w:ascii="Times New Roman" w:hAnsi="Times New Roman" w:cs="Times New Roman"/>
                <w:b/>
                <w:bCs/>
                <w:sz w:val="20"/>
                <w:szCs w:val="20"/>
                <w:lang w:val="ru-RU"/>
              </w:rPr>
              <w:t>.</w:t>
            </w:r>
            <w:r w:rsidRPr="00D26A46">
              <w:rPr>
                <w:rFonts w:ascii="Times New Roman" w:hAnsi="Times New Roman" w:cs="Times New Roman"/>
                <w:sz w:val="20"/>
                <w:szCs w:val="20"/>
                <w:lang w:val="ru-RU"/>
              </w:rPr>
              <w:t xml:space="preserve"> </w:t>
            </w:r>
          </w:p>
          <w:p w14:paraId="771C56ED"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Можноста за поднесување коментари ќе може да се оствари со откриен идентитет или анонимно, а коментарот или предлогот треба да бидат детално образложен за да се земат предвид во финалната верзија на Контролна листа на план за управување со животната средина и социјалните прашања (ПУЖССП). </w:t>
            </w:r>
          </w:p>
          <w:p w14:paraId="153FA9BA"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Социјалните медиуми на Општината Пробиштип (</w:t>
            </w:r>
            <w:r w:rsidRPr="00D26A46">
              <w:rPr>
                <w:rFonts w:ascii="Times New Roman" w:hAnsi="Times New Roman" w:cs="Times New Roman"/>
                <w:sz w:val="20"/>
                <w:szCs w:val="20"/>
              </w:rPr>
              <w:t>Facebook</w:t>
            </w:r>
            <w:r w:rsidRPr="00D26A46">
              <w:rPr>
                <w:rFonts w:ascii="Times New Roman" w:hAnsi="Times New Roman" w:cs="Times New Roman"/>
                <w:sz w:val="20"/>
                <w:szCs w:val="20"/>
                <w:lang w:val="ru-RU"/>
              </w:rPr>
              <w:t>) исто така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p>
          <w:p w14:paraId="465F0023"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Сите релевантни коментари и предлози добиени од засегнатите страни ќе бидат вклучени во финалната Контролна листа на ПУЖССП и ќе бидат доставени до ЕУП за одобрување од страна на експертот за животна средина.  </w:t>
            </w:r>
          </w:p>
          <w:p w14:paraId="45952810"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Одобрената финална верзија на Контролната листа на ПУЖССП треба да се вклучи во договорот за грант со општината и релевантните тендерски документи и градежните договори. </w:t>
            </w:r>
            <w:r w:rsidRPr="00D26A46">
              <w:rPr>
                <w:rFonts w:ascii="Times New Roman" w:hAnsi="Times New Roman" w:cs="Times New Roman"/>
                <w:bCs/>
                <w:sz w:val="20"/>
                <w:szCs w:val="20"/>
                <w:lang w:val="ru-RU"/>
              </w:rPr>
              <w:t>Финалната верзија на контролна</w:t>
            </w:r>
            <w:r w:rsidRPr="00D26A46">
              <w:rPr>
                <w:rFonts w:ascii="Times New Roman" w:hAnsi="Times New Roman" w:cs="Times New Roman"/>
                <w:sz w:val="20"/>
                <w:szCs w:val="20"/>
                <w:lang w:val="ru-RU"/>
              </w:rPr>
              <w:t xml:space="preserve"> листа на ПУЖССП ќе биде објавена на горенаведените веб-страници (локално и на МСПДМ/ЕУП) за целото времетраење на спроведувањето на проектот).</w:t>
            </w:r>
          </w:p>
        </w:tc>
      </w:tr>
      <w:tr w:rsidR="003E08EE" w:rsidRPr="00D26A46" w14:paraId="3D048059" w14:textId="77777777" w:rsidTr="00965021">
        <w:trPr>
          <w:trHeight w:val="307"/>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4DE749BC" w14:textId="77777777" w:rsidR="003E08EE" w:rsidRPr="00D26A46" w:rsidRDefault="003E08EE" w:rsidP="00965021">
            <w:pPr>
              <w:rPr>
                <w:rFonts w:ascii="Times New Roman" w:hAnsi="Times New Roman" w:cs="Times New Roman"/>
                <w:bCs/>
                <w:sz w:val="20"/>
                <w:szCs w:val="20"/>
              </w:rPr>
            </w:pPr>
            <w:r w:rsidRPr="00D26A46">
              <w:rPr>
                <w:rFonts w:ascii="Times New Roman" w:hAnsi="Times New Roman" w:cs="Times New Roman"/>
                <w:sz w:val="20"/>
                <w:szCs w:val="20"/>
              </w:rPr>
              <w:t>ГРАДЕЊЕ НА ИНСТИТУЦИОНАЛНИ КАПАЦИТЕТИ</w:t>
            </w:r>
          </w:p>
        </w:tc>
      </w:tr>
      <w:tr w:rsidR="003E08EE" w:rsidRPr="00965021" w14:paraId="486EB602" w14:textId="77777777" w:rsidTr="00965021">
        <w:tc>
          <w:tcPr>
            <w:tcW w:w="1253" w:type="pct"/>
            <w:tcBorders>
              <w:top w:val="single" w:sz="2" w:space="0" w:color="002060"/>
              <w:left w:val="single" w:sz="2" w:space="0" w:color="002060"/>
            </w:tcBorders>
            <w:shd w:val="clear" w:color="auto" w:fill="FBE4D5"/>
            <w:vAlign w:val="center"/>
          </w:tcPr>
          <w:p w14:paraId="70BCA202"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Ќе има ли некакво градење на капацитети?</w:t>
            </w:r>
          </w:p>
        </w:tc>
        <w:tc>
          <w:tcPr>
            <w:tcW w:w="3747" w:type="pct"/>
            <w:gridSpan w:val="5"/>
            <w:tcBorders>
              <w:top w:val="single" w:sz="2" w:space="0" w:color="002060"/>
              <w:bottom w:val="single" w:sz="4" w:space="0" w:color="000000"/>
              <w:right w:val="single" w:sz="2" w:space="0" w:color="002060"/>
            </w:tcBorders>
            <w:vAlign w:val="center"/>
          </w:tcPr>
          <w:p w14:paraId="0FA0121A"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НЕ или [</w:t>
            </w:r>
            <w:r w:rsidRPr="00D26A46">
              <w:rPr>
                <w:rFonts w:ascii="Times New Roman" w:hAnsi="Times New Roman" w:cs="Times New Roman"/>
                <w:sz w:val="20"/>
                <w:szCs w:val="20"/>
              </w:rPr>
              <w:t>x</w:t>
            </w:r>
            <w:r w:rsidRPr="00D26A46">
              <w:rPr>
                <w:rFonts w:ascii="Times New Roman" w:hAnsi="Times New Roman" w:cs="Times New Roman"/>
                <w:sz w:val="20"/>
                <w:szCs w:val="20"/>
                <w:lang w:val="ru-RU"/>
              </w:rPr>
              <w:t xml:space="preserve">]ДА </w:t>
            </w:r>
          </w:p>
          <w:p w14:paraId="0AE32E2A"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Номинираниот претставник/ци од објектот ќе бидат поканети да присуствуваат на сите релевантни обуки за животна средина и социјални аспекти и/или обуки за кои било други обуки за градење капацитети во рамките на проектот.</w:t>
            </w:r>
          </w:p>
        </w:tc>
      </w:tr>
    </w:tbl>
    <w:p w14:paraId="5A493FC5" w14:textId="77777777" w:rsidR="003E08EE" w:rsidRPr="00D26A46" w:rsidRDefault="003E08EE" w:rsidP="003E08EE">
      <w:pPr>
        <w:rPr>
          <w:rFonts w:ascii="Times New Roman" w:hAnsi="Times New Roman" w:cs="Times New Roman"/>
          <w:lang w:val="ru-RU"/>
        </w:rPr>
        <w:sectPr w:rsidR="003E08EE" w:rsidRPr="00D26A46" w:rsidSect="003E08EE">
          <w:headerReference w:type="default" r:id="rId18"/>
          <w:footerReference w:type="default" r:id="rId19"/>
          <w:headerReference w:type="first" r:id="rId20"/>
          <w:pgSz w:w="11906" w:h="16838"/>
          <w:pgMar w:top="1440" w:right="1274" w:bottom="1440" w:left="1440" w:header="397" w:footer="706" w:gutter="0"/>
          <w:pgNumType w:start="1"/>
          <w:cols w:space="708"/>
          <w:titlePg/>
          <w:docGrid w:linePitch="360"/>
        </w:sectPr>
      </w:pP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4855"/>
        <w:gridCol w:w="2192"/>
        <w:gridCol w:w="3609"/>
      </w:tblGrid>
      <w:tr w:rsidR="003E08EE" w:rsidRPr="00D26A46" w14:paraId="3C8EF6B8" w14:textId="77777777" w:rsidTr="00965021">
        <w:trPr>
          <w:trHeight w:val="274"/>
          <w:tblHeader/>
          <w:jc w:val="center"/>
        </w:trPr>
        <w:tc>
          <w:tcPr>
            <w:tcW w:w="5000" w:type="pct"/>
            <w:gridSpan w:val="4"/>
            <w:tcBorders>
              <w:bottom w:val="dotted" w:sz="4" w:space="0" w:color="auto"/>
            </w:tcBorders>
            <w:shd w:val="clear" w:color="auto" w:fill="E2C9E3"/>
            <w:vAlign w:val="center"/>
          </w:tcPr>
          <w:p w14:paraId="472048A0" w14:textId="77777777" w:rsidR="003E08EE" w:rsidRPr="00D26A46" w:rsidRDefault="003E08EE" w:rsidP="00965021">
            <w:pPr>
              <w:rPr>
                <w:rFonts w:ascii="Times New Roman" w:hAnsi="Times New Roman" w:cs="Times New Roman"/>
                <w:b/>
                <w:bCs/>
                <w:sz w:val="20"/>
                <w:szCs w:val="20"/>
              </w:rPr>
            </w:pPr>
            <w:r w:rsidRPr="00D26A46">
              <w:rPr>
                <w:rFonts w:ascii="Times New Roman" w:hAnsi="Times New Roman" w:cs="Times New Roman"/>
                <w:b/>
                <w:bCs/>
                <w:sz w:val="20"/>
                <w:szCs w:val="20"/>
              </w:rPr>
              <w:lastRenderedPageBreak/>
              <w:t>ДЕЛ 2.1: ЕКОЛОШКИ/СОЦИЈАЛЕН СКРИНИНГ</w:t>
            </w:r>
          </w:p>
        </w:tc>
      </w:tr>
      <w:tr w:rsidR="003E08EE" w:rsidRPr="00D26A46" w14:paraId="1BB05139" w14:textId="77777777" w:rsidTr="00965021">
        <w:trPr>
          <w:trHeight w:val="287"/>
          <w:jc w:val="center"/>
        </w:trPr>
        <w:tc>
          <w:tcPr>
            <w:tcW w:w="1295" w:type="pct"/>
            <w:vMerge w:val="restart"/>
            <w:tcBorders>
              <w:top w:val="dotted" w:sz="4" w:space="0" w:color="auto"/>
            </w:tcBorders>
          </w:tcPr>
          <w:p w14:paraId="539BCD74" w14:textId="77777777" w:rsidR="003E08EE" w:rsidRPr="00D26A46" w:rsidRDefault="003E08EE" w:rsidP="00965021">
            <w:pPr>
              <w:rPr>
                <w:rFonts w:ascii="Times New Roman" w:eastAsia="NSimSun" w:hAnsi="Times New Roman" w:cs="Times New Roman"/>
                <w:sz w:val="20"/>
                <w:szCs w:val="20"/>
                <w:lang w:val="ru-RU"/>
              </w:rPr>
            </w:pPr>
            <w:r w:rsidRPr="00D26A46">
              <w:rPr>
                <w:rFonts w:ascii="Times New Roman" w:hAnsi="Times New Roman" w:cs="Times New Roman"/>
                <w:sz w:val="20"/>
                <w:szCs w:val="20"/>
                <w:lang w:val="ru-RU" w:eastAsia="fr-FR"/>
              </w:rPr>
              <w:t>Дали активноста  на локацијата вклучува некои од следните потенцијални проблеми/ризици</w:t>
            </w:r>
            <w:r w:rsidRPr="00D26A46">
              <w:rPr>
                <w:rFonts w:ascii="Times New Roman" w:eastAsia="NSimSun" w:hAnsi="Times New Roman" w:cs="Times New Roman"/>
                <w:sz w:val="20"/>
                <w:szCs w:val="20"/>
                <w:lang w:val="ru-RU"/>
              </w:rPr>
              <w:t>:</w:t>
            </w:r>
          </w:p>
        </w:tc>
        <w:tc>
          <w:tcPr>
            <w:tcW w:w="1688" w:type="pct"/>
            <w:tcBorders>
              <w:bottom w:val="dotted" w:sz="4" w:space="0" w:color="auto"/>
              <w:right w:val="nil"/>
            </w:tcBorders>
          </w:tcPr>
          <w:p w14:paraId="1B25C877" w14:textId="77777777" w:rsidR="003E08EE" w:rsidRPr="00D26A46" w:rsidRDefault="003E08EE" w:rsidP="00965021">
            <w:pPr>
              <w:rPr>
                <w:rFonts w:ascii="Times New Roman" w:hAnsi="Times New Roman" w:cs="Times New Roman"/>
                <w:bCs/>
                <w:sz w:val="20"/>
                <w:szCs w:val="20"/>
              </w:rPr>
            </w:pPr>
            <w:proofErr w:type="spellStart"/>
            <w:r w:rsidRPr="00D26A46">
              <w:rPr>
                <w:rFonts w:ascii="Times New Roman" w:hAnsi="Times New Roman" w:cs="Times New Roman"/>
                <w:sz w:val="20"/>
                <w:szCs w:val="20"/>
              </w:rPr>
              <w:t>Активност</w:t>
            </w:r>
            <w:proofErr w:type="spellEnd"/>
          </w:p>
        </w:tc>
        <w:tc>
          <w:tcPr>
            <w:tcW w:w="762" w:type="pct"/>
            <w:tcBorders>
              <w:left w:val="nil"/>
              <w:bottom w:val="dotted" w:sz="4" w:space="0" w:color="auto"/>
              <w:right w:val="nil"/>
            </w:tcBorders>
          </w:tcPr>
          <w:p w14:paraId="1388313C" w14:textId="77777777" w:rsidR="003E08EE" w:rsidRPr="00D26A46" w:rsidRDefault="003E08EE" w:rsidP="00965021">
            <w:pPr>
              <w:rPr>
                <w:rFonts w:ascii="Times New Roman" w:hAnsi="Times New Roman" w:cs="Times New Roman"/>
                <w:bCs/>
                <w:sz w:val="20"/>
                <w:szCs w:val="20"/>
              </w:rPr>
            </w:pPr>
            <w:proofErr w:type="spellStart"/>
            <w:r w:rsidRPr="00D26A46">
              <w:rPr>
                <w:rFonts w:ascii="Times New Roman" w:hAnsi="Times New Roman" w:cs="Times New Roman"/>
                <w:sz w:val="20"/>
                <w:szCs w:val="20"/>
              </w:rPr>
              <w:t>Статус</w:t>
            </w:r>
            <w:proofErr w:type="spellEnd"/>
            <w:r w:rsidRPr="00D26A46">
              <w:rPr>
                <w:rFonts w:ascii="Times New Roman" w:hAnsi="Times New Roman" w:cs="Times New Roman"/>
                <w:sz w:val="20"/>
                <w:szCs w:val="20"/>
              </w:rPr>
              <w:t xml:space="preserve">                            </w:t>
            </w:r>
          </w:p>
        </w:tc>
        <w:tc>
          <w:tcPr>
            <w:tcW w:w="1255" w:type="pct"/>
            <w:tcBorders>
              <w:left w:val="nil"/>
              <w:bottom w:val="dotted" w:sz="4" w:space="0" w:color="auto"/>
            </w:tcBorders>
          </w:tcPr>
          <w:p w14:paraId="6AD58085" w14:textId="77777777" w:rsidR="003E08EE" w:rsidRPr="00D26A46" w:rsidRDefault="003E08EE" w:rsidP="00965021">
            <w:pPr>
              <w:rPr>
                <w:rFonts w:ascii="Times New Roman" w:hAnsi="Times New Roman" w:cs="Times New Roman"/>
                <w:bCs/>
                <w:sz w:val="20"/>
                <w:szCs w:val="20"/>
              </w:rPr>
            </w:pPr>
            <w:proofErr w:type="spellStart"/>
            <w:r w:rsidRPr="00D26A46">
              <w:rPr>
                <w:rFonts w:ascii="Times New Roman" w:hAnsi="Times New Roman" w:cs="Times New Roman"/>
                <w:sz w:val="20"/>
                <w:szCs w:val="20"/>
              </w:rPr>
              <w:t>Дополнително</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упатување</w:t>
            </w:r>
            <w:proofErr w:type="spellEnd"/>
          </w:p>
        </w:tc>
      </w:tr>
      <w:tr w:rsidR="003E08EE" w:rsidRPr="00D26A46" w14:paraId="6014A196" w14:textId="77777777" w:rsidTr="00965021">
        <w:trPr>
          <w:trHeight w:val="58"/>
          <w:jc w:val="center"/>
        </w:trPr>
        <w:tc>
          <w:tcPr>
            <w:tcW w:w="1295" w:type="pct"/>
            <w:vMerge/>
          </w:tcPr>
          <w:p w14:paraId="5628C88E" w14:textId="77777777" w:rsidR="003E08EE" w:rsidRPr="00D26A46" w:rsidRDefault="003E08EE" w:rsidP="00965021">
            <w:pPr>
              <w:rPr>
                <w:rFonts w:ascii="Times New Roman" w:hAnsi="Times New Roman" w:cs="Times New Roman"/>
                <w:sz w:val="20"/>
                <w:szCs w:val="20"/>
              </w:rPr>
            </w:pPr>
          </w:p>
        </w:tc>
        <w:tc>
          <w:tcPr>
            <w:tcW w:w="1688" w:type="pct"/>
            <w:tcBorders>
              <w:top w:val="dotted" w:sz="4" w:space="0" w:color="auto"/>
              <w:bottom w:val="dotted" w:sz="4" w:space="0" w:color="auto"/>
              <w:right w:val="nil"/>
            </w:tcBorders>
            <w:vAlign w:val="center"/>
          </w:tcPr>
          <w:p w14:paraId="75A2C90C" w14:textId="77777777" w:rsidR="003E08EE" w:rsidRPr="00D26A46" w:rsidRDefault="003E08EE" w:rsidP="00965021">
            <w:pPr>
              <w:rPr>
                <w:rFonts w:ascii="Times New Roman" w:hAnsi="Times New Roman" w:cs="Times New Roman"/>
                <w:bCs/>
                <w:sz w:val="20"/>
                <w:szCs w:val="20"/>
              </w:rPr>
            </w:pPr>
            <w:r w:rsidRPr="00D26A46">
              <w:rPr>
                <w:rFonts w:ascii="Times New Roman" w:hAnsi="Times New Roman" w:cs="Times New Roman"/>
                <w:sz w:val="20"/>
                <w:szCs w:val="20"/>
              </w:rPr>
              <w:t xml:space="preserve">A. </w:t>
            </w:r>
            <w:proofErr w:type="spellStart"/>
            <w:r w:rsidRPr="00D26A46">
              <w:rPr>
                <w:rFonts w:ascii="Times New Roman" w:hAnsi="Times New Roman" w:cs="Times New Roman"/>
                <w:sz w:val="20"/>
                <w:szCs w:val="20"/>
              </w:rPr>
              <w:t>Општи</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услови</w:t>
            </w:r>
            <w:proofErr w:type="spellEnd"/>
          </w:p>
        </w:tc>
        <w:tc>
          <w:tcPr>
            <w:tcW w:w="762" w:type="pct"/>
            <w:tcBorders>
              <w:top w:val="dotted" w:sz="4" w:space="0" w:color="auto"/>
              <w:left w:val="nil"/>
              <w:bottom w:val="dotted" w:sz="4" w:space="0" w:color="auto"/>
              <w:right w:val="nil"/>
            </w:tcBorders>
            <w:vAlign w:val="center"/>
          </w:tcPr>
          <w:p w14:paraId="0107CCEC" w14:textId="77777777" w:rsidR="003E08EE" w:rsidRPr="00D26A46" w:rsidRDefault="003E08EE" w:rsidP="00965021">
            <w:pPr>
              <w:rPr>
                <w:rFonts w:ascii="Times New Roman" w:hAnsi="Times New Roman" w:cs="Times New Roman"/>
                <w:sz w:val="20"/>
                <w:szCs w:val="20"/>
              </w:rPr>
            </w:pPr>
            <w:r w:rsidRPr="00D26A46">
              <w:rPr>
                <w:rFonts w:ascii="Times New Roman" w:hAnsi="Times New Roman" w:cs="Times New Roman"/>
                <w:sz w:val="20"/>
                <w:szCs w:val="20"/>
              </w:rPr>
              <w:t xml:space="preserve">[x] </w:t>
            </w:r>
            <w:proofErr w:type="spellStart"/>
            <w:r w:rsidRPr="00D26A46">
              <w:rPr>
                <w:rFonts w:ascii="Times New Roman" w:hAnsi="Times New Roman" w:cs="Times New Roman"/>
                <w:sz w:val="20"/>
                <w:szCs w:val="20"/>
              </w:rPr>
              <w:t>Да</w:t>
            </w:r>
            <w:proofErr w:type="spellEnd"/>
            <w:r w:rsidRPr="00D26A46">
              <w:rPr>
                <w:rFonts w:ascii="Times New Roman" w:hAnsi="Times New Roman" w:cs="Times New Roman"/>
                <w:sz w:val="20"/>
                <w:szCs w:val="20"/>
              </w:rPr>
              <w:t xml:space="preserve"> [] </w:t>
            </w:r>
            <w:proofErr w:type="spellStart"/>
            <w:r w:rsidRPr="00D26A46">
              <w:rPr>
                <w:rFonts w:ascii="Times New Roman" w:hAnsi="Times New Roman" w:cs="Times New Roman"/>
                <w:sz w:val="20"/>
                <w:szCs w:val="20"/>
              </w:rPr>
              <w:t>Не</w:t>
            </w:r>
            <w:proofErr w:type="spellEnd"/>
          </w:p>
        </w:tc>
        <w:tc>
          <w:tcPr>
            <w:tcW w:w="1255" w:type="pct"/>
            <w:tcBorders>
              <w:top w:val="dotted" w:sz="4" w:space="0" w:color="auto"/>
              <w:left w:val="nil"/>
              <w:bottom w:val="dotted" w:sz="4" w:space="0" w:color="auto"/>
            </w:tcBorders>
            <w:vAlign w:val="center"/>
          </w:tcPr>
          <w:p w14:paraId="234D1B14" w14:textId="77777777" w:rsidR="003E08EE" w:rsidRPr="00D26A46" w:rsidRDefault="003E08EE" w:rsidP="00965021">
            <w:pPr>
              <w:rPr>
                <w:rFonts w:ascii="Times New Roman" w:hAnsi="Times New Roman" w:cs="Times New Roman"/>
                <w:sz w:val="20"/>
                <w:szCs w:val="20"/>
              </w:rPr>
            </w:pPr>
            <w:proofErr w:type="spellStart"/>
            <w:r w:rsidRPr="00D26A46">
              <w:rPr>
                <w:rFonts w:ascii="Times New Roman" w:hAnsi="Times New Roman" w:cs="Times New Roman"/>
                <w:sz w:val="20"/>
                <w:szCs w:val="20"/>
              </w:rPr>
              <w:t>Види</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Дел</w:t>
            </w:r>
            <w:proofErr w:type="spellEnd"/>
            <w:r w:rsidRPr="00D26A46">
              <w:rPr>
                <w:rFonts w:ascii="Times New Roman" w:hAnsi="Times New Roman" w:cs="Times New Roman"/>
                <w:sz w:val="20"/>
                <w:szCs w:val="20"/>
              </w:rPr>
              <w:t xml:space="preserve"> </w:t>
            </w:r>
            <w:r w:rsidRPr="00D26A46">
              <w:rPr>
                <w:rFonts w:ascii="Times New Roman" w:hAnsi="Times New Roman" w:cs="Times New Roman"/>
                <w:b/>
                <w:sz w:val="20"/>
                <w:szCs w:val="20"/>
              </w:rPr>
              <w:t>A</w:t>
            </w:r>
          </w:p>
        </w:tc>
      </w:tr>
      <w:tr w:rsidR="003E08EE" w:rsidRPr="00965021" w14:paraId="4044831F" w14:textId="77777777" w:rsidTr="00965021">
        <w:trPr>
          <w:trHeight w:val="58"/>
          <w:jc w:val="center"/>
        </w:trPr>
        <w:tc>
          <w:tcPr>
            <w:tcW w:w="1295" w:type="pct"/>
            <w:vMerge/>
          </w:tcPr>
          <w:p w14:paraId="1287DC3D" w14:textId="77777777" w:rsidR="003E08EE" w:rsidRPr="00D26A46" w:rsidRDefault="003E08EE" w:rsidP="00965021">
            <w:pPr>
              <w:rPr>
                <w:rFonts w:ascii="Times New Roman" w:hAnsi="Times New Roman" w:cs="Times New Roman"/>
                <w:sz w:val="20"/>
                <w:szCs w:val="20"/>
              </w:rPr>
            </w:pPr>
          </w:p>
        </w:tc>
        <w:tc>
          <w:tcPr>
            <w:tcW w:w="1688" w:type="pct"/>
            <w:tcBorders>
              <w:top w:val="dotted" w:sz="4" w:space="0" w:color="auto"/>
              <w:bottom w:val="dotted" w:sz="4" w:space="0" w:color="auto"/>
              <w:right w:val="nil"/>
            </w:tcBorders>
            <w:vAlign w:val="center"/>
          </w:tcPr>
          <w:p w14:paraId="0118B8C7" w14:textId="77777777" w:rsidR="003E08EE" w:rsidRPr="00D26A46" w:rsidRDefault="003E08EE" w:rsidP="00965021">
            <w:pPr>
              <w:rPr>
                <w:rFonts w:ascii="Times New Roman" w:hAnsi="Times New Roman" w:cs="Times New Roman"/>
                <w:sz w:val="20"/>
                <w:szCs w:val="20"/>
              </w:rPr>
            </w:pPr>
            <w:r w:rsidRPr="00D26A46">
              <w:rPr>
                <w:rFonts w:ascii="Times New Roman" w:hAnsi="Times New Roman" w:cs="Times New Roman"/>
                <w:sz w:val="20"/>
                <w:szCs w:val="20"/>
              </w:rPr>
              <w:t xml:space="preserve">B. </w:t>
            </w:r>
            <w:proofErr w:type="spellStart"/>
            <w:r w:rsidRPr="00D26A46">
              <w:rPr>
                <w:rFonts w:ascii="Times New Roman" w:hAnsi="Times New Roman" w:cs="Times New Roman"/>
                <w:sz w:val="20"/>
                <w:szCs w:val="20"/>
              </w:rPr>
              <w:t>Општи</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активности</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за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реконструкција</w:t>
            </w:r>
            <w:proofErr w:type="spellEnd"/>
          </w:p>
          <w:p w14:paraId="2C7548A4" w14:textId="77777777" w:rsidR="003E08EE" w:rsidRPr="00D26A46" w:rsidRDefault="003E08EE" w:rsidP="00965021">
            <w:pPr>
              <w:pStyle w:val="ListParagraph"/>
              <w:numPr>
                <w:ilvl w:val="0"/>
                <w:numId w:val="45"/>
              </w:numPr>
              <w:spacing w:after="200" w:line="276" w:lineRule="auto"/>
              <w:jc w:val="both"/>
              <w:rPr>
                <w:rFonts w:ascii="Times New Roman" w:hAnsi="Times New Roman" w:cs="Times New Roman"/>
                <w:sz w:val="20"/>
                <w:szCs w:val="20"/>
              </w:rPr>
            </w:pPr>
            <w:proofErr w:type="spellStart"/>
            <w:r w:rsidRPr="00D26A46">
              <w:rPr>
                <w:rFonts w:ascii="Times New Roman" w:hAnsi="Times New Roman" w:cs="Times New Roman"/>
                <w:sz w:val="20"/>
                <w:szCs w:val="20"/>
              </w:rPr>
              <w:t>Транспорт</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специфичен</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за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локацијата</w:t>
            </w:r>
            <w:proofErr w:type="spellEnd"/>
          </w:p>
          <w:p w14:paraId="2A7084B6" w14:textId="77777777" w:rsidR="003E08EE" w:rsidRPr="003E08EE" w:rsidRDefault="003E08EE" w:rsidP="00965021">
            <w:pPr>
              <w:pStyle w:val="ListParagraph"/>
              <w:numPr>
                <w:ilvl w:val="0"/>
                <w:numId w:val="45"/>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Зголемена прашина и бучава од активностите за реконструкција</w:t>
            </w:r>
          </w:p>
          <w:p w14:paraId="39A003E3" w14:textId="77777777" w:rsidR="003E08EE" w:rsidRPr="00D26A46" w:rsidRDefault="003E08EE" w:rsidP="00965021">
            <w:pPr>
              <w:pStyle w:val="ListParagraph"/>
              <w:numPr>
                <w:ilvl w:val="0"/>
                <w:numId w:val="45"/>
              </w:numPr>
              <w:spacing w:after="200" w:line="276" w:lineRule="auto"/>
              <w:jc w:val="both"/>
              <w:rPr>
                <w:rFonts w:ascii="Times New Roman" w:hAnsi="Times New Roman" w:cs="Times New Roman"/>
                <w:sz w:val="20"/>
                <w:szCs w:val="20"/>
              </w:rPr>
            </w:pPr>
            <w:proofErr w:type="spellStart"/>
            <w:r w:rsidRPr="00D26A46">
              <w:rPr>
                <w:rFonts w:ascii="Times New Roman" w:hAnsi="Times New Roman" w:cs="Times New Roman"/>
                <w:sz w:val="20"/>
                <w:szCs w:val="20"/>
              </w:rPr>
              <w:t>Создавање</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на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отпад</w:t>
            </w:r>
            <w:proofErr w:type="spellEnd"/>
            <w:r w:rsidRPr="00D26A46">
              <w:rPr>
                <w:rFonts w:ascii="Times New Roman" w:hAnsi="Times New Roman" w:cs="Times New Roman"/>
                <w:sz w:val="20"/>
                <w:szCs w:val="20"/>
              </w:rPr>
              <w:t xml:space="preserve"> </w:t>
            </w:r>
          </w:p>
          <w:p w14:paraId="4AC1DB6A" w14:textId="77777777" w:rsidR="003E08EE" w:rsidRPr="003E08EE" w:rsidRDefault="003E08EE" w:rsidP="00965021">
            <w:pPr>
              <w:pStyle w:val="ListParagraph"/>
              <w:numPr>
                <w:ilvl w:val="0"/>
                <w:numId w:val="45"/>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Транспорт/превоз на материјали и отпад</w:t>
            </w:r>
          </w:p>
        </w:tc>
        <w:tc>
          <w:tcPr>
            <w:tcW w:w="762" w:type="pct"/>
            <w:tcBorders>
              <w:top w:val="dotted" w:sz="4" w:space="0" w:color="auto"/>
              <w:left w:val="nil"/>
              <w:bottom w:val="dotted" w:sz="4" w:space="0" w:color="auto"/>
              <w:right w:val="nil"/>
            </w:tcBorders>
            <w:vAlign w:val="center"/>
          </w:tcPr>
          <w:p w14:paraId="0A0B5FA8" w14:textId="77777777" w:rsidR="003E08EE" w:rsidRPr="00D26A46" w:rsidRDefault="003E08EE" w:rsidP="00965021">
            <w:pPr>
              <w:rPr>
                <w:rFonts w:ascii="Times New Roman" w:hAnsi="Times New Roman" w:cs="Times New Roman"/>
                <w:sz w:val="20"/>
                <w:szCs w:val="20"/>
              </w:rPr>
            </w:pPr>
            <w:r w:rsidRPr="00D26A46">
              <w:rPr>
                <w:rFonts w:ascii="Times New Roman" w:hAnsi="Times New Roman" w:cs="Times New Roman"/>
                <w:sz w:val="20"/>
                <w:szCs w:val="20"/>
              </w:rPr>
              <w:t xml:space="preserve">[x] </w:t>
            </w:r>
            <w:proofErr w:type="spellStart"/>
            <w:r w:rsidRPr="00D26A46">
              <w:rPr>
                <w:rFonts w:ascii="Times New Roman" w:hAnsi="Times New Roman" w:cs="Times New Roman"/>
                <w:sz w:val="20"/>
                <w:szCs w:val="20"/>
              </w:rPr>
              <w:t>Да</w:t>
            </w:r>
            <w:proofErr w:type="spellEnd"/>
            <w:r w:rsidRPr="00D26A46">
              <w:rPr>
                <w:rFonts w:ascii="Times New Roman" w:hAnsi="Times New Roman" w:cs="Times New Roman"/>
                <w:sz w:val="20"/>
                <w:szCs w:val="20"/>
              </w:rPr>
              <w:t xml:space="preserve"> [] </w:t>
            </w:r>
            <w:proofErr w:type="spellStart"/>
            <w:r w:rsidRPr="00D26A46">
              <w:rPr>
                <w:rFonts w:ascii="Times New Roman" w:hAnsi="Times New Roman" w:cs="Times New Roman"/>
                <w:sz w:val="20"/>
                <w:szCs w:val="20"/>
              </w:rPr>
              <w:t>Не</w:t>
            </w:r>
            <w:proofErr w:type="spellEnd"/>
          </w:p>
        </w:tc>
        <w:tc>
          <w:tcPr>
            <w:tcW w:w="1255" w:type="pct"/>
            <w:tcBorders>
              <w:top w:val="dotted" w:sz="4" w:space="0" w:color="auto"/>
              <w:left w:val="nil"/>
              <w:bottom w:val="dotted" w:sz="4" w:space="0" w:color="auto"/>
            </w:tcBorders>
            <w:vAlign w:val="center"/>
          </w:tcPr>
          <w:p w14:paraId="716163F4"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Ако одговорот е „Да“, види Дел </w:t>
            </w:r>
            <w:r w:rsidRPr="00D26A46">
              <w:rPr>
                <w:rFonts w:ascii="Times New Roman" w:hAnsi="Times New Roman" w:cs="Times New Roman"/>
                <w:b/>
                <w:sz w:val="20"/>
                <w:szCs w:val="20"/>
              </w:rPr>
              <w:t>A</w:t>
            </w:r>
            <w:r w:rsidRPr="00D26A46">
              <w:rPr>
                <w:rFonts w:ascii="Times New Roman" w:hAnsi="Times New Roman" w:cs="Times New Roman"/>
                <w:b/>
                <w:sz w:val="20"/>
                <w:szCs w:val="20"/>
                <w:lang w:val="ru-RU"/>
              </w:rPr>
              <w:t xml:space="preserve">, </w:t>
            </w:r>
            <w:r w:rsidRPr="00D26A46">
              <w:rPr>
                <w:rFonts w:ascii="Times New Roman" w:hAnsi="Times New Roman" w:cs="Times New Roman"/>
                <w:b/>
                <w:sz w:val="20"/>
                <w:szCs w:val="20"/>
              </w:rPr>
              <w:t>B</w:t>
            </w:r>
            <w:r w:rsidRPr="00D26A46">
              <w:rPr>
                <w:rFonts w:ascii="Times New Roman" w:hAnsi="Times New Roman" w:cs="Times New Roman"/>
                <w:sz w:val="20"/>
                <w:szCs w:val="20"/>
                <w:lang w:val="ru-RU"/>
              </w:rPr>
              <w:t xml:space="preserve"> подолу</w:t>
            </w:r>
          </w:p>
        </w:tc>
      </w:tr>
      <w:tr w:rsidR="003E08EE" w:rsidRPr="00965021" w14:paraId="0EFDE602" w14:textId="77777777" w:rsidTr="00965021">
        <w:trPr>
          <w:trHeight w:val="58"/>
          <w:jc w:val="center"/>
        </w:trPr>
        <w:tc>
          <w:tcPr>
            <w:tcW w:w="1295" w:type="pct"/>
            <w:vMerge/>
          </w:tcPr>
          <w:p w14:paraId="1F67234A" w14:textId="77777777" w:rsidR="003E08EE" w:rsidRPr="00D26A46" w:rsidRDefault="003E08EE" w:rsidP="00965021">
            <w:pPr>
              <w:rPr>
                <w:rFonts w:ascii="Times New Roman" w:hAnsi="Times New Roman" w:cs="Times New Roman"/>
                <w:sz w:val="20"/>
                <w:szCs w:val="20"/>
                <w:lang w:val="ru-RU"/>
              </w:rPr>
            </w:pPr>
          </w:p>
        </w:tc>
        <w:tc>
          <w:tcPr>
            <w:tcW w:w="1688" w:type="pct"/>
            <w:tcBorders>
              <w:top w:val="dotted" w:sz="4" w:space="0" w:color="auto"/>
              <w:bottom w:val="dotted" w:sz="4" w:space="0" w:color="auto"/>
              <w:right w:val="nil"/>
            </w:tcBorders>
            <w:vAlign w:val="center"/>
          </w:tcPr>
          <w:p w14:paraId="52C19E5B"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rPr>
              <w:t>C</w:t>
            </w:r>
            <w:r w:rsidRPr="00D26A46">
              <w:rPr>
                <w:rFonts w:ascii="Times New Roman" w:hAnsi="Times New Roman" w:cs="Times New Roman"/>
                <w:sz w:val="20"/>
                <w:szCs w:val="20"/>
                <w:lang w:val="ru-RU"/>
              </w:rPr>
              <w:t>.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p>
          <w:p w14:paraId="68E4E60B" w14:textId="77777777" w:rsidR="003E08EE" w:rsidRPr="003E08EE" w:rsidRDefault="003E08EE" w:rsidP="00965021">
            <w:pPr>
              <w:pStyle w:val="ListParagraph"/>
              <w:numPr>
                <w:ilvl w:val="0"/>
                <w:numId w:val="45"/>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Покачување на седиментите во водните тела</w:t>
            </w:r>
          </w:p>
          <w:p w14:paraId="305A1DCC" w14:textId="77777777" w:rsidR="003E08EE" w:rsidRPr="00D26A46" w:rsidRDefault="003E08EE" w:rsidP="00965021">
            <w:pPr>
              <w:pStyle w:val="ListParagraph"/>
              <w:numPr>
                <w:ilvl w:val="0"/>
                <w:numId w:val="45"/>
              </w:numPr>
              <w:spacing w:after="200" w:line="276" w:lineRule="auto"/>
              <w:jc w:val="both"/>
              <w:rPr>
                <w:rFonts w:ascii="Times New Roman" w:hAnsi="Times New Roman" w:cs="Times New Roman"/>
                <w:sz w:val="20"/>
                <w:szCs w:val="20"/>
              </w:rPr>
            </w:pPr>
            <w:proofErr w:type="spellStart"/>
            <w:r w:rsidRPr="00D26A46">
              <w:rPr>
                <w:rFonts w:ascii="Times New Roman" w:hAnsi="Times New Roman" w:cs="Times New Roman"/>
                <w:sz w:val="20"/>
                <w:szCs w:val="20"/>
              </w:rPr>
              <w:t>Промена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на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водниот</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тек</w:t>
            </w:r>
            <w:proofErr w:type="spellEnd"/>
            <w:r w:rsidRPr="00D26A46">
              <w:rPr>
                <w:rFonts w:ascii="Times New Roman" w:hAnsi="Times New Roman" w:cs="Times New Roman"/>
                <w:sz w:val="20"/>
                <w:szCs w:val="20"/>
              </w:rPr>
              <w:t xml:space="preserve"> </w:t>
            </w:r>
          </w:p>
          <w:p w14:paraId="0C35E0DF" w14:textId="77777777" w:rsidR="003E08EE" w:rsidRPr="003E08EE" w:rsidRDefault="003E08EE" w:rsidP="00965021">
            <w:pPr>
              <w:pStyle w:val="ListParagraph"/>
              <w:numPr>
                <w:ilvl w:val="0"/>
                <w:numId w:val="45"/>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Загадување на водата поради привремено одлагање на отпад или истекувања</w:t>
            </w:r>
          </w:p>
        </w:tc>
        <w:tc>
          <w:tcPr>
            <w:tcW w:w="762" w:type="pct"/>
            <w:tcBorders>
              <w:top w:val="dotted" w:sz="4" w:space="0" w:color="auto"/>
              <w:left w:val="nil"/>
              <w:bottom w:val="dotted" w:sz="4" w:space="0" w:color="auto"/>
              <w:right w:val="nil"/>
            </w:tcBorders>
            <w:vAlign w:val="center"/>
          </w:tcPr>
          <w:p w14:paraId="0A00829D" w14:textId="77777777" w:rsidR="003E08EE" w:rsidRPr="00D26A46" w:rsidRDefault="003E08EE" w:rsidP="00965021">
            <w:pPr>
              <w:rPr>
                <w:rFonts w:ascii="Times New Roman" w:hAnsi="Times New Roman" w:cs="Times New Roman"/>
                <w:sz w:val="20"/>
                <w:szCs w:val="20"/>
              </w:rPr>
            </w:pPr>
            <w:r w:rsidRPr="00D26A46">
              <w:rPr>
                <w:rFonts w:ascii="Times New Roman" w:hAnsi="Times New Roman" w:cs="Times New Roman"/>
                <w:sz w:val="20"/>
                <w:szCs w:val="20"/>
              </w:rPr>
              <w:t xml:space="preserve">[x] </w:t>
            </w:r>
            <w:proofErr w:type="spellStart"/>
            <w:r w:rsidRPr="00D26A46">
              <w:rPr>
                <w:rFonts w:ascii="Times New Roman" w:hAnsi="Times New Roman" w:cs="Times New Roman"/>
                <w:sz w:val="20"/>
                <w:szCs w:val="20"/>
              </w:rPr>
              <w:t>Да</w:t>
            </w:r>
            <w:proofErr w:type="spellEnd"/>
            <w:r w:rsidRPr="00D26A46">
              <w:rPr>
                <w:rFonts w:ascii="Times New Roman" w:hAnsi="Times New Roman" w:cs="Times New Roman"/>
                <w:sz w:val="20"/>
                <w:szCs w:val="20"/>
              </w:rPr>
              <w:t xml:space="preserve"> [] </w:t>
            </w:r>
            <w:proofErr w:type="spellStart"/>
            <w:r w:rsidRPr="00D26A46">
              <w:rPr>
                <w:rFonts w:ascii="Times New Roman" w:hAnsi="Times New Roman" w:cs="Times New Roman"/>
                <w:sz w:val="20"/>
                <w:szCs w:val="20"/>
              </w:rPr>
              <w:t>Не</w:t>
            </w:r>
            <w:proofErr w:type="spellEnd"/>
          </w:p>
        </w:tc>
        <w:tc>
          <w:tcPr>
            <w:tcW w:w="1255" w:type="pct"/>
            <w:tcBorders>
              <w:top w:val="dotted" w:sz="4" w:space="0" w:color="auto"/>
              <w:left w:val="nil"/>
              <w:bottom w:val="dotted" w:sz="4" w:space="0" w:color="auto"/>
            </w:tcBorders>
            <w:vAlign w:val="center"/>
          </w:tcPr>
          <w:p w14:paraId="509F6BF8"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Ако одговорот е „Да“, види Дел </w:t>
            </w:r>
            <w:r w:rsidRPr="00D26A46">
              <w:rPr>
                <w:rFonts w:ascii="Times New Roman" w:eastAsia="NSimSun" w:hAnsi="Times New Roman" w:cs="Times New Roman"/>
                <w:b/>
                <w:sz w:val="20"/>
                <w:szCs w:val="20"/>
              </w:rPr>
              <w:t>A</w:t>
            </w:r>
            <w:r w:rsidRPr="00D26A46">
              <w:rPr>
                <w:rFonts w:ascii="Times New Roman" w:eastAsia="NSimSun" w:hAnsi="Times New Roman" w:cs="Times New Roman"/>
                <w:b/>
                <w:sz w:val="20"/>
                <w:szCs w:val="20"/>
                <w:lang w:val="ru-RU"/>
              </w:rPr>
              <w:t xml:space="preserve">, </w:t>
            </w:r>
            <w:r w:rsidRPr="00D26A46">
              <w:rPr>
                <w:rFonts w:ascii="Times New Roman" w:eastAsia="NSimSun" w:hAnsi="Times New Roman" w:cs="Times New Roman"/>
                <w:b/>
                <w:sz w:val="20"/>
                <w:szCs w:val="20"/>
              </w:rPr>
              <w:t>B</w:t>
            </w:r>
            <w:r w:rsidRPr="00D26A46">
              <w:rPr>
                <w:rFonts w:ascii="Times New Roman" w:eastAsia="NSimSun" w:hAnsi="Times New Roman" w:cs="Times New Roman"/>
                <w:b/>
                <w:sz w:val="20"/>
                <w:szCs w:val="20"/>
                <w:lang w:val="ru-RU"/>
              </w:rPr>
              <w:t xml:space="preserve">, </w:t>
            </w:r>
            <w:r w:rsidRPr="00D26A46">
              <w:rPr>
                <w:rFonts w:ascii="Times New Roman" w:eastAsia="NSimSun" w:hAnsi="Times New Roman" w:cs="Times New Roman"/>
                <w:b/>
                <w:sz w:val="20"/>
                <w:szCs w:val="20"/>
              </w:rPr>
              <w:t>C</w:t>
            </w:r>
            <w:r w:rsidRPr="00D26A46">
              <w:rPr>
                <w:rFonts w:ascii="Times New Roman" w:eastAsia="NSimSun" w:hAnsi="Times New Roman" w:cs="Times New Roman"/>
                <w:b/>
                <w:sz w:val="20"/>
                <w:szCs w:val="20"/>
                <w:lang w:val="ru-RU"/>
              </w:rPr>
              <w:t xml:space="preserve"> </w:t>
            </w:r>
            <w:r w:rsidRPr="00D26A46">
              <w:rPr>
                <w:rFonts w:ascii="Times New Roman" w:hAnsi="Times New Roman" w:cs="Times New Roman"/>
                <w:sz w:val="20"/>
                <w:szCs w:val="20"/>
                <w:lang w:val="ru-RU"/>
              </w:rPr>
              <w:t>подолу</w:t>
            </w:r>
          </w:p>
        </w:tc>
      </w:tr>
      <w:tr w:rsidR="003E08EE" w:rsidRPr="00965021" w14:paraId="31CE3DDC" w14:textId="77777777" w:rsidTr="00965021">
        <w:trPr>
          <w:trHeight w:val="58"/>
          <w:jc w:val="center"/>
        </w:trPr>
        <w:tc>
          <w:tcPr>
            <w:tcW w:w="1295" w:type="pct"/>
            <w:vMerge/>
          </w:tcPr>
          <w:p w14:paraId="3D6D9732" w14:textId="77777777" w:rsidR="003E08EE" w:rsidRPr="00D26A46" w:rsidRDefault="003E08EE" w:rsidP="00965021">
            <w:pPr>
              <w:rPr>
                <w:rFonts w:ascii="Times New Roman" w:hAnsi="Times New Roman" w:cs="Times New Roman"/>
                <w:sz w:val="20"/>
                <w:szCs w:val="20"/>
                <w:lang w:val="ru-RU"/>
              </w:rPr>
            </w:pPr>
          </w:p>
        </w:tc>
        <w:tc>
          <w:tcPr>
            <w:tcW w:w="1688" w:type="pct"/>
            <w:tcBorders>
              <w:top w:val="dotted" w:sz="4" w:space="0" w:color="auto"/>
              <w:bottom w:val="dotted" w:sz="4" w:space="0" w:color="auto"/>
              <w:right w:val="nil"/>
            </w:tcBorders>
            <w:vAlign w:val="center"/>
          </w:tcPr>
          <w:p w14:paraId="304E230B" w14:textId="77777777" w:rsidR="003E08EE" w:rsidRPr="00D26A46" w:rsidRDefault="003E08EE" w:rsidP="00965021">
            <w:pPr>
              <w:rPr>
                <w:rFonts w:ascii="Times New Roman" w:hAnsi="Times New Roman" w:cs="Times New Roman"/>
                <w:bCs/>
                <w:sz w:val="20"/>
                <w:szCs w:val="20"/>
                <w:lang w:val="ru-RU"/>
              </w:rPr>
            </w:pPr>
            <w:r w:rsidRPr="00D26A46">
              <w:rPr>
                <w:rFonts w:ascii="Times New Roman" w:hAnsi="Times New Roman" w:cs="Times New Roman"/>
                <w:bCs/>
                <w:sz w:val="20"/>
                <w:szCs w:val="20"/>
              </w:rPr>
              <w:t>D</w:t>
            </w:r>
            <w:r w:rsidRPr="00D26A46">
              <w:rPr>
                <w:rFonts w:ascii="Times New Roman" w:hAnsi="Times New Roman" w:cs="Times New Roman"/>
                <w:bCs/>
                <w:sz w:val="20"/>
                <w:szCs w:val="20"/>
                <w:lang w:val="ru-RU"/>
              </w:rPr>
              <w:t xml:space="preserve">. </w:t>
            </w:r>
            <w:r w:rsidRPr="00D26A46">
              <w:rPr>
                <w:rFonts w:ascii="Times New Roman" w:hAnsi="Times New Roman" w:cs="Times New Roman"/>
                <w:sz w:val="20"/>
                <w:szCs w:val="20"/>
                <w:lang w:val="ru-RU"/>
              </w:rPr>
              <w:t>Безбедност на сообраќај и пешаци</w:t>
            </w:r>
          </w:p>
          <w:p w14:paraId="40A33A95" w14:textId="77777777" w:rsidR="003E08EE" w:rsidRPr="003E08EE" w:rsidRDefault="003E08EE" w:rsidP="00965021">
            <w:pPr>
              <w:pStyle w:val="ListParagraph"/>
              <w:numPr>
                <w:ilvl w:val="0"/>
                <w:numId w:val="45"/>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 xml:space="preserve">Сообраќај на возила на самата локација </w:t>
            </w:r>
          </w:p>
          <w:p w14:paraId="510B3AF2" w14:textId="77777777" w:rsidR="003E08EE" w:rsidRPr="003E08EE" w:rsidRDefault="003E08EE" w:rsidP="00965021">
            <w:pPr>
              <w:pStyle w:val="ListParagraph"/>
              <w:numPr>
                <w:ilvl w:val="0"/>
                <w:numId w:val="45"/>
              </w:numPr>
              <w:spacing w:after="200" w:line="276" w:lineRule="auto"/>
              <w:jc w:val="both"/>
              <w:rPr>
                <w:rFonts w:ascii="Times New Roman" w:hAnsi="Times New Roman" w:cs="Times New Roman"/>
                <w:color w:val="000000"/>
                <w:sz w:val="20"/>
                <w:szCs w:val="20"/>
                <w:lang w:val="ru-RU"/>
              </w:rPr>
            </w:pPr>
            <w:r w:rsidRPr="003E08EE">
              <w:rPr>
                <w:rFonts w:ascii="Times New Roman" w:hAnsi="Times New Roman" w:cs="Times New Roman"/>
                <w:sz w:val="20"/>
                <w:szCs w:val="20"/>
                <w:lang w:val="ru-RU"/>
              </w:rPr>
              <w:t>Локацијата е во населено подрачје</w:t>
            </w:r>
          </w:p>
        </w:tc>
        <w:tc>
          <w:tcPr>
            <w:tcW w:w="762" w:type="pct"/>
            <w:tcBorders>
              <w:top w:val="dotted" w:sz="4" w:space="0" w:color="auto"/>
              <w:left w:val="nil"/>
              <w:bottom w:val="dotted" w:sz="4" w:space="0" w:color="auto"/>
              <w:right w:val="nil"/>
            </w:tcBorders>
            <w:vAlign w:val="center"/>
          </w:tcPr>
          <w:p w14:paraId="36E1476E" w14:textId="77777777" w:rsidR="003E08EE" w:rsidRPr="00D26A46" w:rsidRDefault="003E08EE" w:rsidP="00965021">
            <w:pPr>
              <w:rPr>
                <w:rFonts w:ascii="Times New Roman" w:hAnsi="Times New Roman" w:cs="Times New Roman"/>
                <w:sz w:val="20"/>
                <w:szCs w:val="20"/>
              </w:rPr>
            </w:pPr>
            <w:r w:rsidRPr="00D26A46">
              <w:rPr>
                <w:rFonts w:ascii="Times New Roman" w:hAnsi="Times New Roman" w:cs="Times New Roman"/>
                <w:sz w:val="20"/>
                <w:szCs w:val="20"/>
              </w:rPr>
              <w:t xml:space="preserve">[x] </w:t>
            </w:r>
            <w:proofErr w:type="spellStart"/>
            <w:r w:rsidRPr="00D26A46">
              <w:rPr>
                <w:rFonts w:ascii="Times New Roman" w:hAnsi="Times New Roman" w:cs="Times New Roman"/>
                <w:sz w:val="20"/>
                <w:szCs w:val="20"/>
              </w:rPr>
              <w:t>Да</w:t>
            </w:r>
            <w:proofErr w:type="spellEnd"/>
            <w:r w:rsidRPr="00D26A46">
              <w:rPr>
                <w:rFonts w:ascii="Times New Roman" w:hAnsi="Times New Roman" w:cs="Times New Roman"/>
                <w:sz w:val="20"/>
                <w:szCs w:val="20"/>
              </w:rPr>
              <w:t xml:space="preserve"> [] </w:t>
            </w:r>
            <w:proofErr w:type="spellStart"/>
            <w:r w:rsidRPr="00D26A46">
              <w:rPr>
                <w:rFonts w:ascii="Times New Roman" w:hAnsi="Times New Roman" w:cs="Times New Roman"/>
                <w:sz w:val="20"/>
                <w:szCs w:val="20"/>
              </w:rPr>
              <w:t>Не</w:t>
            </w:r>
            <w:proofErr w:type="spellEnd"/>
          </w:p>
        </w:tc>
        <w:tc>
          <w:tcPr>
            <w:tcW w:w="1255" w:type="pct"/>
            <w:tcBorders>
              <w:top w:val="dotted" w:sz="4" w:space="0" w:color="auto"/>
              <w:left w:val="nil"/>
              <w:bottom w:val="dotted" w:sz="4" w:space="0" w:color="auto"/>
            </w:tcBorders>
            <w:vAlign w:val="center"/>
          </w:tcPr>
          <w:p w14:paraId="7B7E27EA"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Ако одговорот е „Да“, види Дел </w:t>
            </w:r>
            <w:r w:rsidRPr="00D26A46">
              <w:rPr>
                <w:rFonts w:ascii="Times New Roman" w:eastAsia="NSimSun" w:hAnsi="Times New Roman" w:cs="Times New Roman"/>
                <w:b/>
                <w:sz w:val="20"/>
                <w:szCs w:val="20"/>
              </w:rPr>
              <w:t>A</w:t>
            </w:r>
            <w:r w:rsidRPr="00D26A46">
              <w:rPr>
                <w:rFonts w:ascii="Times New Roman" w:eastAsia="NSimSun" w:hAnsi="Times New Roman" w:cs="Times New Roman"/>
                <w:b/>
                <w:sz w:val="20"/>
                <w:szCs w:val="20"/>
                <w:lang w:val="ru-RU"/>
              </w:rPr>
              <w:t xml:space="preserve">, </w:t>
            </w:r>
            <w:r w:rsidRPr="00D26A46">
              <w:rPr>
                <w:rFonts w:ascii="Times New Roman" w:eastAsia="NSimSun" w:hAnsi="Times New Roman" w:cs="Times New Roman"/>
                <w:b/>
                <w:sz w:val="20"/>
                <w:szCs w:val="20"/>
              </w:rPr>
              <w:t>B</w:t>
            </w:r>
            <w:r w:rsidRPr="00D26A46">
              <w:rPr>
                <w:rFonts w:ascii="Times New Roman" w:eastAsia="NSimSun" w:hAnsi="Times New Roman" w:cs="Times New Roman"/>
                <w:b/>
                <w:sz w:val="20"/>
                <w:szCs w:val="20"/>
                <w:lang w:val="ru-RU"/>
              </w:rPr>
              <w:t xml:space="preserve">, </w:t>
            </w:r>
            <w:r w:rsidRPr="00D26A46">
              <w:rPr>
                <w:rFonts w:ascii="Times New Roman" w:eastAsia="NSimSun" w:hAnsi="Times New Roman" w:cs="Times New Roman"/>
                <w:b/>
                <w:sz w:val="20"/>
                <w:szCs w:val="20"/>
              </w:rPr>
              <w:t>G</w:t>
            </w:r>
            <w:r w:rsidRPr="00D26A46">
              <w:rPr>
                <w:rFonts w:ascii="Times New Roman" w:eastAsia="NSimSun" w:hAnsi="Times New Roman" w:cs="Times New Roman"/>
                <w:b/>
                <w:sz w:val="20"/>
                <w:szCs w:val="20"/>
                <w:lang w:val="ru-RU"/>
              </w:rPr>
              <w:t xml:space="preserve"> </w:t>
            </w:r>
            <w:r w:rsidRPr="00D26A46">
              <w:rPr>
                <w:rFonts w:ascii="Times New Roman" w:hAnsi="Times New Roman" w:cs="Times New Roman"/>
                <w:sz w:val="20"/>
                <w:szCs w:val="20"/>
                <w:lang w:val="ru-RU"/>
              </w:rPr>
              <w:t>подолу</w:t>
            </w:r>
          </w:p>
        </w:tc>
      </w:tr>
      <w:tr w:rsidR="003E08EE" w:rsidRPr="00965021" w14:paraId="43DD644C" w14:textId="77777777" w:rsidTr="00965021">
        <w:trPr>
          <w:trHeight w:val="58"/>
          <w:jc w:val="center"/>
        </w:trPr>
        <w:tc>
          <w:tcPr>
            <w:tcW w:w="1295" w:type="pct"/>
            <w:vMerge/>
          </w:tcPr>
          <w:p w14:paraId="5027F285" w14:textId="77777777" w:rsidR="003E08EE" w:rsidRPr="00D26A46" w:rsidRDefault="003E08EE" w:rsidP="00965021">
            <w:pPr>
              <w:rPr>
                <w:rFonts w:ascii="Times New Roman" w:hAnsi="Times New Roman" w:cs="Times New Roman"/>
                <w:sz w:val="20"/>
                <w:szCs w:val="20"/>
                <w:lang w:val="ru-RU"/>
              </w:rPr>
            </w:pPr>
          </w:p>
        </w:tc>
        <w:tc>
          <w:tcPr>
            <w:tcW w:w="1688" w:type="pct"/>
            <w:tcBorders>
              <w:top w:val="dotted" w:sz="4" w:space="0" w:color="auto"/>
              <w:bottom w:val="dotted" w:sz="4" w:space="0" w:color="auto"/>
              <w:right w:val="nil"/>
            </w:tcBorders>
            <w:vAlign w:val="center"/>
          </w:tcPr>
          <w:p w14:paraId="278FAABD" w14:textId="77777777" w:rsidR="003E08EE" w:rsidRPr="00D26A46" w:rsidRDefault="003E08EE" w:rsidP="00965021">
            <w:pPr>
              <w:rPr>
                <w:rFonts w:ascii="Times New Roman" w:hAnsi="Times New Roman" w:cs="Times New Roman"/>
                <w:bCs/>
                <w:sz w:val="20"/>
                <w:szCs w:val="20"/>
                <w:lang w:val="ru-RU"/>
              </w:rPr>
            </w:pPr>
            <w:r w:rsidRPr="00D26A46">
              <w:rPr>
                <w:rFonts w:ascii="Times New Roman" w:hAnsi="Times New Roman" w:cs="Times New Roman"/>
                <w:bCs/>
                <w:sz w:val="20"/>
                <w:szCs w:val="20"/>
              </w:rPr>
              <w:t>E</w:t>
            </w:r>
            <w:r w:rsidRPr="00D26A46">
              <w:rPr>
                <w:rFonts w:ascii="Times New Roman" w:hAnsi="Times New Roman" w:cs="Times New Roman"/>
                <w:bCs/>
                <w:sz w:val="20"/>
                <w:szCs w:val="20"/>
                <w:lang w:val="ru-RU"/>
              </w:rPr>
              <w:t xml:space="preserve">. </w:t>
            </w:r>
            <w:r w:rsidRPr="00D26A46">
              <w:rPr>
                <w:rFonts w:ascii="Times New Roman" w:hAnsi="Times New Roman" w:cs="Times New Roman"/>
                <w:sz w:val="20"/>
                <w:szCs w:val="20"/>
                <w:lang w:val="ru-RU"/>
              </w:rPr>
              <w:t>Употреба на опасни или токсични материјали и генерирање на опасен отпад</w:t>
            </w:r>
            <w:r w:rsidRPr="00D26A46">
              <w:rPr>
                <w:rFonts w:ascii="Times New Roman" w:hAnsi="Times New Roman" w:cs="Times New Roman"/>
                <w:bCs/>
                <w:sz w:val="20"/>
                <w:szCs w:val="20"/>
                <w:vertAlign w:val="superscript"/>
                <w:lang w:val="ru-RU"/>
              </w:rPr>
              <w:t xml:space="preserve"> </w:t>
            </w:r>
            <w:r w:rsidRPr="00D26A46">
              <w:rPr>
                <w:rFonts w:ascii="Times New Roman" w:hAnsi="Times New Roman" w:cs="Times New Roman"/>
                <w:bCs/>
                <w:sz w:val="20"/>
                <w:szCs w:val="20"/>
                <w:vertAlign w:val="superscript"/>
              </w:rPr>
              <w:footnoteReference w:id="1"/>
            </w:r>
          </w:p>
          <w:p w14:paraId="4D95E701" w14:textId="77777777" w:rsidR="003E08EE" w:rsidRPr="003E08EE" w:rsidRDefault="003E08EE" w:rsidP="00965021">
            <w:pPr>
              <w:pStyle w:val="ListParagraph"/>
              <w:numPr>
                <w:ilvl w:val="0"/>
                <w:numId w:val="45"/>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 xml:space="preserve">Отстранување и одлагање на токсичниот и/или опасниот отпад во текот на активностите на реконструкција </w:t>
            </w:r>
          </w:p>
          <w:p w14:paraId="0ACC031C" w14:textId="77777777" w:rsidR="003E08EE" w:rsidRPr="003E08EE" w:rsidRDefault="003E08EE" w:rsidP="00965021">
            <w:pPr>
              <w:pStyle w:val="ListParagraph"/>
              <w:numPr>
                <w:ilvl w:val="0"/>
                <w:numId w:val="45"/>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Складирање на моторни масла и средства за подмачкување</w:t>
            </w:r>
          </w:p>
        </w:tc>
        <w:tc>
          <w:tcPr>
            <w:tcW w:w="762" w:type="pct"/>
            <w:tcBorders>
              <w:top w:val="dotted" w:sz="4" w:space="0" w:color="auto"/>
              <w:left w:val="nil"/>
              <w:bottom w:val="dotted" w:sz="4" w:space="0" w:color="auto"/>
              <w:right w:val="nil"/>
            </w:tcBorders>
            <w:vAlign w:val="center"/>
          </w:tcPr>
          <w:p w14:paraId="4F9FF24F" w14:textId="77777777" w:rsidR="003E08EE" w:rsidRPr="00D26A46" w:rsidRDefault="003E08EE" w:rsidP="00965021">
            <w:pPr>
              <w:rPr>
                <w:rFonts w:ascii="Times New Roman" w:hAnsi="Times New Roman" w:cs="Times New Roman"/>
                <w:sz w:val="20"/>
                <w:szCs w:val="20"/>
              </w:rPr>
            </w:pPr>
            <w:r w:rsidRPr="00D26A46">
              <w:rPr>
                <w:rFonts w:ascii="Times New Roman" w:hAnsi="Times New Roman" w:cs="Times New Roman"/>
                <w:sz w:val="20"/>
                <w:szCs w:val="20"/>
              </w:rPr>
              <w:t xml:space="preserve">[x] </w:t>
            </w:r>
            <w:proofErr w:type="spellStart"/>
            <w:r w:rsidRPr="00D26A46">
              <w:rPr>
                <w:rFonts w:ascii="Times New Roman" w:hAnsi="Times New Roman" w:cs="Times New Roman"/>
                <w:sz w:val="20"/>
                <w:szCs w:val="20"/>
              </w:rPr>
              <w:t>Да</w:t>
            </w:r>
            <w:proofErr w:type="spellEnd"/>
            <w:r w:rsidRPr="00D26A46">
              <w:rPr>
                <w:rFonts w:ascii="Times New Roman" w:hAnsi="Times New Roman" w:cs="Times New Roman"/>
                <w:sz w:val="20"/>
                <w:szCs w:val="20"/>
              </w:rPr>
              <w:t xml:space="preserve"> [] </w:t>
            </w:r>
            <w:proofErr w:type="spellStart"/>
            <w:r w:rsidRPr="00D26A46">
              <w:rPr>
                <w:rFonts w:ascii="Times New Roman" w:hAnsi="Times New Roman" w:cs="Times New Roman"/>
                <w:sz w:val="20"/>
                <w:szCs w:val="20"/>
              </w:rPr>
              <w:t>Не</w:t>
            </w:r>
            <w:proofErr w:type="spellEnd"/>
          </w:p>
        </w:tc>
        <w:tc>
          <w:tcPr>
            <w:tcW w:w="1255" w:type="pct"/>
            <w:tcBorders>
              <w:top w:val="dotted" w:sz="4" w:space="0" w:color="auto"/>
              <w:left w:val="nil"/>
              <w:bottom w:val="dotted" w:sz="4" w:space="0" w:color="auto"/>
            </w:tcBorders>
            <w:vAlign w:val="center"/>
          </w:tcPr>
          <w:p w14:paraId="461F8FD3"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Ако одговорот е „Да“, види Дел </w:t>
            </w:r>
            <w:r w:rsidRPr="00D26A46">
              <w:rPr>
                <w:rFonts w:ascii="Times New Roman" w:eastAsia="NSimSun" w:hAnsi="Times New Roman" w:cs="Times New Roman"/>
                <w:b/>
                <w:sz w:val="20"/>
                <w:szCs w:val="20"/>
              </w:rPr>
              <w:t>A</w:t>
            </w:r>
            <w:r w:rsidRPr="00D26A46">
              <w:rPr>
                <w:rFonts w:ascii="Times New Roman" w:eastAsia="NSimSun" w:hAnsi="Times New Roman" w:cs="Times New Roman"/>
                <w:b/>
                <w:sz w:val="20"/>
                <w:szCs w:val="20"/>
                <w:lang w:val="ru-RU"/>
              </w:rPr>
              <w:t xml:space="preserve">, </w:t>
            </w:r>
            <w:r w:rsidRPr="00D26A46">
              <w:rPr>
                <w:rFonts w:ascii="Times New Roman" w:eastAsia="NSimSun" w:hAnsi="Times New Roman" w:cs="Times New Roman"/>
                <w:b/>
                <w:sz w:val="20"/>
                <w:szCs w:val="20"/>
              </w:rPr>
              <w:t>B</w:t>
            </w:r>
            <w:r w:rsidRPr="00D26A46">
              <w:rPr>
                <w:rFonts w:ascii="Times New Roman" w:eastAsia="NSimSun" w:hAnsi="Times New Roman" w:cs="Times New Roman"/>
                <w:b/>
                <w:sz w:val="20"/>
                <w:szCs w:val="20"/>
                <w:lang w:val="ru-RU"/>
              </w:rPr>
              <w:t xml:space="preserve">, </w:t>
            </w:r>
            <w:r w:rsidRPr="00D26A46">
              <w:rPr>
                <w:rFonts w:ascii="Times New Roman" w:eastAsia="NSimSun" w:hAnsi="Times New Roman" w:cs="Times New Roman"/>
                <w:b/>
                <w:sz w:val="20"/>
                <w:szCs w:val="20"/>
              </w:rPr>
              <w:t>H</w:t>
            </w:r>
            <w:r w:rsidRPr="00D26A46">
              <w:rPr>
                <w:rFonts w:ascii="Times New Roman" w:eastAsia="NSimSun" w:hAnsi="Times New Roman" w:cs="Times New Roman"/>
                <w:b/>
                <w:sz w:val="20"/>
                <w:szCs w:val="20"/>
                <w:lang w:val="ru-RU"/>
              </w:rPr>
              <w:t xml:space="preserve"> </w:t>
            </w:r>
            <w:r w:rsidRPr="00D26A46">
              <w:rPr>
                <w:rFonts w:ascii="Times New Roman" w:hAnsi="Times New Roman" w:cs="Times New Roman"/>
                <w:sz w:val="20"/>
                <w:szCs w:val="20"/>
                <w:lang w:val="ru-RU"/>
              </w:rPr>
              <w:t>подолу</w:t>
            </w:r>
          </w:p>
        </w:tc>
      </w:tr>
      <w:tr w:rsidR="003E08EE" w:rsidRPr="00965021" w14:paraId="3393E9A3" w14:textId="77777777" w:rsidTr="00965021">
        <w:trPr>
          <w:trHeight w:val="58"/>
          <w:jc w:val="center"/>
        </w:trPr>
        <w:tc>
          <w:tcPr>
            <w:tcW w:w="1295" w:type="pct"/>
            <w:vMerge/>
          </w:tcPr>
          <w:p w14:paraId="1F5D9EDD" w14:textId="77777777" w:rsidR="003E08EE" w:rsidRPr="00D26A46" w:rsidRDefault="003E08EE" w:rsidP="00965021">
            <w:pPr>
              <w:rPr>
                <w:rFonts w:ascii="Times New Roman" w:hAnsi="Times New Roman" w:cs="Times New Roman"/>
                <w:sz w:val="20"/>
                <w:szCs w:val="20"/>
                <w:lang w:val="ru-RU"/>
              </w:rPr>
            </w:pPr>
          </w:p>
        </w:tc>
        <w:tc>
          <w:tcPr>
            <w:tcW w:w="1688" w:type="pct"/>
            <w:tcBorders>
              <w:top w:val="dotted" w:sz="4" w:space="0" w:color="auto"/>
              <w:bottom w:val="dotted" w:sz="4" w:space="0" w:color="auto"/>
              <w:right w:val="nil"/>
            </w:tcBorders>
            <w:vAlign w:val="center"/>
          </w:tcPr>
          <w:p w14:paraId="65A4434C"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rPr>
              <w:t>F</w:t>
            </w:r>
            <w:r w:rsidRPr="00D26A46">
              <w:rPr>
                <w:rFonts w:ascii="Times New Roman" w:hAnsi="Times New Roman" w:cs="Times New Roman"/>
                <w:sz w:val="20"/>
                <w:szCs w:val="20"/>
                <w:lang w:val="ru-RU"/>
              </w:rPr>
              <w:t>. Генерирање на отпад од азбест при рушење на делови од постоечкиот објект (кров, ѕидови, под)</w:t>
            </w:r>
          </w:p>
        </w:tc>
        <w:tc>
          <w:tcPr>
            <w:tcW w:w="762" w:type="pct"/>
            <w:tcBorders>
              <w:top w:val="dotted" w:sz="4" w:space="0" w:color="auto"/>
              <w:left w:val="nil"/>
              <w:bottom w:val="dotted" w:sz="4" w:space="0" w:color="auto"/>
              <w:right w:val="nil"/>
            </w:tcBorders>
            <w:vAlign w:val="center"/>
          </w:tcPr>
          <w:p w14:paraId="69B6B198" w14:textId="77777777" w:rsidR="003E08EE" w:rsidRPr="00D26A46" w:rsidRDefault="003E08EE" w:rsidP="00965021">
            <w:pPr>
              <w:rPr>
                <w:rFonts w:ascii="Times New Roman" w:hAnsi="Times New Roman" w:cs="Times New Roman"/>
                <w:color w:val="000000"/>
                <w:sz w:val="20"/>
                <w:szCs w:val="20"/>
              </w:rPr>
            </w:pPr>
            <w:r w:rsidRPr="00D26A46">
              <w:rPr>
                <w:rFonts w:ascii="Times New Roman" w:hAnsi="Times New Roman" w:cs="Times New Roman"/>
                <w:sz w:val="20"/>
                <w:szCs w:val="20"/>
              </w:rPr>
              <w:t xml:space="preserve">[x] </w:t>
            </w:r>
            <w:proofErr w:type="spellStart"/>
            <w:r w:rsidRPr="00D26A46">
              <w:rPr>
                <w:rFonts w:ascii="Times New Roman" w:hAnsi="Times New Roman" w:cs="Times New Roman"/>
                <w:sz w:val="20"/>
                <w:szCs w:val="20"/>
              </w:rPr>
              <w:t>Да</w:t>
            </w:r>
            <w:proofErr w:type="spellEnd"/>
            <w:r w:rsidRPr="00D26A46">
              <w:rPr>
                <w:rFonts w:ascii="Times New Roman" w:hAnsi="Times New Roman" w:cs="Times New Roman"/>
                <w:sz w:val="20"/>
                <w:szCs w:val="20"/>
              </w:rPr>
              <w:t xml:space="preserve"> [] </w:t>
            </w:r>
            <w:proofErr w:type="spellStart"/>
            <w:r w:rsidRPr="00D26A46">
              <w:rPr>
                <w:rFonts w:ascii="Times New Roman" w:hAnsi="Times New Roman" w:cs="Times New Roman"/>
                <w:sz w:val="20"/>
                <w:szCs w:val="20"/>
              </w:rPr>
              <w:t>Не</w:t>
            </w:r>
            <w:proofErr w:type="spellEnd"/>
          </w:p>
        </w:tc>
        <w:tc>
          <w:tcPr>
            <w:tcW w:w="1255" w:type="pct"/>
            <w:tcBorders>
              <w:top w:val="dotted" w:sz="4" w:space="0" w:color="auto"/>
              <w:left w:val="nil"/>
              <w:bottom w:val="dotted" w:sz="4" w:space="0" w:color="auto"/>
            </w:tcBorders>
            <w:vAlign w:val="center"/>
          </w:tcPr>
          <w:p w14:paraId="20C7FF25"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Ако одговорот е „Да“, види Дел </w:t>
            </w:r>
            <w:r w:rsidRPr="00D26A46">
              <w:rPr>
                <w:rFonts w:ascii="Times New Roman" w:eastAsia="NSimSun" w:hAnsi="Times New Roman" w:cs="Times New Roman"/>
                <w:b/>
                <w:sz w:val="20"/>
                <w:szCs w:val="20"/>
              </w:rPr>
              <w:t>A</w:t>
            </w:r>
            <w:r w:rsidRPr="00D26A46">
              <w:rPr>
                <w:rFonts w:ascii="Times New Roman" w:eastAsia="NSimSun" w:hAnsi="Times New Roman" w:cs="Times New Roman"/>
                <w:b/>
                <w:sz w:val="20"/>
                <w:szCs w:val="20"/>
                <w:lang w:val="ru-RU"/>
              </w:rPr>
              <w:t xml:space="preserve">, </w:t>
            </w:r>
            <w:r w:rsidRPr="00D26A46">
              <w:rPr>
                <w:rFonts w:ascii="Times New Roman" w:eastAsia="NSimSun" w:hAnsi="Times New Roman" w:cs="Times New Roman"/>
                <w:b/>
                <w:sz w:val="20"/>
                <w:szCs w:val="20"/>
              </w:rPr>
              <w:t>B</w:t>
            </w:r>
            <w:r w:rsidRPr="00D26A46">
              <w:rPr>
                <w:rFonts w:ascii="Times New Roman" w:eastAsia="NSimSun" w:hAnsi="Times New Roman" w:cs="Times New Roman"/>
                <w:b/>
                <w:sz w:val="20"/>
                <w:szCs w:val="20"/>
                <w:lang w:val="ru-RU"/>
              </w:rPr>
              <w:t xml:space="preserve">, </w:t>
            </w:r>
            <w:r w:rsidRPr="00D26A46">
              <w:rPr>
                <w:rFonts w:ascii="Times New Roman" w:eastAsia="NSimSun" w:hAnsi="Times New Roman" w:cs="Times New Roman"/>
                <w:b/>
                <w:sz w:val="20"/>
                <w:szCs w:val="20"/>
              </w:rPr>
              <w:t>I</w:t>
            </w:r>
            <w:r w:rsidRPr="00D26A46">
              <w:rPr>
                <w:rFonts w:ascii="Times New Roman" w:eastAsia="NSimSun" w:hAnsi="Times New Roman" w:cs="Times New Roman"/>
                <w:b/>
                <w:sz w:val="20"/>
                <w:szCs w:val="20"/>
                <w:lang w:val="ru-RU"/>
              </w:rPr>
              <w:t xml:space="preserve"> </w:t>
            </w:r>
            <w:r w:rsidRPr="00D26A46">
              <w:rPr>
                <w:rFonts w:ascii="Times New Roman" w:hAnsi="Times New Roman" w:cs="Times New Roman"/>
                <w:sz w:val="20"/>
                <w:szCs w:val="20"/>
                <w:lang w:val="ru-RU"/>
              </w:rPr>
              <w:t>подолу</w:t>
            </w:r>
          </w:p>
        </w:tc>
      </w:tr>
      <w:tr w:rsidR="003E08EE" w:rsidRPr="00965021" w14:paraId="110B9B14" w14:textId="77777777" w:rsidTr="00965021">
        <w:trPr>
          <w:trHeight w:val="237"/>
          <w:jc w:val="center"/>
        </w:trPr>
        <w:tc>
          <w:tcPr>
            <w:tcW w:w="1295" w:type="pct"/>
            <w:vMerge/>
          </w:tcPr>
          <w:p w14:paraId="4C76D8B9" w14:textId="77777777" w:rsidR="003E08EE" w:rsidRPr="00D26A46" w:rsidRDefault="003E08EE" w:rsidP="00965021">
            <w:pPr>
              <w:rPr>
                <w:rFonts w:ascii="Times New Roman" w:hAnsi="Times New Roman" w:cs="Times New Roman"/>
                <w:sz w:val="20"/>
                <w:szCs w:val="20"/>
                <w:lang w:val="ru-RU"/>
              </w:rPr>
            </w:pPr>
          </w:p>
        </w:tc>
        <w:tc>
          <w:tcPr>
            <w:tcW w:w="1688" w:type="pct"/>
            <w:tcBorders>
              <w:top w:val="dotted" w:sz="4" w:space="0" w:color="auto"/>
              <w:bottom w:val="dotted" w:sz="4" w:space="0" w:color="auto"/>
              <w:right w:val="nil"/>
            </w:tcBorders>
            <w:vAlign w:val="center"/>
          </w:tcPr>
          <w:p w14:paraId="06650821"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bCs/>
                <w:sz w:val="20"/>
                <w:szCs w:val="20"/>
              </w:rPr>
              <w:t>G</w:t>
            </w:r>
            <w:r w:rsidRPr="00D26A46">
              <w:rPr>
                <w:rFonts w:ascii="Times New Roman" w:hAnsi="Times New Roman" w:cs="Times New Roman"/>
                <w:bCs/>
                <w:sz w:val="20"/>
                <w:szCs w:val="20"/>
                <w:lang w:val="ru-RU"/>
              </w:rPr>
              <w:t xml:space="preserve">. </w:t>
            </w:r>
            <w:r w:rsidRPr="00D26A46">
              <w:rPr>
                <w:rFonts w:ascii="Times New Roman" w:hAnsi="Times New Roman" w:cs="Times New Roman"/>
                <w:sz w:val="20"/>
                <w:szCs w:val="20"/>
                <w:lang w:val="ru-RU"/>
              </w:rPr>
              <w:t>Замена/отстранување на светилки со жива</w:t>
            </w:r>
          </w:p>
        </w:tc>
        <w:tc>
          <w:tcPr>
            <w:tcW w:w="762" w:type="pct"/>
            <w:tcBorders>
              <w:top w:val="dotted" w:sz="4" w:space="0" w:color="auto"/>
              <w:left w:val="nil"/>
              <w:bottom w:val="dotted" w:sz="4" w:space="0" w:color="auto"/>
              <w:right w:val="nil"/>
            </w:tcBorders>
            <w:vAlign w:val="center"/>
          </w:tcPr>
          <w:p w14:paraId="6CF58213" w14:textId="77777777" w:rsidR="003E08EE" w:rsidRPr="00D26A46" w:rsidRDefault="003E08EE" w:rsidP="00965021">
            <w:pPr>
              <w:rPr>
                <w:rFonts w:ascii="Times New Roman" w:hAnsi="Times New Roman" w:cs="Times New Roman"/>
                <w:color w:val="000000"/>
                <w:sz w:val="20"/>
                <w:szCs w:val="20"/>
              </w:rPr>
            </w:pPr>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Да</w:t>
            </w:r>
            <w:proofErr w:type="spellEnd"/>
            <w:r w:rsidRPr="00D26A46">
              <w:rPr>
                <w:rFonts w:ascii="Times New Roman" w:hAnsi="Times New Roman" w:cs="Times New Roman"/>
                <w:sz w:val="20"/>
                <w:szCs w:val="20"/>
              </w:rPr>
              <w:t xml:space="preserve"> [x ] </w:t>
            </w:r>
            <w:proofErr w:type="spellStart"/>
            <w:r w:rsidRPr="00D26A46">
              <w:rPr>
                <w:rFonts w:ascii="Times New Roman" w:hAnsi="Times New Roman" w:cs="Times New Roman"/>
                <w:sz w:val="20"/>
                <w:szCs w:val="20"/>
              </w:rPr>
              <w:t>Не</w:t>
            </w:r>
            <w:proofErr w:type="spellEnd"/>
          </w:p>
        </w:tc>
        <w:tc>
          <w:tcPr>
            <w:tcW w:w="1255" w:type="pct"/>
            <w:tcBorders>
              <w:top w:val="dotted" w:sz="4" w:space="0" w:color="auto"/>
              <w:left w:val="nil"/>
              <w:bottom w:val="dotted" w:sz="4" w:space="0" w:color="auto"/>
            </w:tcBorders>
            <w:vAlign w:val="center"/>
          </w:tcPr>
          <w:p w14:paraId="218BF390"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Ако одговорот е „Да“, види Дел </w:t>
            </w:r>
            <w:r w:rsidRPr="00D26A46">
              <w:rPr>
                <w:rFonts w:ascii="Times New Roman" w:eastAsia="NSimSun" w:hAnsi="Times New Roman" w:cs="Times New Roman"/>
                <w:b/>
                <w:sz w:val="20"/>
                <w:szCs w:val="20"/>
              </w:rPr>
              <w:t>A</w:t>
            </w:r>
            <w:r w:rsidRPr="00D26A46">
              <w:rPr>
                <w:rFonts w:ascii="Times New Roman" w:eastAsia="NSimSun" w:hAnsi="Times New Roman" w:cs="Times New Roman"/>
                <w:b/>
                <w:sz w:val="20"/>
                <w:szCs w:val="20"/>
                <w:lang w:val="ru-RU"/>
              </w:rPr>
              <w:t xml:space="preserve">, </w:t>
            </w:r>
            <w:r w:rsidRPr="00D26A46">
              <w:rPr>
                <w:rFonts w:ascii="Times New Roman" w:eastAsia="NSimSun" w:hAnsi="Times New Roman" w:cs="Times New Roman"/>
                <w:b/>
                <w:sz w:val="20"/>
                <w:szCs w:val="20"/>
              </w:rPr>
              <w:t>B</w:t>
            </w:r>
            <w:r w:rsidRPr="00D26A46">
              <w:rPr>
                <w:rFonts w:ascii="Times New Roman" w:eastAsia="NSimSun" w:hAnsi="Times New Roman" w:cs="Times New Roman"/>
                <w:b/>
                <w:sz w:val="20"/>
                <w:szCs w:val="20"/>
                <w:lang w:val="ru-RU"/>
              </w:rPr>
              <w:t xml:space="preserve">, </w:t>
            </w:r>
            <w:r w:rsidRPr="00D26A46">
              <w:rPr>
                <w:rFonts w:ascii="Times New Roman" w:eastAsia="NSimSun" w:hAnsi="Times New Roman" w:cs="Times New Roman"/>
                <w:b/>
                <w:sz w:val="20"/>
                <w:szCs w:val="20"/>
              </w:rPr>
              <w:t>J</w:t>
            </w:r>
            <w:r w:rsidRPr="00D26A46">
              <w:rPr>
                <w:rFonts w:ascii="Times New Roman" w:eastAsia="NSimSun" w:hAnsi="Times New Roman" w:cs="Times New Roman"/>
                <w:b/>
                <w:sz w:val="20"/>
                <w:szCs w:val="20"/>
                <w:lang w:val="ru-RU"/>
              </w:rPr>
              <w:t xml:space="preserve"> </w:t>
            </w:r>
            <w:r w:rsidRPr="00D26A46">
              <w:rPr>
                <w:rFonts w:ascii="Times New Roman" w:hAnsi="Times New Roman" w:cs="Times New Roman"/>
                <w:sz w:val="20"/>
                <w:szCs w:val="20"/>
                <w:lang w:val="ru-RU"/>
              </w:rPr>
              <w:t>подолу</w:t>
            </w:r>
          </w:p>
        </w:tc>
      </w:tr>
      <w:tr w:rsidR="003E08EE" w:rsidRPr="00965021" w14:paraId="5ABA5ABE" w14:textId="77777777" w:rsidTr="00965021">
        <w:trPr>
          <w:trHeight w:val="58"/>
          <w:jc w:val="center"/>
        </w:trPr>
        <w:tc>
          <w:tcPr>
            <w:tcW w:w="1295" w:type="pct"/>
            <w:vMerge/>
          </w:tcPr>
          <w:p w14:paraId="054917D9" w14:textId="77777777" w:rsidR="003E08EE" w:rsidRPr="00D26A46" w:rsidRDefault="003E08EE" w:rsidP="00965021">
            <w:pPr>
              <w:rPr>
                <w:rFonts w:ascii="Times New Roman" w:hAnsi="Times New Roman" w:cs="Times New Roman"/>
                <w:sz w:val="20"/>
                <w:szCs w:val="20"/>
                <w:lang w:val="ru-RU"/>
              </w:rPr>
            </w:pPr>
          </w:p>
        </w:tc>
        <w:tc>
          <w:tcPr>
            <w:tcW w:w="1688" w:type="pct"/>
            <w:tcBorders>
              <w:top w:val="dotted" w:sz="4" w:space="0" w:color="auto"/>
              <w:bottom w:val="dotted" w:sz="4" w:space="0" w:color="auto"/>
              <w:right w:val="nil"/>
            </w:tcBorders>
            <w:vAlign w:val="center"/>
          </w:tcPr>
          <w:p w14:paraId="6024A18B" w14:textId="77777777" w:rsidR="003E08EE" w:rsidRPr="00D26A46" w:rsidRDefault="003E08EE" w:rsidP="00965021">
            <w:pPr>
              <w:rPr>
                <w:rFonts w:ascii="Times New Roman" w:hAnsi="Times New Roman" w:cs="Times New Roman"/>
                <w:bCs/>
                <w:sz w:val="20"/>
                <w:szCs w:val="20"/>
                <w:lang w:val="ru-RU"/>
              </w:rPr>
            </w:pPr>
            <w:r w:rsidRPr="00D26A46">
              <w:rPr>
                <w:rFonts w:ascii="Times New Roman" w:hAnsi="Times New Roman" w:cs="Times New Roman"/>
                <w:bCs/>
                <w:sz w:val="20"/>
                <w:szCs w:val="20"/>
              </w:rPr>
              <w:t>H</w:t>
            </w:r>
            <w:r w:rsidRPr="00D26A46">
              <w:rPr>
                <w:rFonts w:ascii="Times New Roman" w:hAnsi="Times New Roman" w:cs="Times New Roman"/>
                <w:bCs/>
                <w:sz w:val="20"/>
                <w:szCs w:val="20"/>
                <w:lang w:val="ru-RU"/>
              </w:rPr>
              <w:t xml:space="preserve">. </w:t>
            </w:r>
            <w:r w:rsidRPr="00D26A46">
              <w:rPr>
                <w:rFonts w:ascii="Times New Roman" w:hAnsi="Times New Roman" w:cs="Times New Roman"/>
                <w:sz w:val="20"/>
                <w:szCs w:val="20"/>
                <w:lang w:val="ru-RU"/>
              </w:rPr>
              <w:t>Демонтирање на подземни инсталации</w:t>
            </w:r>
          </w:p>
        </w:tc>
        <w:tc>
          <w:tcPr>
            <w:tcW w:w="762" w:type="pct"/>
            <w:tcBorders>
              <w:top w:val="dotted" w:sz="4" w:space="0" w:color="auto"/>
              <w:left w:val="nil"/>
              <w:bottom w:val="dotted" w:sz="4" w:space="0" w:color="auto"/>
              <w:right w:val="nil"/>
            </w:tcBorders>
            <w:vAlign w:val="center"/>
          </w:tcPr>
          <w:p w14:paraId="785636CC" w14:textId="77777777" w:rsidR="003E08EE" w:rsidRPr="00D26A46" w:rsidRDefault="003E08EE" w:rsidP="00965021">
            <w:pPr>
              <w:rPr>
                <w:rFonts w:ascii="Times New Roman" w:hAnsi="Times New Roman" w:cs="Times New Roman"/>
                <w:color w:val="000000"/>
                <w:sz w:val="20"/>
                <w:szCs w:val="20"/>
              </w:rPr>
            </w:pPr>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Да</w:t>
            </w:r>
            <w:proofErr w:type="spellEnd"/>
            <w:r w:rsidRPr="00D26A46">
              <w:rPr>
                <w:rFonts w:ascii="Times New Roman" w:hAnsi="Times New Roman" w:cs="Times New Roman"/>
                <w:sz w:val="20"/>
                <w:szCs w:val="20"/>
              </w:rPr>
              <w:t xml:space="preserve"> [x ] </w:t>
            </w:r>
            <w:proofErr w:type="spellStart"/>
            <w:r w:rsidRPr="00D26A46">
              <w:rPr>
                <w:rFonts w:ascii="Times New Roman" w:hAnsi="Times New Roman" w:cs="Times New Roman"/>
                <w:sz w:val="20"/>
                <w:szCs w:val="20"/>
              </w:rPr>
              <w:t>Не</w:t>
            </w:r>
            <w:proofErr w:type="spellEnd"/>
          </w:p>
        </w:tc>
        <w:tc>
          <w:tcPr>
            <w:tcW w:w="1255" w:type="pct"/>
            <w:tcBorders>
              <w:top w:val="dotted" w:sz="4" w:space="0" w:color="auto"/>
              <w:left w:val="nil"/>
              <w:bottom w:val="dotted" w:sz="4" w:space="0" w:color="auto"/>
            </w:tcBorders>
            <w:vAlign w:val="center"/>
          </w:tcPr>
          <w:p w14:paraId="1E812021"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Ако одговорот е „Да“, види Дел </w:t>
            </w:r>
            <w:r w:rsidRPr="00D26A46">
              <w:rPr>
                <w:rFonts w:ascii="Times New Roman" w:eastAsia="NSimSun" w:hAnsi="Times New Roman" w:cs="Times New Roman"/>
                <w:b/>
                <w:sz w:val="20"/>
                <w:szCs w:val="20"/>
              </w:rPr>
              <w:t>A</w:t>
            </w:r>
            <w:r w:rsidRPr="00D26A46">
              <w:rPr>
                <w:rFonts w:ascii="Times New Roman" w:eastAsia="NSimSun" w:hAnsi="Times New Roman" w:cs="Times New Roman"/>
                <w:b/>
                <w:sz w:val="20"/>
                <w:szCs w:val="20"/>
                <w:lang w:val="ru-RU"/>
              </w:rPr>
              <w:t xml:space="preserve">, </w:t>
            </w:r>
            <w:r w:rsidRPr="00D26A46">
              <w:rPr>
                <w:rFonts w:ascii="Times New Roman" w:eastAsia="NSimSun" w:hAnsi="Times New Roman" w:cs="Times New Roman"/>
                <w:b/>
                <w:sz w:val="20"/>
                <w:szCs w:val="20"/>
              </w:rPr>
              <w:t>B</w:t>
            </w:r>
            <w:r w:rsidRPr="00D26A46">
              <w:rPr>
                <w:rFonts w:ascii="Times New Roman" w:eastAsia="NSimSun" w:hAnsi="Times New Roman" w:cs="Times New Roman"/>
                <w:b/>
                <w:sz w:val="20"/>
                <w:szCs w:val="20"/>
                <w:lang w:val="ru-RU"/>
              </w:rPr>
              <w:t xml:space="preserve">, </w:t>
            </w:r>
            <w:r w:rsidRPr="00D26A46">
              <w:rPr>
                <w:rFonts w:ascii="Times New Roman" w:eastAsia="NSimSun" w:hAnsi="Times New Roman" w:cs="Times New Roman"/>
                <w:b/>
                <w:sz w:val="20"/>
                <w:szCs w:val="20"/>
              </w:rPr>
              <w:t>K</w:t>
            </w:r>
            <w:r w:rsidRPr="00D26A46">
              <w:rPr>
                <w:rFonts w:ascii="Times New Roman" w:eastAsia="NSimSun" w:hAnsi="Times New Roman" w:cs="Times New Roman"/>
                <w:b/>
                <w:sz w:val="20"/>
                <w:szCs w:val="20"/>
                <w:lang w:val="ru-RU"/>
              </w:rPr>
              <w:t xml:space="preserve"> </w:t>
            </w:r>
            <w:r w:rsidRPr="00D26A46">
              <w:rPr>
                <w:rFonts w:ascii="Times New Roman" w:hAnsi="Times New Roman" w:cs="Times New Roman"/>
                <w:sz w:val="20"/>
                <w:szCs w:val="20"/>
                <w:lang w:val="ru-RU"/>
              </w:rPr>
              <w:t>подолу</w:t>
            </w:r>
          </w:p>
        </w:tc>
      </w:tr>
    </w:tbl>
    <w:p w14:paraId="3A38132D" w14:textId="77777777" w:rsidR="003E08EE" w:rsidRPr="00D26A46" w:rsidRDefault="003E08EE" w:rsidP="003E08EE">
      <w:pPr>
        <w:rPr>
          <w:rFonts w:ascii="Times New Roman" w:hAnsi="Times New Roman" w:cs="Times New Roman"/>
          <w:lang w:val="ru-RU"/>
        </w:rPr>
        <w:sectPr w:rsidR="003E08EE" w:rsidRPr="00D26A46" w:rsidSect="003E08EE">
          <w:pgSz w:w="16838" w:h="11906" w:orient="landscape"/>
          <w:pgMar w:top="1440" w:right="1440" w:bottom="1440" w:left="1440" w:header="706" w:footer="706" w:gutter="0"/>
          <w:cols w:space="708"/>
          <w:docGrid w:linePitch="360"/>
        </w:sectPr>
      </w:pPr>
    </w:p>
    <w:tbl>
      <w:tblPr>
        <w:tblW w:w="51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7"/>
        <w:gridCol w:w="2549"/>
        <w:gridCol w:w="5794"/>
      </w:tblGrid>
      <w:tr w:rsidR="003E08EE" w:rsidRPr="00965021" w14:paraId="1FD38883" w14:textId="77777777" w:rsidTr="00965021">
        <w:trPr>
          <w:tblHeader/>
          <w:jc w:val="center"/>
        </w:trPr>
        <w:tc>
          <w:tcPr>
            <w:tcW w:w="5000" w:type="pct"/>
            <w:gridSpan w:val="3"/>
            <w:shd w:val="clear" w:color="auto" w:fill="9797E1"/>
          </w:tcPr>
          <w:p w14:paraId="14446B42" w14:textId="77777777" w:rsidR="003E08EE" w:rsidRPr="00D26A46" w:rsidRDefault="003E08EE" w:rsidP="00965021">
            <w:pPr>
              <w:rPr>
                <w:rFonts w:ascii="Times New Roman" w:hAnsi="Times New Roman" w:cs="Times New Roman"/>
                <w:bCs/>
                <w:lang w:val="ru-RU"/>
              </w:rPr>
            </w:pPr>
            <w:r w:rsidRPr="00D26A46">
              <w:rPr>
                <w:rFonts w:ascii="Times New Roman" w:hAnsi="Times New Roman" w:cs="Times New Roman"/>
                <w:lang w:val="ru-RU"/>
              </w:rPr>
              <w:lastRenderedPageBreak/>
              <w:t>ДЕЛ 2.2 МЕРКИ ЗА УБЛАЖУВАЊЕ НА ВЛИЈАНИЕТО ВРЗ ЖИВОТНАТА СРЕДИНА И СОЦИЈАЛНИТЕ АСПЕКТИ</w:t>
            </w:r>
          </w:p>
        </w:tc>
      </w:tr>
      <w:tr w:rsidR="003E08EE" w:rsidRPr="00965021" w14:paraId="568B6F54" w14:textId="77777777" w:rsidTr="00965021">
        <w:trPr>
          <w:tblHeader/>
          <w:jc w:val="center"/>
        </w:trPr>
        <w:tc>
          <w:tcPr>
            <w:tcW w:w="1868" w:type="pct"/>
            <w:shd w:val="clear" w:color="auto" w:fill="9797E1"/>
            <w:vAlign w:val="center"/>
          </w:tcPr>
          <w:p w14:paraId="1128D2A6" w14:textId="77777777" w:rsidR="003E08EE" w:rsidRPr="00D26A46" w:rsidRDefault="003E08EE" w:rsidP="00965021">
            <w:pPr>
              <w:rPr>
                <w:rFonts w:ascii="Times New Roman" w:hAnsi="Times New Roman" w:cs="Times New Roman"/>
                <w:bCs/>
              </w:rPr>
            </w:pPr>
            <w:r w:rsidRPr="00D26A46">
              <w:rPr>
                <w:rFonts w:ascii="Times New Roman" w:hAnsi="Times New Roman" w:cs="Times New Roman"/>
              </w:rPr>
              <w:t xml:space="preserve">АКТИВНОСТ </w:t>
            </w:r>
          </w:p>
        </w:tc>
        <w:tc>
          <w:tcPr>
            <w:tcW w:w="957" w:type="pct"/>
            <w:shd w:val="clear" w:color="auto" w:fill="9797E1"/>
            <w:vAlign w:val="center"/>
          </w:tcPr>
          <w:p w14:paraId="6625E19A" w14:textId="77777777" w:rsidR="003E08EE" w:rsidRPr="00D26A46" w:rsidRDefault="003E08EE" w:rsidP="00965021">
            <w:pPr>
              <w:rPr>
                <w:rFonts w:ascii="Times New Roman" w:hAnsi="Times New Roman" w:cs="Times New Roman"/>
                <w:bCs/>
              </w:rPr>
            </w:pPr>
            <w:r w:rsidRPr="00D26A46">
              <w:rPr>
                <w:rFonts w:ascii="Times New Roman" w:hAnsi="Times New Roman" w:cs="Times New Roman"/>
              </w:rPr>
              <w:t>ПАРАМЕТАР</w:t>
            </w:r>
          </w:p>
        </w:tc>
        <w:tc>
          <w:tcPr>
            <w:tcW w:w="2175" w:type="pct"/>
            <w:tcBorders>
              <w:left w:val="nil"/>
            </w:tcBorders>
            <w:shd w:val="clear" w:color="auto" w:fill="9797E1"/>
            <w:vAlign w:val="center"/>
          </w:tcPr>
          <w:p w14:paraId="564CACBB"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КОНТРОЛНА ЛИСТА НА МЕРКИ ЗА УБЛАЖУВАЊЕ</w:t>
            </w:r>
          </w:p>
        </w:tc>
      </w:tr>
      <w:tr w:rsidR="003E08EE" w:rsidRPr="00965021" w14:paraId="7609A86A" w14:textId="77777777" w:rsidTr="00965021">
        <w:trPr>
          <w:trHeight w:val="305"/>
          <w:jc w:val="center"/>
        </w:trPr>
        <w:tc>
          <w:tcPr>
            <w:tcW w:w="1868" w:type="pct"/>
            <w:vMerge w:val="restart"/>
            <w:vAlign w:val="center"/>
          </w:tcPr>
          <w:p w14:paraId="3E3ACAD9" w14:textId="77777777" w:rsidR="003E08EE" w:rsidRPr="00D26A46" w:rsidRDefault="003E08EE" w:rsidP="00965021">
            <w:pPr>
              <w:rPr>
                <w:rFonts w:ascii="Times New Roman" w:hAnsi="Times New Roman" w:cs="Times New Roman"/>
                <w:b/>
                <w:bCs/>
              </w:rPr>
            </w:pPr>
            <w:r w:rsidRPr="00D26A46">
              <w:rPr>
                <w:rFonts w:ascii="Times New Roman" w:hAnsi="Times New Roman" w:cs="Times New Roman"/>
                <w:b/>
                <w:bCs/>
              </w:rPr>
              <w:t>A</w:t>
            </w:r>
            <w:r w:rsidRPr="00D26A46">
              <w:rPr>
                <w:rFonts w:ascii="Times New Roman" w:hAnsi="Times New Roman" w:cs="Times New Roman"/>
              </w:rPr>
              <w:t xml:space="preserve">. </w:t>
            </w:r>
            <w:proofErr w:type="spellStart"/>
            <w:r w:rsidRPr="00D26A46">
              <w:rPr>
                <w:rFonts w:ascii="Times New Roman" w:hAnsi="Times New Roman" w:cs="Times New Roman"/>
              </w:rPr>
              <w:t>Општи</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услови</w:t>
            </w:r>
            <w:proofErr w:type="spellEnd"/>
          </w:p>
        </w:tc>
        <w:tc>
          <w:tcPr>
            <w:tcW w:w="957" w:type="pct"/>
            <w:tcBorders>
              <w:bottom w:val="single" w:sz="4" w:space="0" w:color="auto"/>
            </w:tcBorders>
            <w:vAlign w:val="center"/>
          </w:tcPr>
          <w:p w14:paraId="7084BECC"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Заштита и безбедност на заедницата и здравје и безбедност при работата (БЗР) за работниците</w:t>
            </w:r>
          </w:p>
        </w:tc>
        <w:tc>
          <w:tcPr>
            <w:tcW w:w="2175" w:type="pct"/>
          </w:tcPr>
          <w:p w14:paraId="2F987B64"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Мерки за Заштита и Безбедност на заедницата:</w:t>
            </w:r>
          </w:p>
          <w:p w14:paraId="07C278BC"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 Пробиштип (</w:t>
            </w:r>
            <w:r w:rsidR="00000000">
              <w:fldChar w:fldCharType="begin"/>
            </w:r>
            <w:r w:rsidR="00000000">
              <w:instrText>HYPERLINK "https://gostivari.gov.mk/042/mk/pocetna"</w:instrText>
            </w:r>
            <w:r w:rsidR="00000000">
              <w:fldChar w:fldCharType="separate"/>
            </w:r>
            <w:r w:rsidRPr="00D26A46">
              <w:rPr>
                <w:rStyle w:val="Hyperlink"/>
                <w:rFonts w:ascii="Times New Roman" w:hAnsi="Times New Roman" w:cs="Times New Roman"/>
                <w:sz w:val="20"/>
                <w:szCs w:val="20"/>
              </w:rPr>
              <w:t>https</w:t>
            </w:r>
            <w:r w:rsidRPr="003E08EE">
              <w:rPr>
                <w:rStyle w:val="Hyperlink"/>
                <w:rFonts w:ascii="Times New Roman" w:hAnsi="Times New Roman" w:cs="Times New Roman"/>
                <w:sz w:val="20"/>
                <w:szCs w:val="20"/>
                <w:lang w:val="ru-RU"/>
              </w:rPr>
              <w:t>://</w:t>
            </w:r>
            <w:proofErr w:type="spellStart"/>
            <w:r w:rsidRPr="00D26A46">
              <w:rPr>
                <w:rStyle w:val="Hyperlink"/>
                <w:rFonts w:ascii="Times New Roman" w:hAnsi="Times New Roman" w:cs="Times New Roman"/>
                <w:sz w:val="20"/>
                <w:szCs w:val="20"/>
                <w:lang w:val="en-GB"/>
              </w:rPr>
              <w:t>probistip</w:t>
            </w:r>
            <w:proofErr w:type="spellEnd"/>
            <w:r w:rsidRPr="003E08EE">
              <w:rPr>
                <w:rStyle w:val="Hyperlink"/>
                <w:rFonts w:ascii="Times New Roman" w:hAnsi="Times New Roman" w:cs="Times New Roman"/>
                <w:sz w:val="20"/>
                <w:szCs w:val="20"/>
                <w:lang w:val="ru-RU"/>
              </w:rPr>
              <w:t>.</w:t>
            </w:r>
            <w:r w:rsidRPr="00D26A46">
              <w:rPr>
                <w:rStyle w:val="Hyperlink"/>
                <w:rFonts w:ascii="Times New Roman" w:hAnsi="Times New Roman" w:cs="Times New Roman"/>
                <w:sz w:val="20"/>
                <w:szCs w:val="20"/>
              </w:rPr>
              <w:t>gov</w:t>
            </w:r>
            <w:r w:rsidRPr="003E08EE">
              <w:rPr>
                <w:rStyle w:val="Hyperlink"/>
                <w:rFonts w:ascii="Times New Roman" w:hAnsi="Times New Roman" w:cs="Times New Roman"/>
                <w:sz w:val="20"/>
                <w:szCs w:val="20"/>
                <w:lang w:val="ru-RU"/>
              </w:rPr>
              <w:t>.</w:t>
            </w:r>
            <w:proofErr w:type="spellStart"/>
            <w:r w:rsidRPr="00D26A46">
              <w:rPr>
                <w:rStyle w:val="Hyperlink"/>
                <w:rFonts w:ascii="Times New Roman" w:hAnsi="Times New Roman" w:cs="Times New Roman"/>
                <w:sz w:val="20"/>
                <w:szCs w:val="20"/>
              </w:rPr>
              <w:t>mk</w:t>
            </w:r>
            <w:proofErr w:type="spellEnd"/>
            <w:r w:rsidRPr="003E08EE">
              <w:rPr>
                <w:rStyle w:val="Hyperlink"/>
                <w:rFonts w:ascii="Times New Roman" w:hAnsi="Times New Roman" w:cs="Times New Roman"/>
                <w:sz w:val="20"/>
                <w:szCs w:val="20"/>
                <w:lang w:val="ru-RU"/>
              </w:rPr>
              <w:t>/</w:t>
            </w:r>
            <w:r w:rsidR="00000000">
              <w:rPr>
                <w:rStyle w:val="Hyperlink"/>
                <w:rFonts w:ascii="Times New Roman" w:hAnsi="Times New Roman" w:cs="Times New Roman"/>
                <w:sz w:val="20"/>
                <w:szCs w:val="20"/>
                <w:lang w:val="ru-RU"/>
              </w:rPr>
              <w:fldChar w:fldCharType="end"/>
            </w:r>
            <w:r w:rsidRPr="003E08EE">
              <w:rPr>
                <w:rFonts w:ascii="Times New Roman" w:hAnsi="Times New Roman" w:cs="Times New Roman"/>
                <w:lang w:val="ru-RU"/>
              </w:rPr>
              <w:t>);</w:t>
            </w:r>
          </w:p>
          <w:p w14:paraId="4A9E69C3"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Локалните градежни инспектори, инспекторите за животна средина и заедниците во Општината Пробиштип треба да се известат за проектните активности реконструкција/адаптација на постојните објекти;</w:t>
            </w:r>
          </w:p>
          <w:p w14:paraId="3A4C30C9"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Сите законски потребни дозволи се обезбедени за проектните активности, вклучително и дозволата за употреба на објектот, како и мислењето од надлежниот орган за изведување на работите, доколку објектот е под било какво ниво на историска или културна заштита, овластувања, мислења итн., се обезбедени за проектните активности;</w:t>
            </w:r>
          </w:p>
          <w:p w14:paraId="17F86BC9"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Поставување на ленти за предупредување кои сигнализираат забранет пристап на невработени лица, особено на деца/ученици);</w:t>
            </w:r>
          </w:p>
          <w:p w14:paraId="304BAC8D"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Поставување на Информативна табла со основни информации околу проектот, Изведувачот и </w:t>
            </w:r>
            <w:r w:rsidRPr="003E08EE">
              <w:rPr>
                <w:rFonts w:ascii="Times New Roman" w:hAnsi="Times New Roman" w:cs="Times New Roman"/>
                <w:lang w:val="ru-RU"/>
              </w:rPr>
              <w:lastRenderedPageBreak/>
              <w:t xml:space="preserve">Надзор на проектната локација (вклучувајќи контакт електронска пошта и телефонски контакт на металното сандаче за Механизмот за поплаки каде се примаат поплаки); </w:t>
            </w:r>
          </w:p>
          <w:p w14:paraId="62276F58"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Луѓето кои живеат во близина на проектната локација и и корисниците на услугите на Меѓуопштинскиот центар ќе бидат навремено информирани за распоредот на проектните активности со цел соодветно да ги испланираат своите активности;</w:t>
            </w:r>
          </w:p>
          <w:p w14:paraId="1DE75FCF"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Планот за безбедност при работа и Планот за управување со отпад ќе бидат подготвени пред започнување на градежните работи.</w:t>
            </w:r>
          </w:p>
          <w:p w14:paraId="50533DB3"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Сите работи ќе се вршат на безбеден и дисциплиниран начин, осмислен така што влијанијата врз работниците, граѓаните кои ја користат проектната локација и животната средина да се сведат на минимум;</w:t>
            </w:r>
          </w:p>
          <w:p w14:paraId="2472CA08"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Околината (дворот на објектот) треба да се одржува чиста, без одлагање на отпад. Отпадот треба да се собере и веднаш да се отстрани од дворот бидејќи може да биде причина за повреда;</w:t>
            </w:r>
          </w:p>
          <w:p w14:paraId="62BD4BC1"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Строга забрана за складирање на опасен отпад на локацијата каде што ќе се вршат активностите за реновирање на реновирање;</w:t>
            </w:r>
          </w:p>
          <w:p w14:paraId="13100375"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lastRenderedPageBreak/>
              <w:t xml:space="preserve">Изведувачот мора да потпише Договор со лиценцирана компанија за собирање и транспорт на опасен отпад и друг вид на отпад пред започнување на активностите на реконструкција. </w:t>
            </w:r>
          </w:p>
          <w:p w14:paraId="686158E6"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Редовно одржување на возилата за да се минимизираат потенцијално сериозни несреќи предизвикани од неисправност на опремата или предвремен дефект, излевање и зголемени емисии;</w:t>
            </w:r>
          </w:p>
          <w:p w14:paraId="799C4EA3"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Работниците треба да добијат </w:t>
            </w:r>
            <w:r w:rsidRPr="003E08EE">
              <w:rPr>
                <w:rFonts w:ascii="Times New Roman" w:hAnsi="Times New Roman" w:cs="Times New Roman"/>
                <w:b/>
                <w:bCs/>
                <w:lang w:val="ru-RU"/>
              </w:rPr>
              <w:t>обука за прва помош и БЗР</w:t>
            </w:r>
            <w:r w:rsidRPr="003E08EE">
              <w:rPr>
                <w:rFonts w:ascii="Times New Roman" w:hAnsi="Times New Roman" w:cs="Times New Roman"/>
                <w:lang w:val="ru-RU"/>
              </w:rPr>
              <w:t xml:space="preserve"> соодветна на типот на работата, пред почетокот на проектните активности. Доволно количество прва помош и опрема за БЗР е обезбедена и достапна во секое време; </w:t>
            </w:r>
          </w:p>
          <w:p w14:paraId="7C81B04F"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При организирање на проектните активности треба да се земат во предвид екстремните временски услови врз  здравјето и соодветно приспособување на работното време и резервите на вода (на пр. достапноста и снабдувањето со вода за пиење); </w:t>
            </w:r>
          </w:p>
          <w:p w14:paraId="1655B286"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При изведување на градежните работи да се обезбедат и одржуваат соодветни ленти за предупредување и информативни знаци околу објектот за реновирање – Меѓуопштински Центар за социјална работа.</w:t>
            </w:r>
          </w:p>
          <w:p w14:paraId="70AE80D7"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Мерки за БЗР за работниците:</w:t>
            </w:r>
          </w:p>
          <w:p w14:paraId="7191A0DA"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Работниците кои ќе бидат ангажирани треба да бидат обучени и редовно да носат лична заштитна </w:t>
            </w:r>
            <w:r w:rsidRPr="003E08EE">
              <w:rPr>
                <w:rFonts w:ascii="Times New Roman" w:hAnsi="Times New Roman" w:cs="Times New Roman"/>
                <w:lang w:val="ru-RU"/>
              </w:rPr>
              <w:lastRenderedPageBreak/>
              <w:t xml:space="preserve">опрема (ЛЗО) во согласност со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7AD4C8FF"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Треба да се спроведуваат мерките за БЗР за заедницата и работниците (прва помош, заштитна облека за работниците, соодветни и тестирани машини и алати);</w:t>
            </w:r>
          </w:p>
          <w:p w14:paraId="502FDDF0"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Со машините треба да ракуваат исклучиво искусни и обучени ракувачи, со што се намалува ризикот од несреќи; </w:t>
            </w:r>
          </w:p>
          <w:p w14:paraId="57623167"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Сите работници мора да бидат обучени и искусни спроведување на работните активности; </w:t>
            </w:r>
          </w:p>
          <w:p w14:paraId="6D0E27DD" w14:textId="77777777" w:rsidR="003E08EE" w:rsidRPr="003E08EE" w:rsidRDefault="003E08EE" w:rsidP="00965021">
            <w:pPr>
              <w:pStyle w:val="ListParagraph"/>
              <w:numPr>
                <w:ilvl w:val="0"/>
                <w:numId w:val="46"/>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Старите прозорци и врати треба да бидат привремено поставени на безбедно место кое е заштитено и  спречува пристап на неовластени лица;</w:t>
            </w:r>
          </w:p>
          <w:p w14:paraId="531C3542" w14:textId="77777777" w:rsidR="003E08EE" w:rsidRPr="003E08EE" w:rsidRDefault="003E08EE" w:rsidP="00965021">
            <w:pPr>
              <w:pStyle w:val="ListParagraph"/>
              <w:numPr>
                <w:ilvl w:val="0"/>
                <w:numId w:val="47"/>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Активностите поврзани со уривање треба да се спроведуваат надвор од вообичаеното време на работа на објектот до најизводлив степен;</w:t>
            </w:r>
          </w:p>
          <w:p w14:paraId="7C33F512" w14:textId="77777777" w:rsidR="003E08EE" w:rsidRPr="003E08EE" w:rsidRDefault="003E08EE" w:rsidP="00965021">
            <w:pPr>
              <w:pStyle w:val="ListParagraph"/>
              <w:numPr>
                <w:ilvl w:val="0"/>
                <w:numId w:val="47"/>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Следење на безбедносните упатства за складирање, транспорт и дистрибуција на опасни материјали за да се минимизира потенцијална злоупотреба, излевање и случајна изложеност на луѓе.</w:t>
            </w:r>
          </w:p>
          <w:p w14:paraId="704DBA68"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rPr>
              <w:lastRenderedPageBreak/>
              <w:t>Противпожарни</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мерки</w:t>
            </w:r>
            <w:proofErr w:type="spellEnd"/>
            <w:r w:rsidRPr="00D26A46">
              <w:rPr>
                <w:rFonts w:ascii="Times New Roman" w:hAnsi="Times New Roman" w:cs="Times New Roman"/>
              </w:rPr>
              <w:t>:</w:t>
            </w:r>
          </w:p>
          <w:p w14:paraId="70F5262F" w14:textId="77777777" w:rsidR="003E08EE" w:rsidRPr="003E08EE" w:rsidRDefault="003E08EE" w:rsidP="00965021">
            <w:pPr>
              <w:pStyle w:val="ListParagraph"/>
              <w:numPr>
                <w:ilvl w:val="0"/>
                <w:numId w:val="48"/>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Постапките во случај на пожар треба да бидат доставени до сите вработени; </w:t>
            </w:r>
          </w:p>
          <w:p w14:paraId="07C6C367" w14:textId="77777777" w:rsidR="003E08EE" w:rsidRPr="003E08EE" w:rsidRDefault="003E08EE" w:rsidP="00965021">
            <w:pPr>
              <w:pStyle w:val="ListParagraph"/>
              <w:numPr>
                <w:ilvl w:val="0"/>
                <w:numId w:val="48"/>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Ќе се обезбеди постојано присуство на тестирани противпожарни уреди на проектните локации за во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6F42F04D" w14:textId="77777777" w:rsidR="003E08EE" w:rsidRPr="003E08EE" w:rsidRDefault="003E08EE" w:rsidP="00965021">
            <w:pPr>
              <w:pStyle w:val="ListParagraph"/>
              <w:numPr>
                <w:ilvl w:val="0"/>
                <w:numId w:val="48"/>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Надгледувањето на заштитата од пожари / противпожарните капацитети ќе се спроведува од  назначен персонал.</w:t>
            </w:r>
          </w:p>
        </w:tc>
      </w:tr>
      <w:tr w:rsidR="003E08EE" w:rsidRPr="00965021" w14:paraId="1C5DD9E9" w14:textId="77777777" w:rsidTr="00965021">
        <w:trPr>
          <w:trHeight w:val="305"/>
          <w:jc w:val="center"/>
        </w:trPr>
        <w:tc>
          <w:tcPr>
            <w:tcW w:w="1868" w:type="pct"/>
            <w:vMerge/>
            <w:tcBorders>
              <w:bottom w:val="single" w:sz="4" w:space="0" w:color="auto"/>
            </w:tcBorders>
            <w:vAlign w:val="center"/>
          </w:tcPr>
          <w:p w14:paraId="6B8EE0D1" w14:textId="77777777" w:rsidR="003E08EE" w:rsidRPr="00D26A46" w:rsidRDefault="003E08EE" w:rsidP="00965021">
            <w:pPr>
              <w:rPr>
                <w:rFonts w:ascii="Times New Roman" w:hAnsi="Times New Roman" w:cs="Times New Roman"/>
                <w:lang w:val="ru-RU"/>
              </w:rPr>
            </w:pPr>
          </w:p>
        </w:tc>
        <w:tc>
          <w:tcPr>
            <w:tcW w:w="957" w:type="pct"/>
            <w:tcBorders>
              <w:bottom w:val="single" w:sz="4" w:space="0" w:color="auto"/>
            </w:tcBorders>
            <w:vAlign w:val="center"/>
          </w:tcPr>
          <w:p w14:paraId="6353AAEF"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rPr>
              <w:t>Спречување</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несреќи</w:t>
            </w:r>
            <w:proofErr w:type="spellEnd"/>
          </w:p>
        </w:tc>
        <w:tc>
          <w:tcPr>
            <w:tcW w:w="2175" w:type="pct"/>
          </w:tcPr>
          <w:p w14:paraId="1BD17A27" w14:textId="77777777" w:rsidR="003E08EE" w:rsidRPr="003E08EE" w:rsidRDefault="003E08EE" w:rsidP="00965021">
            <w:pPr>
              <w:pStyle w:val="ListParagraph"/>
              <w:numPr>
                <w:ilvl w:val="0"/>
                <w:numId w:val="48"/>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Градежните машини и опрема треба да бидат атестирани и во соодветна работна состојба;</w:t>
            </w:r>
          </w:p>
          <w:p w14:paraId="4E47F027" w14:textId="77777777" w:rsidR="003E08EE" w:rsidRPr="003E08EE" w:rsidRDefault="003E08EE" w:rsidP="00965021">
            <w:pPr>
              <w:pStyle w:val="ListParagraph"/>
              <w:numPr>
                <w:ilvl w:val="0"/>
                <w:numId w:val="48"/>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На локацијата треба да има опрема за спречување излевања, со која се спречува натамошно ширење на излеаните материјали.</w:t>
            </w:r>
          </w:p>
          <w:p w14:paraId="38D4D4AC" w14:textId="77777777" w:rsidR="003E08EE" w:rsidRPr="003E08EE" w:rsidRDefault="003E08EE" w:rsidP="00965021">
            <w:pPr>
              <w:pStyle w:val="ListParagraph"/>
              <w:numPr>
                <w:ilvl w:val="0"/>
                <w:numId w:val="48"/>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Противпожарните апарати треба да се атестирани и во добра состојба;</w:t>
            </w:r>
          </w:p>
          <w:p w14:paraId="57EF8F6B" w14:textId="77777777" w:rsidR="003E08EE" w:rsidRPr="003E08EE" w:rsidRDefault="003E08EE" w:rsidP="00965021">
            <w:pPr>
              <w:pStyle w:val="ListParagraph"/>
              <w:numPr>
                <w:ilvl w:val="0"/>
                <w:numId w:val="48"/>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Работните локации (отворени/активни) треба да се заштитат со ограда и соодветна сигнализација.</w:t>
            </w:r>
          </w:p>
        </w:tc>
      </w:tr>
      <w:tr w:rsidR="003E08EE" w:rsidRPr="00965021" w14:paraId="071CBF74" w14:textId="77777777" w:rsidTr="00965021">
        <w:trPr>
          <w:jc w:val="center"/>
        </w:trPr>
        <w:tc>
          <w:tcPr>
            <w:tcW w:w="1868" w:type="pct"/>
            <w:vMerge w:val="restart"/>
            <w:vAlign w:val="center"/>
          </w:tcPr>
          <w:p w14:paraId="577D718C"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b/>
                <w:bCs/>
              </w:rPr>
              <w:t>B</w:t>
            </w:r>
            <w:r w:rsidRPr="00D26A46">
              <w:rPr>
                <w:rFonts w:ascii="Times New Roman" w:hAnsi="Times New Roman" w:cs="Times New Roman"/>
                <w:lang w:val="ru-RU"/>
              </w:rPr>
              <w:t>. Општи активности на Реконструкција/</w:t>
            </w:r>
          </w:p>
          <w:p w14:paraId="0279E0A7"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rPr>
              <w:t>надградба</w:t>
            </w:r>
            <w:proofErr w:type="spellEnd"/>
            <w:r w:rsidRPr="00D26A46">
              <w:rPr>
                <w:rFonts w:ascii="Times New Roman" w:hAnsi="Times New Roman" w:cs="Times New Roman"/>
              </w:rPr>
              <w:t>/</w:t>
            </w:r>
            <w:proofErr w:type="spellStart"/>
            <w:r w:rsidRPr="00D26A46">
              <w:rPr>
                <w:rFonts w:ascii="Times New Roman" w:hAnsi="Times New Roman" w:cs="Times New Roman"/>
              </w:rPr>
              <w:t>адаптација</w:t>
            </w:r>
            <w:proofErr w:type="spellEnd"/>
          </w:p>
        </w:tc>
        <w:tc>
          <w:tcPr>
            <w:tcW w:w="957" w:type="pct"/>
            <w:tcBorders>
              <w:bottom w:val="single" w:sz="4" w:space="0" w:color="auto"/>
            </w:tcBorders>
            <w:vAlign w:val="center"/>
          </w:tcPr>
          <w:p w14:paraId="18AC2383"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Емисии во воздухот и квалитет на воздухот</w:t>
            </w:r>
          </w:p>
        </w:tc>
        <w:tc>
          <w:tcPr>
            <w:tcW w:w="2175" w:type="pct"/>
          </w:tcPr>
          <w:p w14:paraId="1EDB1EF4" w14:textId="77777777" w:rsidR="003E08EE" w:rsidRPr="003E08EE" w:rsidRDefault="003E08EE" w:rsidP="00965021">
            <w:pPr>
              <w:pStyle w:val="ListParagraph"/>
              <w:numPr>
                <w:ilvl w:val="0"/>
                <w:numId w:val="49"/>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Сите возила и машини треба да користат гориво од официјални извори (овластени бензински пумпи) и </w:t>
            </w:r>
            <w:r w:rsidRPr="003E08EE">
              <w:rPr>
                <w:rFonts w:ascii="Times New Roman" w:hAnsi="Times New Roman" w:cs="Times New Roman"/>
                <w:lang w:val="ru-RU"/>
              </w:rPr>
              <w:lastRenderedPageBreak/>
              <w:t>гориво определено од страна на производителот на машините и возилата;</w:t>
            </w:r>
          </w:p>
          <w:p w14:paraId="573F3042" w14:textId="77777777" w:rsidR="003E08EE" w:rsidRPr="003E08EE" w:rsidRDefault="003E08EE" w:rsidP="00965021">
            <w:pPr>
              <w:pStyle w:val="ListParagraph"/>
              <w:numPr>
                <w:ilvl w:val="0"/>
                <w:numId w:val="49"/>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14:paraId="2E2B47F8" w14:textId="77777777" w:rsidR="003E08EE" w:rsidRPr="003E08EE" w:rsidRDefault="003E08EE" w:rsidP="00965021">
            <w:pPr>
              <w:pStyle w:val="ListParagraph"/>
              <w:numPr>
                <w:ilvl w:val="0"/>
                <w:numId w:val="49"/>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Сите машини треба да се опремени со соодветна опрема за контрола на емисиите;</w:t>
            </w:r>
          </w:p>
          <w:p w14:paraId="4D74AF76" w14:textId="77777777" w:rsidR="003E08EE" w:rsidRPr="003E08EE" w:rsidRDefault="003E08EE" w:rsidP="00965021">
            <w:pPr>
              <w:pStyle w:val="ListParagraph"/>
              <w:numPr>
                <w:ilvl w:val="0"/>
                <w:numId w:val="49"/>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При транспорт на отпад/материјали, возилата мора да се покриени, за да се намали емисијата на прашина;</w:t>
            </w:r>
          </w:p>
          <w:p w14:paraId="107C2ED1" w14:textId="77777777" w:rsidR="003E08EE" w:rsidRPr="003E08EE" w:rsidRDefault="003E08EE" w:rsidP="00965021">
            <w:pPr>
              <w:pStyle w:val="ListParagraph"/>
              <w:numPr>
                <w:ilvl w:val="0"/>
                <w:numId w:val="49"/>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За прашината да се сведе на минимум, градежните материјали треба да се складираат на соодветни места и да бидат покриени.</w:t>
            </w:r>
          </w:p>
        </w:tc>
      </w:tr>
      <w:tr w:rsidR="003E08EE" w:rsidRPr="00965021" w14:paraId="638BAB2A" w14:textId="77777777" w:rsidTr="00965021">
        <w:trPr>
          <w:jc w:val="center"/>
        </w:trPr>
        <w:tc>
          <w:tcPr>
            <w:tcW w:w="1868" w:type="pct"/>
            <w:vMerge/>
            <w:vAlign w:val="center"/>
          </w:tcPr>
          <w:p w14:paraId="74E9691A" w14:textId="77777777" w:rsidR="003E08EE" w:rsidRPr="00D26A46" w:rsidRDefault="003E08EE" w:rsidP="00965021">
            <w:pPr>
              <w:rPr>
                <w:rFonts w:ascii="Times New Roman" w:hAnsi="Times New Roman" w:cs="Times New Roman"/>
                <w:lang w:val="ru-RU"/>
              </w:rPr>
            </w:pPr>
          </w:p>
        </w:tc>
        <w:tc>
          <w:tcPr>
            <w:tcW w:w="957" w:type="pct"/>
            <w:tcBorders>
              <w:bottom w:val="single" w:sz="4" w:space="0" w:color="auto"/>
            </w:tcBorders>
            <w:vAlign w:val="center"/>
          </w:tcPr>
          <w:p w14:paraId="397211D7"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rPr>
              <w:t>Бучава</w:t>
            </w:r>
            <w:proofErr w:type="spellEnd"/>
          </w:p>
        </w:tc>
        <w:tc>
          <w:tcPr>
            <w:tcW w:w="2175" w:type="pct"/>
            <w:tcBorders>
              <w:bottom w:val="single" w:sz="4" w:space="0" w:color="auto"/>
            </w:tcBorders>
          </w:tcPr>
          <w:p w14:paraId="682347A2" w14:textId="77777777" w:rsidR="003E08EE" w:rsidRPr="003E08EE" w:rsidRDefault="003E08EE" w:rsidP="00965021">
            <w:pPr>
              <w:pStyle w:val="ListParagraph"/>
              <w:numPr>
                <w:ilvl w:val="0"/>
                <w:numId w:val="50"/>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Нивото на бучава се очекува да не го надминува националното ниво на гранични вредности (според националното законодавство и барањата на ЕУ) </w:t>
            </w:r>
          </w:p>
          <w:p w14:paraId="2C800C96" w14:textId="77777777" w:rsidR="003E08EE" w:rsidRPr="003E08EE" w:rsidRDefault="003E08EE" w:rsidP="00965021">
            <w:pPr>
              <w:pStyle w:val="ListParagraph"/>
              <w:numPr>
                <w:ilvl w:val="0"/>
                <w:numId w:val="51"/>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Подрачје со заштита од бучава од </w:t>
            </w:r>
            <w:r w:rsidRPr="003E08EE">
              <w:rPr>
                <w:rFonts w:ascii="Times New Roman" w:hAnsi="Times New Roman" w:cs="Times New Roman"/>
                <w:b/>
                <w:bCs/>
                <w:lang w:val="ru-RU"/>
              </w:rPr>
              <w:t>прв степен</w:t>
            </w:r>
            <w:r w:rsidRPr="003E08EE">
              <w:rPr>
                <w:rFonts w:ascii="Times New Roman" w:hAnsi="Times New Roman" w:cs="Times New Roman"/>
                <w:lang w:val="ru-RU"/>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w:t>
            </w:r>
            <w:proofErr w:type="spellStart"/>
            <w:r w:rsidRPr="00D26A46">
              <w:rPr>
                <w:rFonts w:ascii="Times New Roman" w:hAnsi="Times New Roman" w:cs="Times New Roman"/>
              </w:rPr>
              <w:t>Ld</w:t>
            </w:r>
            <w:proofErr w:type="spellEnd"/>
            <w:r w:rsidRPr="003E08EE">
              <w:rPr>
                <w:rFonts w:ascii="Times New Roman" w:hAnsi="Times New Roman" w:cs="Times New Roman"/>
                <w:lang w:val="ru-RU"/>
              </w:rPr>
              <w:t xml:space="preserve"> – 50 </w:t>
            </w:r>
            <w:r w:rsidRPr="00D26A46">
              <w:rPr>
                <w:rFonts w:ascii="Times New Roman" w:hAnsi="Times New Roman" w:cs="Times New Roman"/>
              </w:rPr>
              <w:t>dB</w:t>
            </w:r>
            <w:r w:rsidRPr="003E08EE">
              <w:rPr>
                <w:rFonts w:ascii="Times New Roman" w:hAnsi="Times New Roman" w:cs="Times New Roman"/>
                <w:lang w:val="ru-RU"/>
              </w:rPr>
              <w:t xml:space="preserve">, </w:t>
            </w:r>
            <w:r w:rsidRPr="00D26A46">
              <w:rPr>
                <w:rFonts w:ascii="Times New Roman" w:hAnsi="Times New Roman" w:cs="Times New Roman"/>
              </w:rPr>
              <w:t>Le</w:t>
            </w:r>
            <w:r w:rsidRPr="003E08EE">
              <w:rPr>
                <w:rFonts w:ascii="Times New Roman" w:hAnsi="Times New Roman" w:cs="Times New Roman"/>
                <w:lang w:val="ru-RU"/>
              </w:rPr>
              <w:t xml:space="preserve"> – 50 </w:t>
            </w:r>
            <w:r w:rsidRPr="00D26A46">
              <w:rPr>
                <w:rFonts w:ascii="Times New Roman" w:hAnsi="Times New Roman" w:cs="Times New Roman"/>
              </w:rPr>
              <w:t>dB</w:t>
            </w:r>
            <w:r w:rsidRPr="003E08EE">
              <w:rPr>
                <w:rFonts w:ascii="Times New Roman" w:hAnsi="Times New Roman" w:cs="Times New Roman"/>
                <w:lang w:val="ru-RU"/>
              </w:rPr>
              <w:t xml:space="preserve">, </w:t>
            </w:r>
            <w:r w:rsidRPr="00D26A46">
              <w:rPr>
                <w:rFonts w:ascii="Times New Roman" w:hAnsi="Times New Roman" w:cs="Times New Roman"/>
              </w:rPr>
              <w:t>Ln</w:t>
            </w:r>
            <w:r w:rsidRPr="003E08EE">
              <w:rPr>
                <w:rFonts w:ascii="Times New Roman" w:hAnsi="Times New Roman" w:cs="Times New Roman"/>
                <w:lang w:val="ru-RU"/>
              </w:rPr>
              <w:t xml:space="preserve"> – 40);</w:t>
            </w:r>
          </w:p>
          <w:p w14:paraId="476F9E33" w14:textId="77777777" w:rsidR="003E08EE" w:rsidRPr="003E08EE" w:rsidRDefault="003E08EE" w:rsidP="00965021">
            <w:pPr>
              <w:pStyle w:val="ListParagraph"/>
              <w:numPr>
                <w:ilvl w:val="0"/>
                <w:numId w:val="51"/>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Подрачје со заштита од бучава од втор степен вклучува подрачја кои се главно наменети за </w:t>
            </w:r>
            <w:r w:rsidRPr="003E08EE">
              <w:rPr>
                <w:rFonts w:ascii="Times New Roman" w:hAnsi="Times New Roman" w:cs="Times New Roman"/>
                <w:lang w:val="ru-RU"/>
              </w:rPr>
              <w:lastRenderedPageBreak/>
              <w:t>живеење, станбени населби, подрачја во близина на образовни институции, образовни објекти и служби за социјална заштита за возрасни и деца (</w:t>
            </w:r>
            <w:proofErr w:type="spellStart"/>
            <w:r w:rsidRPr="00D26A46">
              <w:rPr>
                <w:rFonts w:ascii="Times New Roman" w:hAnsi="Times New Roman" w:cs="Times New Roman"/>
              </w:rPr>
              <w:t>Ld</w:t>
            </w:r>
            <w:proofErr w:type="spellEnd"/>
            <w:r w:rsidRPr="003E08EE">
              <w:rPr>
                <w:rFonts w:ascii="Times New Roman" w:hAnsi="Times New Roman" w:cs="Times New Roman"/>
                <w:lang w:val="ru-RU"/>
              </w:rPr>
              <w:t xml:space="preserve"> – 55 </w:t>
            </w:r>
            <w:r w:rsidRPr="00D26A46">
              <w:rPr>
                <w:rFonts w:ascii="Times New Roman" w:hAnsi="Times New Roman" w:cs="Times New Roman"/>
              </w:rPr>
              <w:t>dB</w:t>
            </w:r>
            <w:r w:rsidRPr="003E08EE">
              <w:rPr>
                <w:rFonts w:ascii="Times New Roman" w:hAnsi="Times New Roman" w:cs="Times New Roman"/>
                <w:lang w:val="ru-RU"/>
              </w:rPr>
              <w:t xml:space="preserve">, </w:t>
            </w:r>
            <w:r w:rsidRPr="00D26A46">
              <w:rPr>
                <w:rFonts w:ascii="Times New Roman" w:hAnsi="Times New Roman" w:cs="Times New Roman"/>
              </w:rPr>
              <w:t>Le</w:t>
            </w:r>
            <w:r w:rsidRPr="003E08EE">
              <w:rPr>
                <w:rFonts w:ascii="Times New Roman" w:hAnsi="Times New Roman" w:cs="Times New Roman"/>
                <w:lang w:val="ru-RU"/>
              </w:rPr>
              <w:t xml:space="preserve"> – 55 </w:t>
            </w:r>
            <w:r w:rsidRPr="00D26A46">
              <w:rPr>
                <w:rFonts w:ascii="Times New Roman" w:hAnsi="Times New Roman" w:cs="Times New Roman"/>
              </w:rPr>
              <w:t>dB</w:t>
            </w:r>
            <w:r w:rsidRPr="003E08EE">
              <w:rPr>
                <w:rFonts w:ascii="Times New Roman" w:hAnsi="Times New Roman" w:cs="Times New Roman"/>
                <w:lang w:val="ru-RU"/>
              </w:rPr>
              <w:t xml:space="preserve">, </w:t>
            </w:r>
            <w:r w:rsidRPr="00D26A46">
              <w:rPr>
                <w:rFonts w:ascii="Times New Roman" w:hAnsi="Times New Roman" w:cs="Times New Roman"/>
              </w:rPr>
              <w:t>Ln</w:t>
            </w:r>
            <w:r w:rsidRPr="003E08EE">
              <w:rPr>
                <w:rFonts w:ascii="Times New Roman" w:hAnsi="Times New Roman" w:cs="Times New Roman"/>
                <w:lang w:val="ru-RU"/>
              </w:rPr>
              <w:t xml:space="preserve"> – 45).</w:t>
            </w:r>
            <w:r w:rsidRPr="003E08EE">
              <w:rPr>
                <w:rFonts w:ascii="Times New Roman" w:eastAsia="Times New Roman" w:hAnsi="Times New Roman" w:cs="Times New Roman"/>
                <w:lang w:val="ru-RU"/>
              </w:rPr>
              <w:t xml:space="preserve"> </w:t>
            </w:r>
            <w:r w:rsidRPr="003E08EE">
              <w:rPr>
                <w:rFonts w:ascii="Times New Roman" w:hAnsi="Times New Roman" w:cs="Times New Roman"/>
                <w:b/>
                <w:bCs/>
                <w:u w:val="single"/>
                <w:lang w:val="ru-RU"/>
              </w:rPr>
              <w:t>Проектната локација на Меѓуопштинскиот ценар за социјална заштита во Пробиштип припаѓа на ова подрачје.</w:t>
            </w:r>
          </w:p>
          <w:p w14:paraId="2014DDDA" w14:textId="77777777" w:rsidR="003E08EE" w:rsidRPr="003E08EE" w:rsidRDefault="003E08EE" w:rsidP="00965021">
            <w:pPr>
              <w:pStyle w:val="ListParagraph"/>
              <w:numPr>
                <w:ilvl w:val="0"/>
                <w:numId w:val="51"/>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Подрачје со заштита од бучава од </w:t>
            </w:r>
            <w:r w:rsidRPr="003E08EE">
              <w:rPr>
                <w:rFonts w:ascii="Times New Roman" w:hAnsi="Times New Roman" w:cs="Times New Roman"/>
                <w:b/>
                <w:bCs/>
                <w:lang w:val="ru-RU"/>
              </w:rPr>
              <w:t xml:space="preserve">трет степен </w:t>
            </w:r>
            <w:r w:rsidRPr="003E08EE">
              <w:rPr>
                <w:rFonts w:ascii="Times New Roman" w:hAnsi="Times New Roman" w:cs="Times New Roman"/>
                <w:lang w:val="ru-RU"/>
              </w:rPr>
              <w:t>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w:t>
            </w:r>
            <w:proofErr w:type="spellStart"/>
            <w:r w:rsidRPr="00D26A46">
              <w:rPr>
                <w:rFonts w:ascii="Times New Roman" w:hAnsi="Times New Roman" w:cs="Times New Roman"/>
              </w:rPr>
              <w:t>Ld</w:t>
            </w:r>
            <w:proofErr w:type="spellEnd"/>
            <w:r w:rsidRPr="003E08EE">
              <w:rPr>
                <w:rFonts w:ascii="Times New Roman" w:hAnsi="Times New Roman" w:cs="Times New Roman"/>
                <w:lang w:val="ru-RU"/>
              </w:rPr>
              <w:t xml:space="preserve"> – 60 </w:t>
            </w:r>
            <w:r w:rsidRPr="00D26A46">
              <w:rPr>
                <w:rFonts w:ascii="Times New Roman" w:hAnsi="Times New Roman" w:cs="Times New Roman"/>
              </w:rPr>
              <w:t>dB</w:t>
            </w:r>
            <w:r w:rsidRPr="003E08EE">
              <w:rPr>
                <w:rFonts w:ascii="Times New Roman" w:hAnsi="Times New Roman" w:cs="Times New Roman"/>
                <w:lang w:val="ru-RU"/>
              </w:rPr>
              <w:t xml:space="preserve">, </w:t>
            </w:r>
            <w:r w:rsidRPr="00D26A46">
              <w:rPr>
                <w:rFonts w:ascii="Times New Roman" w:hAnsi="Times New Roman" w:cs="Times New Roman"/>
              </w:rPr>
              <w:t>Le</w:t>
            </w:r>
            <w:r w:rsidRPr="003E08EE">
              <w:rPr>
                <w:rFonts w:ascii="Times New Roman" w:hAnsi="Times New Roman" w:cs="Times New Roman"/>
                <w:lang w:val="ru-RU"/>
              </w:rPr>
              <w:t xml:space="preserve"> – 60 </w:t>
            </w:r>
            <w:r w:rsidRPr="00D26A46">
              <w:rPr>
                <w:rFonts w:ascii="Times New Roman" w:hAnsi="Times New Roman" w:cs="Times New Roman"/>
              </w:rPr>
              <w:t>dB</w:t>
            </w:r>
            <w:r w:rsidRPr="003E08EE">
              <w:rPr>
                <w:rFonts w:ascii="Times New Roman" w:hAnsi="Times New Roman" w:cs="Times New Roman"/>
                <w:lang w:val="ru-RU"/>
              </w:rPr>
              <w:t xml:space="preserve">, </w:t>
            </w:r>
            <w:r w:rsidRPr="00D26A46">
              <w:rPr>
                <w:rFonts w:ascii="Times New Roman" w:hAnsi="Times New Roman" w:cs="Times New Roman"/>
              </w:rPr>
              <w:t>Ln</w:t>
            </w:r>
            <w:r w:rsidRPr="003E08EE">
              <w:rPr>
                <w:rFonts w:ascii="Times New Roman" w:hAnsi="Times New Roman" w:cs="Times New Roman"/>
                <w:lang w:val="ru-RU"/>
              </w:rPr>
              <w:t xml:space="preserve"> – 55); </w:t>
            </w:r>
          </w:p>
          <w:p w14:paraId="5B8FA712" w14:textId="77777777" w:rsidR="003E08EE" w:rsidRPr="003E08EE" w:rsidRDefault="003E08EE" w:rsidP="00965021">
            <w:pPr>
              <w:pStyle w:val="ListParagraph"/>
              <w:numPr>
                <w:ilvl w:val="0"/>
                <w:numId w:val="51"/>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Подрачје со заштита од бучава од </w:t>
            </w:r>
            <w:r w:rsidRPr="003E08EE">
              <w:rPr>
                <w:rFonts w:ascii="Times New Roman" w:hAnsi="Times New Roman" w:cs="Times New Roman"/>
                <w:b/>
                <w:bCs/>
                <w:lang w:val="ru-RU"/>
              </w:rPr>
              <w:t>четврт степен</w:t>
            </w:r>
            <w:r w:rsidRPr="003E08EE">
              <w:rPr>
                <w:rFonts w:ascii="Times New Roman" w:hAnsi="Times New Roman" w:cs="Times New Roman"/>
                <w:lang w:val="ru-RU"/>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w:t>
            </w:r>
            <w:proofErr w:type="spellStart"/>
            <w:r w:rsidRPr="00D26A46">
              <w:rPr>
                <w:rFonts w:ascii="Times New Roman" w:hAnsi="Times New Roman" w:cs="Times New Roman"/>
              </w:rPr>
              <w:t>Ld</w:t>
            </w:r>
            <w:proofErr w:type="spellEnd"/>
            <w:r w:rsidRPr="003E08EE">
              <w:rPr>
                <w:rFonts w:ascii="Times New Roman" w:hAnsi="Times New Roman" w:cs="Times New Roman"/>
                <w:lang w:val="ru-RU"/>
              </w:rPr>
              <w:t xml:space="preserve"> – 70 </w:t>
            </w:r>
            <w:r w:rsidRPr="00D26A46">
              <w:rPr>
                <w:rFonts w:ascii="Times New Roman" w:hAnsi="Times New Roman" w:cs="Times New Roman"/>
              </w:rPr>
              <w:t>dB</w:t>
            </w:r>
            <w:r w:rsidRPr="003E08EE">
              <w:rPr>
                <w:rFonts w:ascii="Times New Roman" w:hAnsi="Times New Roman" w:cs="Times New Roman"/>
                <w:lang w:val="ru-RU"/>
              </w:rPr>
              <w:t xml:space="preserve">, </w:t>
            </w:r>
            <w:r w:rsidRPr="00D26A46">
              <w:rPr>
                <w:rFonts w:ascii="Times New Roman" w:hAnsi="Times New Roman" w:cs="Times New Roman"/>
              </w:rPr>
              <w:t>Le</w:t>
            </w:r>
            <w:r w:rsidRPr="003E08EE">
              <w:rPr>
                <w:rFonts w:ascii="Times New Roman" w:hAnsi="Times New Roman" w:cs="Times New Roman"/>
                <w:lang w:val="ru-RU"/>
              </w:rPr>
              <w:t xml:space="preserve"> – 70 </w:t>
            </w:r>
            <w:r w:rsidRPr="00D26A46">
              <w:rPr>
                <w:rFonts w:ascii="Times New Roman" w:hAnsi="Times New Roman" w:cs="Times New Roman"/>
              </w:rPr>
              <w:t>dB</w:t>
            </w:r>
            <w:r w:rsidRPr="003E08EE">
              <w:rPr>
                <w:rFonts w:ascii="Times New Roman" w:hAnsi="Times New Roman" w:cs="Times New Roman"/>
                <w:lang w:val="ru-RU"/>
              </w:rPr>
              <w:t xml:space="preserve">, </w:t>
            </w:r>
            <w:r w:rsidRPr="00D26A46">
              <w:rPr>
                <w:rFonts w:ascii="Times New Roman" w:hAnsi="Times New Roman" w:cs="Times New Roman"/>
              </w:rPr>
              <w:t>Ln</w:t>
            </w:r>
            <w:r w:rsidRPr="003E08EE">
              <w:rPr>
                <w:rFonts w:ascii="Times New Roman" w:hAnsi="Times New Roman" w:cs="Times New Roman"/>
                <w:lang w:val="ru-RU"/>
              </w:rPr>
              <w:t xml:space="preserve"> – 60).</w:t>
            </w:r>
          </w:p>
          <w:p w14:paraId="31094431" w14:textId="77777777" w:rsidR="003E08EE" w:rsidRPr="003E08EE" w:rsidRDefault="003E08EE" w:rsidP="00965021">
            <w:pPr>
              <w:pStyle w:val="ListParagraph"/>
              <w:numPr>
                <w:ilvl w:val="0"/>
                <w:numId w:val="50"/>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Градежни активности не треба да се дозволени во текот на ноќта – работењето на локацијата треба да се ограничи на времето помеѓу 7:00 и 19:00 часот;</w:t>
            </w:r>
          </w:p>
          <w:p w14:paraId="4B89DFCC" w14:textId="77777777" w:rsidR="003E08EE" w:rsidRPr="003E08EE" w:rsidRDefault="003E08EE" w:rsidP="00965021">
            <w:pPr>
              <w:pStyle w:val="ListParagraph"/>
              <w:numPr>
                <w:ilvl w:val="0"/>
                <w:numId w:val="50"/>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lastRenderedPageBreak/>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14:paraId="035B6057" w14:textId="77777777" w:rsidR="003E08EE" w:rsidRPr="003E08EE" w:rsidRDefault="003E08EE" w:rsidP="00965021">
            <w:pPr>
              <w:pStyle w:val="ListParagraph"/>
              <w:numPr>
                <w:ilvl w:val="0"/>
                <w:numId w:val="50"/>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Механизацијата треба ефективно да се одржува. </w:t>
            </w:r>
          </w:p>
        </w:tc>
      </w:tr>
      <w:tr w:rsidR="003E08EE" w:rsidRPr="00965021" w14:paraId="2E7BE991" w14:textId="77777777" w:rsidTr="00965021">
        <w:trPr>
          <w:jc w:val="center"/>
        </w:trPr>
        <w:tc>
          <w:tcPr>
            <w:tcW w:w="1868" w:type="pct"/>
            <w:vMerge/>
            <w:vAlign w:val="center"/>
          </w:tcPr>
          <w:p w14:paraId="003267FE" w14:textId="77777777" w:rsidR="003E08EE" w:rsidRPr="00D26A46" w:rsidRDefault="003E08EE" w:rsidP="00965021">
            <w:pPr>
              <w:rPr>
                <w:rFonts w:ascii="Times New Roman" w:hAnsi="Times New Roman" w:cs="Times New Roman"/>
                <w:lang w:val="ru-RU"/>
              </w:rPr>
            </w:pPr>
          </w:p>
        </w:tc>
        <w:tc>
          <w:tcPr>
            <w:tcW w:w="957" w:type="pct"/>
            <w:tcBorders>
              <w:bottom w:val="single" w:sz="4" w:space="0" w:color="auto"/>
            </w:tcBorders>
            <w:vAlign w:val="center"/>
          </w:tcPr>
          <w:p w14:paraId="28CC26CF"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rPr>
              <w:t>Управување</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со</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отпад</w:t>
            </w:r>
            <w:proofErr w:type="spellEnd"/>
          </w:p>
        </w:tc>
        <w:tc>
          <w:tcPr>
            <w:tcW w:w="2175" w:type="pct"/>
            <w:tcBorders>
              <w:bottom w:val="single" w:sz="4" w:space="0" w:color="auto"/>
            </w:tcBorders>
          </w:tcPr>
          <w:p w14:paraId="3AF99B22" w14:textId="77777777" w:rsidR="003E08EE" w:rsidRPr="003E08EE" w:rsidRDefault="003E08EE" w:rsidP="00965021">
            <w:pPr>
              <w:pStyle w:val="ListParagraph"/>
              <w:numPr>
                <w:ilvl w:val="0"/>
                <w:numId w:val="52"/>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Треба да се утврдат различните видови отпад кои може да се создадат на локацијата на реконструкција/адаптација и истите треба да се класифицираат според Листата на видови отпад (Службен Весник на РМ, бр. 100/05);</w:t>
            </w:r>
          </w:p>
          <w:p w14:paraId="14C1379A" w14:textId="77777777" w:rsidR="003E08EE" w:rsidRPr="003E08EE" w:rsidRDefault="003E08EE" w:rsidP="00965021">
            <w:pPr>
              <w:pStyle w:val="ListParagraph"/>
              <w:numPr>
                <w:ilvl w:val="0"/>
                <w:numId w:val="52"/>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Треба да се обезбедат контејнери за секоја утврдена категорија – шифра на отпад во доволен број и да се постават и да се обележат за засебно одлагање; Основниот отпад би бил класификуван според група за отпад 17 „Шут од градење и рушење (вклучително и ископана почва од загадени подрачја)“ со шифра на отпад 17 01 – Отпад од бетон, цигли; 17 09 04 – Мешани материјали од градежната локација и управување во согласност со националното законодавство за отпад за инертен отпад (сепарација на самото </w:t>
            </w:r>
            <w:r w:rsidRPr="003E08EE">
              <w:rPr>
                <w:rFonts w:ascii="Times New Roman" w:hAnsi="Times New Roman" w:cs="Times New Roman"/>
                <w:lang w:val="ru-RU"/>
              </w:rPr>
              <w:lastRenderedPageBreak/>
              <w:t>место, собирање и привремено складирање, повторна употреба доколку е можно, транспорт до крајното депонирање), 08 01 17* отпад од отстранување на бои и лакови што содржи органски растворувачи или други опасни супстанции, 08 01 18 отпад од отстранување на бои и лакови поинаков од оној во 08 01 17*, 08 01 19* водени суспензии од бои или лакови што содржат органски растворувачи или други опасни супстанции, 08 01 20 водени суспензии што содржат бои или лакови поинакви од оние во 08 01 19*, 08 01 21* отпаден отстранувач на бои или лакови.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(замастени крпи, садови, итн.);</w:t>
            </w:r>
          </w:p>
          <w:p w14:paraId="537ED707" w14:textId="77777777" w:rsidR="003E08EE" w:rsidRPr="003E08EE" w:rsidRDefault="003E08EE" w:rsidP="00965021">
            <w:pPr>
              <w:pStyle w:val="ListParagraph"/>
              <w:numPr>
                <w:ilvl w:val="0"/>
                <w:numId w:val="52"/>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Мали количества лепак, боја, отпад од пакување од бои и лепила, алуминиумски профили, завртки и друг градежен материјал може да се најдат по финализирањето на проектот и со нив треба да се управува во согласност со националното законодавство (собирање на опасни материјали, означување како опасен отпад и предавање на овластени постапувачи);</w:t>
            </w:r>
          </w:p>
          <w:p w14:paraId="440BF757" w14:textId="77777777" w:rsidR="003E08EE" w:rsidRPr="003E08EE" w:rsidRDefault="003E08EE" w:rsidP="00965021">
            <w:pPr>
              <w:pStyle w:val="ListParagraph"/>
              <w:numPr>
                <w:ilvl w:val="0"/>
                <w:numId w:val="52"/>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lastRenderedPageBreak/>
              <w:t>Во однос на можниот опасен отпад (моторни масла, горива за возила), треба да се назначат овластени постапувачи со отпад кои прописно ќе го собираат, транспортираат и управуваат со опасниот отпад (на пример, извоз надвор од РСМ бидејќи нема депонија за опасен отпад или повторна употреба / обновување во овластената лиценцирана инсталација со еколошка дозвола итн.);</w:t>
            </w:r>
          </w:p>
          <w:p w14:paraId="1A1CAF9B" w14:textId="77777777" w:rsidR="003E08EE" w:rsidRPr="003E08EE" w:rsidRDefault="003E08EE" w:rsidP="00965021">
            <w:pPr>
              <w:pStyle w:val="ListParagraph"/>
              <w:numPr>
                <w:ilvl w:val="0"/>
                <w:numId w:val="52"/>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Градежниот отпад од локацијата веднаш ќе се отстрани;</w:t>
            </w:r>
          </w:p>
          <w:p w14:paraId="59898F78" w14:textId="77777777" w:rsidR="003E08EE" w:rsidRPr="003E08EE" w:rsidRDefault="003E08EE" w:rsidP="00965021">
            <w:pPr>
              <w:pStyle w:val="ListParagraph"/>
              <w:numPr>
                <w:ilvl w:val="0"/>
                <w:numId w:val="52"/>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Треба да се потпише Договор со лиценцирана компанија за собирање и транспорт на отпад вклучувајќи стари прозорци и врати;</w:t>
            </w:r>
          </w:p>
          <w:p w14:paraId="0D51D759" w14:textId="77777777" w:rsidR="003E08EE" w:rsidRPr="003E08EE" w:rsidRDefault="003E08EE" w:rsidP="00965021">
            <w:pPr>
              <w:pStyle w:val="ListParagraph"/>
              <w:numPr>
                <w:ilvl w:val="0"/>
                <w:numId w:val="52"/>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При превозот, материјалите треба да бидат покриени, за да се избегне растурање на отпадот;</w:t>
            </w:r>
          </w:p>
          <w:p w14:paraId="17BF2243" w14:textId="77777777" w:rsidR="003E08EE" w:rsidRPr="003E08EE" w:rsidRDefault="003E08EE" w:rsidP="00965021">
            <w:pPr>
              <w:pStyle w:val="ListParagraph"/>
              <w:numPr>
                <w:ilvl w:val="0"/>
                <w:numId w:val="52"/>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Ќе се земат предвид опциите за повторна употреба/рециклирање на создадените текови на отпад;</w:t>
            </w:r>
          </w:p>
          <w:p w14:paraId="1A922F45" w14:textId="77777777" w:rsidR="003E08EE" w:rsidRPr="003E08EE" w:rsidRDefault="003E08EE" w:rsidP="00965021">
            <w:pPr>
              <w:pStyle w:val="ListParagraph"/>
              <w:numPr>
                <w:ilvl w:val="0"/>
                <w:numId w:val="52"/>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Доколку се чува привремено, отпадот ќе биде складиран во контејнери кои не пропуштаат вода и не дозволуваат протекување на отпадот на почвата.  Истите ќе бидат заштитени од неповолни временски услови така што нема да го загрозуваат здравјето и безбедноста на работниците;</w:t>
            </w:r>
          </w:p>
          <w:p w14:paraId="752C361E"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lastRenderedPageBreak/>
              <w:t>(к) Согорувањето на отпад на локацијата или на друго место (освен во лиценцирани постројки за согорување) е забрането.</w:t>
            </w:r>
          </w:p>
          <w:p w14:paraId="3C2504C0" w14:textId="77777777" w:rsidR="003E08EE" w:rsidRPr="003E08EE" w:rsidRDefault="003E08EE" w:rsidP="00965021">
            <w:pPr>
              <w:pStyle w:val="ListParagraph"/>
              <w:numPr>
                <w:ilvl w:val="0"/>
                <w:numId w:val="52"/>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Целата евиденција на одложениот отпад да се чува како доказ за правилно управување со отпадот;</w:t>
            </w:r>
          </w:p>
          <w:p w14:paraId="73340A4C" w14:textId="77777777" w:rsidR="003E08EE" w:rsidRPr="003E08EE" w:rsidRDefault="003E08EE" w:rsidP="00965021">
            <w:pPr>
              <w:pStyle w:val="ListParagraph"/>
              <w:numPr>
                <w:ilvl w:val="0"/>
                <w:numId w:val="52"/>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По финализирањето на работите, создадениот отпад да се отстрани од градежната локација. </w:t>
            </w:r>
          </w:p>
        </w:tc>
      </w:tr>
      <w:tr w:rsidR="003E08EE" w:rsidRPr="00965021" w14:paraId="2B3FC6D7" w14:textId="77777777" w:rsidTr="00965021">
        <w:trPr>
          <w:jc w:val="center"/>
        </w:trPr>
        <w:tc>
          <w:tcPr>
            <w:tcW w:w="1868" w:type="pct"/>
            <w:vMerge/>
            <w:tcBorders>
              <w:bottom w:val="single" w:sz="4" w:space="0" w:color="auto"/>
            </w:tcBorders>
            <w:vAlign w:val="center"/>
          </w:tcPr>
          <w:p w14:paraId="62BC1F23" w14:textId="77777777" w:rsidR="003E08EE" w:rsidRPr="00D26A46" w:rsidRDefault="003E08EE" w:rsidP="00965021">
            <w:pPr>
              <w:rPr>
                <w:rFonts w:ascii="Times New Roman" w:hAnsi="Times New Roman" w:cs="Times New Roman"/>
                <w:lang w:val="ru-RU"/>
              </w:rPr>
            </w:pPr>
          </w:p>
        </w:tc>
        <w:tc>
          <w:tcPr>
            <w:tcW w:w="957" w:type="pct"/>
            <w:tcBorders>
              <w:bottom w:val="single" w:sz="4" w:space="0" w:color="auto"/>
            </w:tcBorders>
            <w:vAlign w:val="center"/>
          </w:tcPr>
          <w:p w14:paraId="66037C25"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rPr>
              <w:t>Вода</w:t>
            </w:r>
            <w:proofErr w:type="spellEnd"/>
            <w:r w:rsidRPr="00D26A46">
              <w:rPr>
                <w:rFonts w:ascii="Times New Roman" w:hAnsi="Times New Roman" w:cs="Times New Roman"/>
              </w:rPr>
              <w:t xml:space="preserve"> и </w:t>
            </w:r>
            <w:proofErr w:type="spellStart"/>
            <w:r w:rsidRPr="00D26A46">
              <w:rPr>
                <w:rFonts w:ascii="Times New Roman" w:hAnsi="Times New Roman" w:cs="Times New Roman"/>
              </w:rPr>
              <w:t>почва</w:t>
            </w:r>
            <w:proofErr w:type="spellEnd"/>
          </w:p>
        </w:tc>
        <w:tc>
          <w:tcPr>
            <w:tcW w:w="2175" w:type="pct"/>
            <w:tcBorders>
              <w:top w:val="single" w:sz="4" w:space="0" w:color="auto"/>
            </w:tcBorders>
          </w:tcPr>
          <w:p w14:paraId="2EBE9001" w14:textId="77777777" w:rsidR="003E08EE" w:rsidRPr="003E08EE" w:rsidRDefault="003E08EE" w:rsidP="00965021">
            <w:pPr>
              <w:pStyle w:val="ListParagraph"/>
              <w:numPr>
                <w:ilvl w:val="0"/>
                <w:numId w:val="5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Во случај на опасно истекување, тоа треба да се запре и да се отстрани, а потоа да се исчисти местото и да се спроведат процедури и мерки за управување со опасен отпад;</w:t>
            </w:r>
          </w:p>
          <w:p w14:paraId="5FA733CE" w14:textId="77777777" w:rsidR="003E08EE" w:rsidRPr="003E08EE" w:rsidRDefault="003E08EE" w:rsidP="00965021">
            <w:pPr>
              <w:pStyle w:val="ListParagraph"/>
              <w:numPr>
                <w:ilvl w:val="0"/>
                <w:numId w:val="5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2C7B3D94" w14:textId="77777777" w:rsidR="003E08EE" w:rsidRPr="003E08EE" w:rsidRDefault="003E08EE" w:rsidP="00965021">
            <w:pPr>
              <w:pStyle w:val="ListParagraph"/>
              <w:numPr>
                <w:ilvl w:val="0"/>
                <w:numId w:val="5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Според националното законодавство (Листа на видови отпади – Службен весник бр. 100/05), опасниот отпад треба да се идентификува и класифицира;</w:t>
            </w:r>
          </w:p>
          <w:p w14:paraId="0EF62525" w14:textId="77777777" w:rsidR="003E08EE" w:rsidRPr="003E08EE" w:rsidRDefault="003E08EE" w:rsidP="00965021">
            <w:pPr>
              <w:pStyle w:val="ListParagraph"/>
              <w:numPr>
                <w:ilvl w:val="0"/>
                <w:numId w:val="5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Соодветно пакување и означување на кутиите со опасен отпад;</w:t>
            </w:r>
          </w:p>
          <w:p w14:paraId="13FBAFC5" w14:textId="77777777" w:rsidR="003E08EE" w:rsidRPr="003E08EE" w:rsidRDefault="003E08EE" w:rsidP="00965021">
            <w:pPr>
              <w:pStyle w:val="ListParagraph"/>
              <w:numPr>
                <w:ilvl w:val="0"/>
                <w:numId w:val="5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lastRenderedPageBreak/>
              <w:t>Пакувањето треба да е во сообразност со барањата на националното законодавство;</w:t>
            </w:r>
          </w:p>
          <w:p w14:paraId="3992DC4D" w14:textId="77777777" w:rsidR="003E08EE" w:rsidRPr="003E08EE" w:rsidRDefault="003E08EE" w:rsidP="00965021">
            <w:pPr>
              <w:pStyle w:val="ListParagraph"/>
              <w:numPr>
                <w:ilvl w:val="0"/>
                <w:numId w:val="5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Означувањето треба да ги содржи шифрата за класификација на опасниот отпад, со назнака „ОПАСЕН ОТПАД“ (на англиски и локални јазици), општи податоци за производителот на отпад, Р – ризичен, Б – безбеден, количеството отпад, физичката состојба на опасниот отпад и графички симбол;</w:t>
            </w:r>
          </w:p>
          <w:p w14:paraId="521A579A" w14:textId="77777777" w:rsidR="003E08EE" w:rsidRPr="003E08EE" w:rsidRDefault="003E08EE" w:rsidP="00965021">
            <w:pPr>
              <w:pStyle w:val="ListParagraph"/>
              <w:numPr>
                <w:ilvl w:val="0"/>
                <w:numId w:val="5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Транспортот на опасен отпад е забранет доколку истиот не е спакуван и означен според барањата на националното законодавство;</w:t>
            </w:r>
          </w:p>
          <w:p w14:paraId="579FA2C9" w14:textId="77777777" w:rsidR="003E08EE" w:rsidRPr="003E08EE" w:rsidRDefault="003E08EE" w:rsidP="00965021">
            <w:pPr>
              <w:pStyle w:val="ListParagraph"/>
              <w:numPr>
                <w:ilvl w:val="0"/>
                <w:numId w:val="5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ретенционен базен;</w:t>
            </w:r>
          </w:p>
          <w:p w14:paraId="2234CBD1" w14:textId="77777777" w:rsidR="003E08EE" w:rsidRPr="003E08EE" w:rsidRDefault="003E08EE" w:rsidP="00965021">
            <w:pPr>
              <w:pStyle w:val="ListParagraph"/>
              <w:numPr>
                <w:ilvl w:val="0"/>
                <w:numId w:val="5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Демонтирањето на опремата (резервоарите за гориво) треба да го направат обучени лица со цел да се избегнат потенцијалните ефекти од излевање на нафта на почвата, што би ги загадило подземните води;</w:t>
            </w:r>
          </w:p>
          <w:p w14:paraId="5E7BDFC0" w14:textId="77777777" w:rsidR="003E08EE" w:rsidRPr="003E08EE" w:rsidRDefault="003E08EE" w:rsidP="00965021">
            <w:pPr>
              <w:pStyle w:val="ListParagraph"/>
              <w:numPr>
                <w:ilvl w:val="0"/>
                <w:numId w:val="5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w:t>
            </w:r>
            <w:r w:rsidRPr="003E08EE">
              <w:rPr>
                <w:rFonts w:ascii="Times New Roman" w:hAnsi="Times New Roman" w:cs="Times New Roman"/>
                <w:lang w:val="ru-RU"/>
              </w:rPr>
              <w:lastRenderedPageBreak/>
              <w:t xml:space="preserve">натамошно пречистување од страна на друштвото кое е овластено за одржување и чистење на мобилните тоалети; </w:t>
            </w:r>
          </w:p>
          <w:p w14:paraId="5143A5E3" w14:textId="77777777" w:rsidR="003E08EE" w:rsidRPr="003E08EE" w:rsidRDefault="003E08EE" w:rsidP="00965021">
            <w:pPr>
              <w:pStyle w:val="ListParagraph"/>
              <w:numPr>
                <w:ilvl w:val="0"/>
                <w:numId w:val="5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Спречување на истекувања на масло и други загадувачи во водата и почвата.  </w:t>
            </w:r>
          </w:p>
        </w:tc>
      </w:tr>
      <w:tr w:rsidR="003E08EE" w:rsidRPr="00965021" w14:paraId="33213F4D" w14:textId="77777777" w:rsidTr="00965021">
        <w:trPr>
          <w:jc w:val="center"/>
        </w:trPr>
        <w:tc>
          <w:tcPr>
            <w:tcW w:w="1868" w:type="pct"/>
            <w:tcBorders>
              <w:top w:val="single" w:sz="4" w:space="0" w:color="auto"/>
            </w:tcBorders>
            <w:vAlign w:val="center"/>
          </w:tcPr>
          <w:p w14:paraId="48BBE39F" w14:textId="77777777" w:rsidR="003E08EE" w:rsidRPr="00D26A46" w:rsidRDefault="003E08EE" w:rsidP="00965021">
            <w:pPr>
              <w:rPr>
                <w:rFonts w:ascii="Times New Roman" w:hAnsi="Times New Roman" w:cs="Times New Roman"/>
                <w:lang w:val="ru-RU"/>
              </w:rPr>
            </w:pPr>
          </w:p>
        </w:tc>
        <w:tc>
          <w:tcPr>
            <w:tcW w:w="957" w:type="pct"/>
            <w:tcBorders>
              <w:bottom w:val="single" w:sz="4" w:space="0" w:color="auto"/>
            </w:tcBorders>
            <w:vAlign w:val="center"/>
          </w:tcPr>
          <w:p w14:paraId="6B182978"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rPr>
              <w:t>Енергетска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ефикасност</w:t>
            </w:r>
            <w:proofErr w:type="spellEnd"/>
          </w:p>
        </w:tc>
        <w:tc>
          <w:tcPr>
            <w:tcW w:w="2175" w:type="pct"/>
          </w:tcPr>
          <w:p w14:paraId="18FBD137" w14:textId="77777777" w:rsidR="003E08EE" w:rsidRPr="003E08EE" w:rsidRDefault="003E08EE" w:rsidP="00965021">
            <w:pPr>
              <w:pStyle w:val="ListParagraph"/>
              <w:numPr>
                <w:ilvl w:val="0"/>
                <w:numId w:val="5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Замена на старите прозорци со енергетски ефикасно застаклување;</w:t>
            </w:r>
          </w:p>
          <w:p w14:paraId="0F95DEC2" w14:textId="77777777" w:rsidR="003E08EE" w:rsidRPr="003E08EE" w:rsidRDefault="003E08EE" w:rsidP="00965021">
            <w:pPr>
              <w:pStyle w:val="ListParagraph"/>
              <w:numPr>
                <w:ilvl w:val="0"/>
                <w:numId w:val="5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Поставување на топлинска изолација во надворешни ѕидови и покриви, соларни панели и сл.;</w:t>
            </w:r>
          </w:p>
          <w:p w14:paraId="038F7FAA" w14:textId="77777777" w:rsidR="003E08EE" w:rsidRPr="003E08EE" w:rsidRDefault="003E08EE" w:rsidP="00965021">
            <w:pPr>
              <w:pStyle w:val="ListParagraph"/>
              <w:numPr>
                <w:ilvl w:val="0"/>
                <w:numId w:val="53"/>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Инсталирање на автоматски контроли и ефикасен систем за осветлување.</w:t>
            </w:r>
          </w:p>
        </w:tc>
      </w:tr>
      <w:tr w:rsidR="003E08EE" w:rsidRPr="00965021" w14:paraId="5889FBD9" w14:textId="77777777" w:rsidTr="00965021">
        <w:trPr>
          <w:jc w:val="center"/>
        </w:trPr>
        <w:tc>
          <w:tcPr>
            <w:tcW w:w="1868" w:type="pct"/>
            <w:vAlign w:val="center"/>
          </w:tcPr>
          <w:p w14:paraId="1D863CB3" w14:textId="77777777" w:rsidR="003E08EE" w:rsidRPr="00D26A46" w:rsidRDefault="003E08EE" w:rsidP="00965021">
            <w:pPr>
              <w:rPr>
                <w:rFonts w:ascii="Times New Roman" w:hAnsi="Times New Roman" w:cs="Times New Roman"/>
                <w:b/>
                <w:bCs/>
                <w:lang w:val="ru-RU"/>
              </w:rPr>
            </w:pPr>
            <w:r w:rsidRPr="00D26A46">
              <w:rPr>
                <w:rFonts w:ascii="Times New Roman" w:hAnsi="Times New Roman" w:cs="Times New Roman"/>
                <w:b/>
                <w:bCs/>
              </w:rPr>
              <w:t>G</w:t>
            </w:r>
            <w:r w:rsidRPr="00D26A46">
              <w:rPr>
                <w:rFonts w:ascii="Times New Roman" w:hAnsi="Times New Roman" w:cs="Times New Roman"/>
                <w:b/>
                <w:bCs/>
                <w:lang w:val="ru-RU"/>
              </w:rPr>
              <w:t xml:space="preserve">. </w:t>
            </w:r>
            <w:r w:rsidRPr="00D26A46">
              <w:rPr>
                <w:rFonts w:ascii="Times New Roman" w:hAnsi="Times New Roman" w:cs="Times New Roman"/>
                <w:lang w:val="ru-RU"/>
              </w:rPr>
              <w:t>Безбедност на сообраќајот и пешаците</w:t>
            </w:r>
          </w:p>
        </w:tc>
        <w:tc>
          <w:tcPr>
            <w:tcW w:w="957" w:type="pct"/>
            <w:vAlign w:val="center"/>
          </w:tcPr>
          <w:p w14:paraId="41D35CB2"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 xml:space="preserve">Директни или индиректни опасности за јавниот сообраќај и пешаците поради работите на реконструкција /адаптација </w:t>
            </w:r>
          </w:p>
        </w:tc>
        <w:tc>
          <w:tcPr>
            <w:tcW w:w="2175" w:type="pct"/>
          </w:tcPr>
          <w:p w14:paraId="6497DEF2" w14:textId="77777777" w:rsidR="003E08EE" w:rsidRPr="003E08EE" w:rsidRDefault="003E08EE" w:rsidP="00965021">
            <w:pPr>
              <w:pStyle w:val="ListParagraph"/>
              <w:numPr>
                <w:ilvl w:val="0"/>
                <w:numId w:val="5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Службениот персонал од објектот треба навремено да биде информиран за претстојните работи;</w:t>
            </w:r>
          </w:p>
          <w:p w14:paraId="3150D24A" w14:textId="77777777" w:rsidR="003E08EE" w:rsidRPr="003E08EE" w:rsidRDefault="003E08EE" w:rsidP="00965021">
            <w:pPr>
              <w:pStyle w:val="ListParagraph"/>
              <w:numPr>
                <w:ilvl w:val="0"/>
                <w:numId w:val="5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Изведувачот треба да обезбеди пристап на персоналот, до центарот;</w:t>
            </w:r>
          </w:p>
          <w:p w14:paraId="04A03BB3" w14:textId="77777777" w:rsidR="003E08EE" w:rsidRPr="003E08EE" w:rsidRDefault="003E08EE" w:rsidP="00965021">
            <w:pPr>
              <w:pStyle w:val="ListParagraph"/>
              <w:numPr>
                <w:ilvl w:val="0"/>
                <w:numId w:val="5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Треба да се обезбедат и да се постават соодветни ленти и знаци за предупредување;</w:t>
            </w:r>
          </w:p>
          <w:p w14:paraId="121EFB33" w14:textId="77777777" w:rsidR="003E08EE" w:rsidRPr="003E08EE" w:rsidRDefault="003E08EE" w:rsidP="00965021">
            <w:pPr>
              <w:pStyle w:val="ListParagraph"/>
              <w:numPr>
                <w:ilvl w:val="0"/>
                <w:numId w:val="5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Треба да се забрани пристап на невработени лица во ограденото подрачје;</w:t>
            </w:r>
          </w:p>
          <w:p w14:paraId="49979DB5" w14:textId="77777777" w:rsidR="003E08EE" w:rsidRPr="003E08EE" w:rsidRDefault="003E08EE" w:rsidP="00965021">
            <w:pPr>
              <w:pStyle w:val="ListParagraph"/>
              <w:numPr>
                <w:ilvl w:val="0"/>
                <w:numId w:val="54"/>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Да се обезбеди безбедност на сите категории со посебен фокус да се стави на безбедноста на вработените во центарот и посетителите (оградување на локацијата, обезбедување на безбедносни коридори и др.) доколку проектните </w:t>
            </w:r>
            <w:r w:rsidRPr="003E08EE">
              <w:rPr>
                <w:rFonts w:ascii="Times New Roman" w:hAnsi="Times New Roman" w:cs="Times New Roman"/>
                <w:lang w:val="ru-RU"/>
              </w:rPr>
              <w:lastRenderedPageBreak/>
              <w:t>активности се одвиваат кога ќе биде работното време на Центарот.</w:t>
            </w:r>
          </w:p>
        </w:tc>
      </w:tr>
      <w:tr w:rsidR="003E08EE" w:rsidRPr="00965021" w14:paraId="2D659B63" w14:textId="77777777" w:rsidTr="00965021">
        <w:trPr>
          <w:trHeight w:val="273"/>
          <w:jc w:val="center"/>
        </w:trPr>
        <w:tc>
          <w:tcPr>
            <w:tcW w:w="1868" w:type="pct"/>
            <w:vAlign w:val="center"/>
          </w:tcPr>
          <w:p w14:paraId="408F9E88"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b/>
                <w:bCs/>
              </w:rPr>
              <w:lastRenderedPageBreak/>
              <w:t>H</w:t>
            </w:r>
            <w:r w:rsidRPr="00D26A46">
              <w:rPr>
                <w:rFonts w:ascii="Times New Roman" w:hAnsi="Times New Roman" w:cs="Times New Roman"/>
                <w:b/>
                <w:bCs/>
                <w:lang w:val="ru-RU"/>
              </w:rPr>
              <w:t>.</w:t>
            </w:r>
            <w:r w:rsidRPr="00D26A46">
              <w:rPr>
                <w:rFonts w:ascii="Times New Roman" w:hAnsi="Times New Roman" w:cs="Times New Roman"/>
                <w:lang w:val="ru-RU"/>
              </w:rPr>
              <w:t xml:space="preserve"> Употреба на опасни или токсични материјали и создавање опасен отпад</w:t>
            </w:r>
          </w:p>
        </w:tc>
        <w:tc>
          <w:tcPr>
            <w:tcW w:w="957" w:type="pct"/>
            <w:vAlign w:val="center"/>
          </w:tcPr>
          <w:p w14:paraId="60C1940E"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Управување со токсични/опасни материјали и со опасен отпад</w:t>
            </w:r>
          </w:p>
        </w:tc>
        <w:tc>
          <w:tcPr>
            <w:tcW w:w="2175" w:type="pct"/>
          </w:tcPr>
          <w:p w14:paraId="7D59D651"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w:t>
            </w:r>
            <w:r w:rsidRPr="00D26A46">
              <w:rPr>
                <w:rFonts w:ascii="Times New Roman" w:hAnsi="Times New Roman" w:cs="Times New Roman"/>
              </w:rPr>
              <w:t>MSDS</w:t>
            </w:r>
            <w:r w:rsidRPr="003E08EE">
              <w:rPr>
                <w:rFonts w:ascii="Times New Roman" w:hAnsi="Times New Roman" w:cs="Times New Roman"/>
                <w:lang w:val="ru-RU"/>
              </w:rPr>
              <w:t xml:space="preserve">- </w:t>
            </w:r>
            <w:r w:rsidRPr="00D26A46">
              <w:rPr>
                <w:rFonts w:ascii="Times New Roman" w:hAnsi="Times New Roman" w:cs="Times New Roman"/>
              </w:rPr>
              <w:t>Material</w:t>
            </w:r>
            <w:r w:rsidRPr="003E08EE">
              <w:rPr>
                <w:rFonts w:ascii="Times New Roman" w:hAnsi="Times New Roman" w:cs="Times New Roman"/>
                <w:lang w:val="ru-RU"/>
              </w:rPr>
              <w:t xml:space="preserve"> </w:t>
            </w:r>
            <w:r w:rsidRPr="00D26A46">
              <w:rPr>
                <w:rFonts w:ascii="Times New Roman" w:hAnsi="Times New Roman" w:cs="Times New Roman"/>
              </w:rPr>
              <w:t>Safety</w:t>
            </w:r>
            <w:r w:rsidRPr="003E08EE">
              <w:rPr>
                <w:rFonts w:ascii="Times New Roman" w:hAnsi="Times New Roman" w:cs="Times New Roman"/>
                <w:lang w:val="ru-RU"/>
              </w:rPr>
              <w:t xml:space="preserve"> </w:t>
            </w:r>
            <w:r w:rsidRPr="00D26A46">
              <w:rPr>
                <w:rFonts w:ascii="Times New Roman" w:hAnsi="Times New Roman" w:cs="Times New Roman"/>
              </w:rPr>
              <w:t>Data</w:t>
            </w:r>
            <w:r w:rsidRPr="003E08EE">
              <w:rPr>
                <w:rFonts w:ascii="Times New Roman" w:hAnsi="Times New Roman" w:cs="Times New Roman"/>
                <w:lang w:val="ru-RU"/>
              </w:rPr>
              <w:t xml:space="preserve"> </w:t>
            </w:r>
            <w:r w:rsidRPr="00D26A46">
              <w:rPr>
                <w:rFonts w:ascii="Times New Roman" w:hAnsi="Times New Roman" w:cs="Times New Roman"/>
              </w:rPr>
              <w:t>Sheets</w:t>
            </w:r>
            <w:r w:rsidRPr="003E08EE">
              <w:rPr>
                <w:rFonts w:ascii="Times New Roman" w:hAnsi="Times New Roman" w:cs="Times New Roman"/>
                <w:lang w:val="ru-RU"/>
              </w:rPr>
              <w:t>);</w:t>
            </w:r>
          </w:p>
          <w:p w14:paraId="7A7FDD94"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 </w:t>
            </w:r>
          </w:p>
          <w:p w14:paraId="16647639"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27181B23"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lastRenderedPageBreak/>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62D5CA8E"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Со опасниот отпад треба да управува правно лице кое има лиценца за постапување со опасен отпад, во согласност со националното законодавство; </w:t>
            </w:r>
          </w:p>
          <w:p w14:paraId="3EC8964F"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Не треба да се користат бои со токсични состојки или раствори или бои на база на олово.</w:t>
            </w:r>
          </w:p>
          <w:p w14:paraId="303B1DAE"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b/>
              </w:rPr>
              <w:t>Отстранување</w:t>
            </w:r>
            <w:proofErr w:type="spellEnd"/>
            <w:r w:rsidRPr="00D26A46">
              <w:rPr>
                <w:rFonts w:ascii="Times New Roman" w:hAnsi="Times New Roman" w:cs="Times New Roman"/>
                <w:b/>
              </w:rPr>
              <w:t xml:space="preserve"> </w:t>
            </w:r>
            <w:proofErr w:type="spellStart"/>
            <w:r w:rsidRPr="00D26A46">
              <w:rPr>
                <w:rFonts w:ascii="Times New Roman" w:hAnsi="Times New Roman" w:cs="Times New Roman"/>
                <w:b/>
              </w:rPr>
              <w:t>на</w:t>
            </w:r>
            <w:proofErr w:type="spellEnd"/>
            <w:r w:rsidRPr="00D26A46">
              <w:rPr>
                <w:rFonts w:ascii="Times New Roman" w:hAnsi="Times New Roman" w:cs="Times New Roman"/>
                <w:b/>
              </w:rPr>
              <w:t xml:space="preserve"> </w:t>
            </w:r>
            <w:proofErr w:type="spellStart"/>
            <w:r w:rsidRPr="00D26A46">
              <w:rPr>
                <w:rFonts w:ascii="Times New Roman" w:hAnsi="Times New Roman" w:cs="Times New Roman"/>
                <w:b/>
              </w:rPr>
              <w:t>азбест</w:t>
            </w:r>
            <w:proofErr w:type="spellEnd"/>
            <w:r w:rsidRPr="00D26A46">
              <w:rPr>
                <w:rFonts w:ascii="Times New Roman" w:hAnsi="Times New Roman" w:cs="Times New Roman"/>
              </w:rPr>
              <w:t>:</w:t>
            </w:r>
          </w:p>
          <w:p w14:paraId="66EE72E7"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Во случај на отстранување на деловите што содржат азбест, на работното место во дворот на објектот треба да се постават знаци со назнака „ОТСТРАНУВАЊЕ НА АЗБЕСТ – ЗАБРАНЕТ ПРИСТАП“;</w:t>
            </w:r>
          </w:p>
          <w:p w14:paraId="64BAE7D3"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Да се ограничи пристапот до областа за отстранување на луѓе кои се директно вклучени во отстранувањето на азбестот,  надзорот на локацијата и општинските инспектори;</w:t>
            </w:r>
          </w:p>
          <w:p w14:paraId="715C76AC"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Азбестните компоненти да се отстрануваат во неработни денови за да се намалат здравствените ризици за децата и персоналот;</w:t>
            </w:r>
          </w:p>
          <w:p w14:paraId="03418958"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Опрема за лична заштита мора да биде обезбедена за сите работници (покривање на целото тело вклучувајќи ја главата, водоотпорна заштита за </w:t>
            </w:r>
            <w:r w:rsidRPr="003E08EE">
              <w:rPr>
                <w:rFonts w:ascii="Times New Roman" w:hAnsi="Times New Roman" w:cs="Times New Roman"/>
                <w:lang w:val="ru-RU"/>
              </w:rPr>
              <w:lastRenderedPageBreak/>
              <w:t xml:space="preserve">стапалата и рацете и заштита на очите, маска за прав со специјален </w:t>
            </w:r>
            <w:r w:rsidRPr="00D26A46">
              <w:rPr>
                <w:rFonts w:ascii="Times New Roman" w:hAnsi="Times New Roman" w:cs="Times New Roman"/>
              </w:rPr>
              <w:t>HEPA</w:t>
            </w:r>
            <w:r w:rsidRPr="003E08EE">
              <w:rPr>
                <w:rFonts w:ascii="Times New Roman" w:hAnsi="Times New Roman" w:cs="Times New Roman"/>
                <w:lang w:val="ru-RU"/>
              </w:rPr>
              <w:t xml:space="preserve"> филтер);</w:t>
            </w:r>
          </w:p>
          <w:p w14:paraId="043E94F8"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Да се одржува добро ниво на лична хигиена (објектот за миење раце и лице да биде достапен и треба да го користи секој вработен кога го напушта работното место, севкупната заштитна облека и опрема треба да се употребува во работната област, обувките треба да се чуваат во работната област додека не се заврши работата;</w:t>
            </w:r>
          </w:p>
          <w:p w14:paraId="6FE590B6"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За време на работните активности треба да се обезбедат комплети за здравствена заштита-прва помош и медицинска услуга на локациите;</w:t>
            </w:r>
          </w:p>
          <w:p w14:paraId="54ED83CD"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Не е дозволено пушење, пиење, јадење или џвакање во рамки на работниот простор;</w:t>
            </w:r>
          </w:p>
          <w:p w14:paraId="36E63D8B"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Околината (дворот на објектите, салите и ходниците) треба да се одржува чиста, без отпадот </w:t>
            </w:r>
            <w:r w:rsidRPr="00D26A46">
              <w:rPr>
                <w:rFonts w:ascii="Times New Roman" w:hAnsi="Times New Roman" w:cs="Times New Roman"/>
              </w:rPr>
              <w:t>ACM</w:t>
            </w:r>
            <w:r w:rsidRPr="003E08EE">
              <w:rPr>
                <w:rFonts w:ascii="Times New Roman" w:hAnsi="Times New Roman" w:cs="Times New Roman"/>
                <w:lang w:val="ru-RU"/>
              </w:rPr>
              <w:t xml:space="preserve"> (од материјали што содржат азбест) да се отстранува таму. Отпадот </w:t>
            </w:r>
            <w:r w:rsidRPr="00D26A46">
              <w:rPr>
                <w:rFonts w:ascii="Times New Roman" w:hAnsi="Times New Roman" w:cs="Times New Roman"/>
              </w:rPr>
              <w:t>ACM</w:t>
            </w:r>
            <w:r w:rsidRPr="003E08EE">
              <w:rPr>
                <w:rFonts w:ascii="Times New Roman" w:hAnsi="Times New Roman" w:cs="Times New Roman"/>
                <w:lang w:val="ru-RU"/>
              </w:rPr>
              <w:t xml:space="preserve"> (покривни плочи или странични ѕидни панели) треба да се собере, спакува и веднаш да се отстрани од дворот на објектите;</w:t>
            </w:r>
          </w:p>
          <w:p w14:paraId="39D3D0D1"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Лицето одговорно за отстранување на </w:t>
            </w:r>
            <w:r w:rsidRPr="00D26A46">
              <w:rPr>
                <w:rFonts w:ascii="Times New Roman" w:hAnsi="Times New Roman" w:cs="Times New Roman"/>
              </w:rPr>
              <w:t>ACM</w:t>
            </w:r>
            <w:r w:rsidRPr="003E08EE">
              <w:rPr>
                <w:rFonts w:ascii="Times New Roman" w:hAnsi="Times New Roman" w:cs="Times New Roman"/>
                <w:lang w:val="ru-RU"/>
              </w:rPr>
              <w:t xml:space="preserve"> плочи или странични ѕидни панели треба да биде обучено за правилно и безбедно демонтирање на </w:t>
            </w:r>
            <w:r w:rsidRPr="00D26A46">
              <w:rPr>
                <w:rFonts w:ascii="Times New Roman" w:hAnsi="Times New Roman" w:cs="Times New Roman"/>
              </w:rPr>
              <w:t>ACM</w:t>
            </w:r>
            <w:r w:rsidRPr="003E08EE">
              <w:rPr>
                <w:rFonts w:ascii="Times New Roman" w:hAnsi="Times New Roman" w:cs="Times New Roman"/>
                <w:lang w:val="ru-RU"/>
              </w:rPr>
              <w:t xml:space="preserve"> плочи со минимизирање на здравствените ризици;</w:t>
            </w:r>
          </w:p>
          <w:p w14:paraId="0DFEBB2B"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lastRenderedPageBreak/>
              <w:t>Отпадот од материјали што содржат азбест треба да се идентификува како опасен отпад;</w:t>
            </w:r>
          </w:p>
          <w:p w14:paraId="005F20EA"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D26A46">
              <w:rPr>
                <w:rFonts w:ascii="Times New Roman" w:hAnsi="Times New Roman" w:cs="Times New Roman"/>
              </w:rPr>
              <w:t>ACM</w:t>
            </w:r>
            <w:r w:rsidRPr="003E08EE">
              <w:rPr>
                <w:rFonts w:ascii="Times New Roman" w:hAnsi="Times New Roman" w:cs="Times New Roman"/>
                <w:lang w:val="ru-RU"/>
              </w:rPr>
              <w:t xml:space="preserve"> отпадот треба да се класифицира како опасен отпад во група на отпади 17 „</w:t>
            </w:r>
            <w:r w:rsidRPr="003E08EE">
              <w:rPr>
                <w:rFonts w:ascii="Times New Roman" w:eastAsia="Times New Roman" w:hAnsi="Times New Roman" w:cs="Times New Roman"/>
                <w:lang w:val="ru-RU"/>
              </w:rPr>
              <w:t xml:space="preserve"> </w:t>
            </w:r>
            <w:r w:rsidRPr="003E08EE">
              <w:rPr>
                <w:rFonts w:ascii="Times New Roman" w:hAnsi="Times New Roman" w:cs="Times New Roman"/>
                <w:lang w:val="ru-RU"/>
              </w:rPr>
              <w:t>Шут од градење и рушење “ со шифра за отпад 17 06 05*– Градежен материјал кој содржи азбест во согласност со Листа на отпад (Службен весник на РМ бр. 89/ 06);</w:t>
            </w:r>
          </w:p>
          <w:p w14:paraId="5C7E5EA3"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Уривањето и отстранувањето на </w:t>
            </w:r>
            <w:r w:rsidRPr="00D26A46">
              <w:rPr>
                <w:rFonts w:ascii="Times New Roman" w:hAnsi="Times New Roman" w:cs="Times New Roman"/>
              </w:rPr>
              <w:t>ACM</w:t>
            </w:r>
            <w:r w:rsidRPr="003E08EE">
              <w:rPr>
                <w:rFonts w:ascii="Times New Roman" w:hAnsi="Times New Roman" w:cs="Times New Roman"/>
                <w:lang w:val="ru-RU"/>
              </w:rPr>
              <w:t xml:space="preserve"> панелите и страничните ѕидни панели треба да се изведе многу брзо од страна на обучени лица;</w:t>
            </w:r>
          </w:p>
          <w:p w14:paraId="770184CE"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Отпадот од материјали што содржат азбест треба да се става во полиетиленски кеси или други контејнери со дебелина од најмалку 0,15 </w:t>
            </w:r>
            <w:r w:rsidRPr="00D26A46">
              <w:rPr>
                <w:rFonts w:ascii="Times New Roman" w:hAnsi="Times New Roman" w:cs="Times New Roman"/>
              </w:rPr>
              <w:t>mm</w:t>
            </w:r>
            <w:r w:rsidRPr="003E08EE">
              <w:rPr>
                <w:rFonts w:ascii="Times New Roman" w:hAnsi="Times New Roman" w:cs="Times New Roman"/>
                <w:lang w:val="ru-RU"/>
              </w:rPr>
              <w:t>.</w:t>
            </w:r>
          </w:p>
          <w:p w14:paraId="1050C927"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Печатени предупредувачки ознаки за азбест мора да се појават на надворешната површина на контејнерот/вреќата со предупредување дека станува збор за „отпад од азбест“;</w:t>
            </w:r>
          </w:p>
          <w:p w14:paraId="06418974"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Забрането е кршење на </w:t>
            </w:r>
            <w:r w:rsidRPr="00D26A46">
              <w:rPr>
                <w:rFonts w:ascii="Times New Roman" w:hAnsi="Times New Roman" w:cs="Times New Roman"/>
              </w:rPr>
              <w:t>ACM</w:t>
            </w:r>
            <w:r w:rsidRPr="003E08EE">
              <w:rPr>
                <w:rFonts w:ascii="Times New Roman" w:hAnsi="Times New Roman" w:cs="Times New Roman"/>
                <w:lang w:val="ru-RU"/>
              </w:rPr>
              <w:t xml:space="preserve"> панелите на помали парчиња за да се вклопат во контејнер/торба;</w:t>
            </w:r>
          </w:p>
          <w:p w14:paraId="1B42E808"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Со покривните и/или страничните панели треба да се ракува многу внимателно и да се вадат лист по лист во еден дел. Да не се скршат бидејќи за време на напукнувањето се појавуваат азбестни влакна и прашина кои претставуваат ризик по здравјето;</w:t>
            </w:r>
          </w:p>
          <w:p w14:paraId="70CC39EB"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 xml:space="preserve">Подобро е да се избегнува привремено складирање на покривни плочи и/или странични ѕидни панели </w:t>
            </w:r>
            <w:r w:rsidRPr="003E08EE">
              <w:rPr>
                <w:rFonts w:ascii="Times New Roman" w:hAnsi="Times New Roman" w:cs="Times New Roman"/>
                <w:lang w:val="ru-RU"/>
              </w:rPr>
              <w:lastRenderedPageBreak/>
              <w:t xml:space="preserve">во дворот на објектите, но доколку е потребно тоа да се направи еден/два дена, треба да се применуваат мерките на претпазливост – отпадот од </w:t>
            </w:r>
            <w:r w:rsidRPr="00D26A46">
              <w:rPr>
                <w:rFonts w:ascii="Times New Roman" w:hAnsi="Times New Roman" w:cs="Times New Roman"/>
              </w:rPr>
              <w:t>ACM</w:t>
            </w:r>
            <w:r w:rsidRPr="003E08EE">
              <w:rPr>
                <w:rFonts w:ascii="Times New Roman" w:hAnsi="Times New Roman" w:cs="Times New Roman"/>
                <w:lang w:val="ru-RU"/>
              </w:rPr>
              <w:t xml:space="preserve"> да се складира во одредена област со поставена ознака и/или лента за претпазливост за да се елиминира каква било штета;</w:t>
            </w:r>
          </w:p>
          <w:p w14:paraId="65D6E35B"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Да се потпише договор со овластена компанија за собирање и транспортирање на отпад што содржи азбест;</w:t>
            </w:r>
          </w:p>
          <w:p w14:paraId="7FDD04FA"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По отстранувањето на азбестниот отпад, сите површини во дворот на објектите треба да се бришат со влажна крпа или да се поминат со правосмукалка со ХЕПА филтер;</w:t>
            </w:r>
          </w:p>
          <w:p w14:paraId="5D14F2BD"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Работниците кои ќе го вршат чистењето треба да носат заштитна облека како и оние кои вршат демонтирање на покривните плочи и/или страничните ѕидни панели;</w:t>
            </w:r>
          </w:p>
          <w:p w14:paraId="07B129AF"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Да се потпише Договор со Јавното комунално претпријатие „Депонија Дрисла“ за финално отстранување на покривни плочи и/или странични ѕидни панели кои содржат азбест;</w:t>
            </w:r>
          </w:p>
          <w:p w14:paraId="3298DD11" w14:textId="77777777" w:rsidR="003E08EE" w:rsidRPr="003E08EE" w:rsidRDefault="003E08EE" w:rsidP="00965021">
            <w:pPr>
              <w:pStyle w:val="ListParagraph"/>
              <w:numPr>
                <w:ilvl w:val="0"/>
                <w:numId w:val="55"/>
              </w:numPr>
              <w:spacing w:after="200" w:line="276" w:lineRule="auto"/>
              <w:jc w:val="both"/>
              <w:rPr>
                <w:rFonts w:ascii="Times New Roman" w:hAnsi="Times New Roman" w:cs="Times New Roman"/>
                <w:lang w:val="ru-RU"/>
              </w:rPr>
            </w:pPr>
            <w:r w:rsidRPr="003E08EE">
              <w:rPr>
                <w:rFonts w:ascii="Times New Roman" w:hAnsi="Times New Roman" w:cs="Times New Roman"/>
                <w:lang w:val="ru-RU"/>
              </w:rPr>
              <w:t>На депонијата отпадот што содржи азбест треба да се депонира на посебен простор за одлагање на тој вид отпад (одговорност на депонијата „Дрисла“).</w:t>
            </w:r>
          </w:p>
        </w:tc>
      </w:tr>
    </w:tbl>
    <w:p w14:paraId="2E06E002" w14:textId="77777777" w:rsidR="003E08EE" w:rsidRPr="00D26A46" w:rsidRDefault="003E08EE" w:rsidP="003E08EE">
      <w:pPr>
        <w:rPr>
          <w:rFonts w:ascii="Times New Roman" w:hAnsi="Times New Roman" w:cs="Times New Roman"/>
          <w:lang w:val="ru-RU"/>
        </w:rPr>
        <w:sectPr w:rsidR="003E08EE" w:rsidRPr="00D26A46" w:rsidSect="003E08EE">
          <w:pgSz w:w="15840" w:h="12240" w:orient="landscape"/>
          <w:pgMar w:top="1440" w:right="1440" w:bottom="1440" w:left="1440" w:header="709" w:footer="709" w:gutter="0"/>
          <w:cols w:space="708"/>
          <w:docGrid w:linePitch="360"/>
        </w:sectPr>
      </w:pPr>
    </w:p>
    <w:p w14:paraId="58CC8BA9" w14:textId="77777777" w:rsidR="003E08EE" w:rsidRPr="00D26A46" w:rsidRDefault="003E08EE" w:rsidP="003E08EE">
      <w:pPr>
        <w:rPr>
          <w:rFonts w:ascii="Times New Roman" w:hAnsi="Times New Roman" w:cs="Times New Roman"/>
          <w:b/>
          <w:bCs/>
          <w:lang w:val="ru-RU"/>
        </w:rPr>
      </w:pPr>
      <w:r w:rsidRPr="00D26A46">
        <w:rPr>
          <w:rFonts w:ascii="Times New Roman" w:hAnsi="Times New Roman" w:cs="Times New Roman"/>
          <w:b/>
          <w:bCs/>
          <w:lang w:val="ru-RU"/>
        </w:rPr>
        <w:lastRenderedPageBreak/>
        <w:t>План за мониторинг на спроведување на предложените мерки на терен</w:t>
      </w:r>
    </w:p>
    <w:p w14:paraId="3A16B18E" w14:textId="77777777" w:rsidR="003E08EE" w:rsidRPr="00D26A46" w:rsidRDefault="003E08EE" w:rsidP="003E08EE">
      <w:pPr>
        <w:rPr>
          <w:rFonts w:ascii="Times New Roman" w:hAnsi="Times New Roman" w:cs="Times New Roman"/>
          <w:b/>
          <w:bCs/>
          <w:lang w:val="ru-RU"/>
        </w:rPr>
      </w:pPr>
      <w:r w:rsidRPr="00D26A46">
        <w:rPr>
          <w:rFonts w:ascii="Times New Roman" w:hAnsi="Times New Roman" w:cs="Times New Roman"/>
          <w:b/>
          <w:bCs/>
          <w:lang w:val="ru-RU"/>
        </w:rPr>
        <w:t>(одговорни лица за надзор согласно законските прописи од различни области)</w:t>
      </w:r>
    </w:p>
    <w:tbl>
      <w:tblPr>
        <w:tblW w:w="5317"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9"/>
        <w:gridCol w:w="1978"/>
        <w:gridCol w:w="2250"/>
        <w:gridCol w:w="2699"/>
        <w:gridCol w:w="2341"/>
        <w:gridCol w:w="2074"/>
      </w:tblGrid>
      <w:tr w:rsidR="003E08EE" w:rsidRPr="00D26A46" w14:paraId="71157238" w14:textId="77777777" w:rsidTr="00965021">
        <w:trPr>
          <w:trHeight w:val="269"/>
          <w:tblHeader/>
        </w:trPr>
        <w:tc>
          <w:tcPr>
            <w:tcW w:w="5000" w:type="pct"/>
            <w:gridSpan w:val="6"/>
            <w:tcBorders>
              <w:top w:val="single" w:sz="4" w:space="0" w:color="auto"/>
              <w:left w:val="single" w:sz="4" w:space="0" w:color="auto"/>
              <w:bottom w:val="dotted" w:sz="4" w:space="0" w:color="auto"/>
              <w:right w:val="single" w:sz="4" w:space="0" w:color="auto"/>
            </w:tcBorders>
            <w:shd w:val="clear" w:color="auto" w:fill="C00000"/>
          </w:tcPr>
          <w:p w14:paraId="13A6624A" w14:textId="77777777" w:rsidR="003E08EE" w:rsidRPr="00D26A46" w:rsidRDefault="003E08EE" w:rsidP="00965021">
            <w:pPr>
              <w:rPr>
                <w:rFonts w:ascii="Times New Roman" w:hAnsi="Times New Roman" w:cs="Times New Roman"/>
                <w:lang w:val="mk"/>
              </w:rPr>
            </w:pPr>
            <w:r w:rsidRPr="00D26A46">
              <w:rPr>
                <w:rFonts w:ascii="Times New Roman" w:hAnsi="Times New Roman" w:cs="Times New Roman"/>
                <w:lang w:val="mk"/>
              </w:rPr>
              <w:t>ДЕЛ 3: ПЛАН ЗА СЛЕДЕЊЕ</w:t>
            </w:r>
          </w:p>
        </w:tc>
      </w:tr>
      <w:tr w:rsidR="003E08EE" w:rsidRPr="00965021" w14:paraId="72DAF370" w14:textId="77777777" w:rsidTr="00965021">
        <w:trPr>
          <w:trHeight w:val="1176"/>
          <w:tblHeader/>
        </w:trPr>
        <w:tc>
          <w:tcPr>
            <w:tcW w:w="882" w:type="pct"/>
            <w:tcBorders>
              <w:top w:val="single" w:sz="4" w:space="0" w:color="auto"/>
              <w:left w:val="single" w:sz="4" w:space="0" w:color="auto"/>
              <w:bottom w:val="single" w:sz="4" w:space="0" w:color="auto"/>
              <w:right w:val="single" w:sz="4" w:space="0" w:color="auto"/>
            </w:tcBorders>
            <w:shd w:val="clear" w:color="auto" w:fill="FBE4D5"/>
            <w:vAlign w:val="center"/>
          </w:tcPr>
          <w:p w14:paraId="5ECBB72B" w14:textId="77777777" w:rsidR="003E08EE" w:rsidRPr="00D26A46" w:rsidRDefault="003E08EE" w:rsidP="00965021">
            <w:pPr>
              <w:jc w:val="center"/>
              <w:rPr>
                <w:rFonts w:ascii="Times New Roman" w:hAnsi="Times New Roman" w:cs="Times New Roman"/>
                <w:b/>
                <w:bCs/>
                <w:lang w:val="ru-RU"/>
              </w:rPr>
            </w:pPr>
            <w:r w:rsidRPr="00D26A46">
              <w:rPr>
                <w:rFonts w:ascii="Times New Roman" w:hAnsi="Times New Roman" w:cs="Times New Roman"/>
                <w:b/>
                <w:bCs/>
                <w:lang w:val="ru-RU"/>
              </w:rPr>
              <w:t>Кој</w:t>
            </w:r>
          </w:p>
          <w:p w14:paraId="483ECAF5" w14:textId="77777777" w:rsidR="003E08EE" w:rsidRPr="00D26A46" w:rsidRDefault="003E08EE" w:rsidP="00965021">
            <w:pPr>
              <w:jc w:val="center"/>
              <w:rPr>
                <w:rFonts w:ascii="Times New Roman" w:hAnsi="Times New Roman" w:cs="Times New Roman"/>
                <w:b/>
                <w:bCs/>
                <w:lang w:val="ru-RU"/>
              </w:rPr>
            </w:pPr>
            <w:r w:rsidRPr="00D26A46">
              <w:rPr>
                <w:rFonts w:ascii="Times New Roman" w:hAnsi="Times New Roman" w:cs="Times New Roman"/>
                <w:lang w:val="ru-RU"/>
              </w:rPr>
              <w:t>параметар треба да се следи?</w:t>
            </w:r>
          </w:p>
        </w:tc>
        <w:tc>
          <w:tcPr>
            <w:tcW w:w="718" w:type="pct"/>
            <w:tcBorders>
              <w:top w:val="single" w:sz="4" w:space="0" w:color="auto"/>
              <w:left w:val="single" w:sz="4" w:space="0" w:color="auto"/>
              <w:bottom w:val="single" w:sz="4" w:space="0" w:color="auto"/>
              <w:right w:val="single" w:sz="4" w:space="0" w:color="auto"/>
            </w:tcBorders>
            <w:shd w:val="clear" w:color="auto" w:fill="FBE4D5"/>
            <w:vAlign w:val="center"/>
          </w:tcPr>
          <w:p w14:paraId="2BFCE6C8" w14:textId="77777777" w:rsidR="003E08EE" w:rsidRPr="00D26A46" w:rsidRDefault="003E08EE" w:rsidP="00965021">
            <w:pPr>
              <w:jc w:val="center"/>
              <w:rPr>
                <w:rFonts w:ascii="Times New Roman" w:hAnsi="Times New Roman" w:cs="Times New Roman"/>
                <w:b/>
                <w:bCs/>
                <w:lang w:val="ru-RU"/>
              </w:rPr>
            </w:pPr>
            <w:r w:rsidRPr="00D26A46">
              <w:rPr>
                <w:rFonts w:ascii="Times New Roman" w:hAnsi="Times New Roman" w:cs="Times New Roman"/>
                <w:b/>
                <w:bCs/>
                <w:lang w:val="ru-RU"/>
              </w:rPr>
              <w:t>Каде</w:t>
            </w:r>
          </w:p>
          <w:p w14:paraId="202E4EF7" w14:textId="77777777" w:rsidR="003E08EE" w:rsidRPr="00D26A46" w:rsidRDefault="003E08EE" w:rsidP="00965021">
            <w:pPr>
              <w:jc w:val="center"/>
              <w:rPr>
                <w:rFonts w:ascii="Times New Roman" w:hAnsi="Times New Roman" w:cs="Times New Roman"/>
                <w:b/>
                <w:bCs/>
                <w:lang w:val="ru-RU"/>
              </w:rPr>
            </w:pPr>
            <w:r w:rsidRPr="00D26A46">
              <w:rPr>
                <w:rFonts w:ascii="Times New Roman" w:hAnsi="Times New Roman" w:cs="Times New Roman"/>
                <w:lang w:val="ru-RU"/>
              </w:rPr>
              <w:t>треба да се следи параметарот?</w:t>
            </w:r>
          </w:p>
        </w:tc>
        <w:tc>
          <w:tcPr>
            <w:tcW w:w="817" w:type="pct"/>
            <w:tcBorders>
              <w:top w:val="single" w:sz="4" w:space="0" w:color="auto"/>
              <w:left w:val="single" w:sz="4" w:space="0" w:color="auto"/>
              <w:bottom w:val="single" w:sz="4" w:space="0" w:color="auto"/>
              <w:right w:val="single" w:sz="4" w:space="0" w:color="auto"/>
            </w:tcBorders>
            <w:shd w:val="clear" w:color="auto" w:fill="FBE4D5"/>
            <w:vAlign w:val="center"/>
          </w:tcPr>
          <w:p w14:paraId="2B981813" w14:textId="77777777" w:rsidR="003E08EE" w:rsidRPr="00D26A46" w:rsidRDefault="003E08EE" w:rsidP="00965021">
            <w:pPr>
              <w:jc w:val="center"/>
              <w:rPr>
                <w:rFonts w:ascii="Times New Roman" w:hAnsi="Times New Roman" w:cs="Times New Roman"/>
                <w:b/>
                <w:bCs/>
                <w:lang w:val="ru-RU"/>
              </w:rPr>
            </w:pPr>
            <w:r w:rsidRPr="00D26A46">
              <w:rPr>
                <w:rFonts w:ascii="Times New Roman" w:hAnsi="Times New Roman" w:cs="Times New Roman"/>
                <w:b/>
                <w:bCs/>
                <w:lang w:val="ru-RU"/>
              </w:rPr>
              <w:t>Како</w:t>
            </w:r>
          </w:p>
          <w:p w14:paraId="04E0492D" w14:textId="77777777" w:rsidR="003E08EE" w:rsidRPr="00D26A46" w:rsidRDefault="003E08EE" w:rsidP="00965021">
            <w:pPr>
              <w:jc w:val="center"/>
              <w:rPr>
                <w:rFonts w:ascii="Times New Roman" w:hAnsi="Times New Roman" w:cs="Times New Roman"/>
                <w:b/>
                <w:bCs/>
                <w:lang w:val="ru-RU"/>
              </w:rPr>
            </w:pPr>
            <w:r w:rsidRPr="00D26A46">
              <w:rPr>
                <w:rFonts w:ascii="Times New Roman" w:hAnsi="Times New Roman" w:cs="Times New Roman"/>
                <w:lang w:val="ru-RU"/>
              </w:rPr>
              <w:t>треба да се следи параметарот (што и како треба да се мери)?</w:t>
            </w:r>
          </w:p>
        </w:tc>
        <w:tc>
          <w:tcPr>
            <w:tcW w:w="980" w:type="pct"/>
            <w:tcBorders>
              <w:top w:val="single" w:sz="4" w:space="0" w:color="auto"/>
              <w:left w:val="single" w:sz="4" w:space="0" w:color="auto"/>
              <w:bottom w:val="single" w:sz="4" w:space="0" w:color="auto"/>
              <w:right w:val="single" w:sz="4" w:space="0" w:color="auto"/>
            </w:tcBorders>
            <w:shd w:val="clear" w:color="auto" w:fill="FBE4D5"/>
            <w:vAlign w:val="center"/>
          </w:tcPr>
          <w:p w14:paraId="2B6406A3" w14:textId="77777777" w:rsidR="003E08EE" w:rsidRPr="00D26A46" w:rsidRDefault="003E08EE" w:rsidP="00965021">
            <w:pPr>
              <w:jc w:val="center"/>
              <w:rPr>
                <w:rFonts w:ascii="Times New Roman" w:hAnsi="Times New Roman" w:cs="Times New Roman"/>
                <w:b/>
                <w:bCs/>
                <w:lang w:val="ru-RU"/>
              </w:rPr>
            </w:pPr>
            <w:r w:rsidRPr="00D26A46">
              <w:rPr>
                <w:rFonts w:ascii="Times New Roman" w:hAnsi="Times New Roman" w:cs="Times New Roman"/>
                <w:b/>
                <w:bCs/>
                <w:lang w:val="ru-RU"/>
              </w:rPr>
              <w:t>Кога</w:t>
            </w:r>
          </w:p>
          <w:p w14:paraId="375F530A" w14:textId="77777777" w:rsidR="003E08EE" w:rsidRPr="00D26A46" w:rsidRDefault="003E08EE" w:rsidP="00965021">
            <w:pPr>
              <w:jc w:val="center"/>
              <w:rPr>
                <w:rFonts w:ascii="Times New Roman" w:hAnsi="Times New Roman" w:cs="Times New Roman"/>
                <w:b/>
                <w:bCs/>
                <w:lang w:val="ru-RU"/>
              </w:rPr>
            </w:pPr>
            <w:r w:rsidRPr="00D26A46">
              <w:rPr>
                <w:rFonts w:ascii="Times New Roman" w:hAnsi="Times New Roman" w:cs="Times New Roman"/>
                <w:lang w:val="ru-RU"/>
              </w:rPr>
              <w:t>треба да се следи параметарот (време и фреквенција)?</w:t>
            </w:r>
          </w:p>
        </w:tc>
        <w:tc>
          <w:tcPr>
            <w:tcW w:w="850" w:type="pct"/>
            <w:tcBorders>
              <w:top w:val="single" w:sz="4" w:space="0" w:color="auto"/>
              <w:left w:val="single" w:sz="4" w:space="0" w:color="auto"/>
              <w:bottom w:val="single" w:sz="4" w:space="0" w:color="auto"/>
              <w:right w:val="single" w:sz="4" w:space="0" w:color="auto"/>
            </w:tcBorders>
            <w:shd w:val="clear" w:color="auto" w:fill="FBE4D5"/>
            <w:vAlign w:val="center"/>
          </w:tcPr>
          <w:p w14:paraId="5F016678" w14:textId="77777777" w:rsidR="003E08EE" w:rsidRPr="00D26A46" w:rsidRDefault="003E08EE" w:rsidP="00965021">
            <w:pPr>
              <w:jc w:val="center"/>
              <w:rPr>
                <w:rFonts w:ascii="Times New Roman" w:hAnsi="Times New Roman" w:cs="Times New Roman"/>
                <w:b/>
                <w:bCs/>
                <w:lang w:val="ru-RU"/>
              </w:rPr>
            </w:pPr>
            <w:r w:rsidRPr="00D26A46">
              <w:rPr>
                <w:rFonts w:ascii="Times New Roman" w:hAnsi="Times New Roman" w:cs="Times New Roman"/>
                <w:b/>
                <w:bCs/>
                <w:lang w:val="ru-RU"/>
              </w:rPr>
              <w:t>Кој</w:t>
            </w:r>
          </w:p>
          <w:p w14:paraId="53C50081" w14:textId="77777777" w:rsidR="003E08EE" w:rsidRPr="00D26A46" w:rsidRDefault="003E08EE" w:rsidP="00965021">
            <w:pPr>
              <w:jc w:val="center"/>
              <w:rPr>
                <w:rFonts w:ascii="Times New Roman" w:hAnsi="Times New Roman" w:cs="Times New Roman"/>
                <w:b/>
                <w:bCs/>
                <w:lang w:val="ru-RU"/>
              </w:rPr>
            </w:pPr>
            <w:r w:rsidRPr="00D26A46">
              <w:rPr>
                <w:rFonts w:ascii="Times New Roman" w:hAnsi="Times New Roman" w:cs="Times New Roman"/>
                <w:lang w:val="ru-RU"/>
              </w:rPr>
              <w:t>треба да го следи параметарот (одговорен)?</w:t>
            </w:r>
          </w:p>
        </w:tc>
        <w:tc>
          <w:tcPr>
            <w:tcW w:w="753" w:type="pct"/>
            <w:tcBorders>
              <w:top w:val="single" w:sz="4" w:space="0" w:color="auto"/>
              <w:left w:val="single" w:sz="4" w:space="0" w:color="auto"/>
              <w:bottom w:val="single" w:sz="4" w:space="0" w:color="auto"/>
              <w:right w:val="single" w:sz="4" w:space="0" w:color="auto"/>
            </w:tcBorders>
            <w:shd w:val="clear" w:color="auto" w:fill="FBE4D5"/>
            <w:vAlign w:val="center"/>
          </w:tcPr>
          <w:p w14:paraId="47B138D1" w14:textId="77777777" w:rsidR="003E08EE" w:rsidRPr="00D26A46" w:rsidRDefault="003E08EE" w:rsidP="00965021">
            <w:pPr>
              <w:jc w:val="center"/>
              <w:rPr>
                <w:rFonts w:ascii="Times New Roman" w:hAnsi="Times New Roman" w:cs="Times New Roman"/>
                <w:b/>
                <w:bCs/>
                <w:lang w:val="ru-RU"/>
              </w:rPr>
            </w:pPr>
            <w:r w:rsidRPr="00D26A46">
              <w:rPr>
                <w:rFonts w:ascii="Times New Roman" w:hAnsi="Times New Roman" w:cs="Times New Roman"/>
                <w:b/>
                <w:bCs/>
                <w:lang w:val="ru-RU"/>
              </w:rPr>
              <w:t>Колкав</w:t>
            </w:r>
          </w:p>
          <w:p w14:paraId="74DD8F9A" w14:textId="77777777" w:rsidR="003E08EE" w:rsidRPr="00D26A46" w:rsidRDefault="003E08EE" w:rsidP="00965021">
            <w:pPr>
              <w:jc w:val="center"/>
              <w:rPr>
                <w:rFonts w:ascii="Times New Roman" w:hAnsi="Times New Roman" w:cs="Times New Roman"/>
                <w:b/>
                <w:bCs/>
                <w:lang w:val="ru-RU"/>
              </w:rPr>
            </w:pPr>
            <w:r w:rsidRPr="00D26A46">
              <w:rPr>
                <w:rFonts w:ascii="Times New Roman" w:hAnsi="Times New Roman" w:cs="Times New Roman"/>
                <w:lang w:val="ru-RU"/>
              </w:rPr>
              <w:t>е трошокот поврзан со следењето?</w:t>
            </w:r>
          </w:p>
        </w:tc>
      </w:tr>
      <w:tr w:rsidR="003E08EE" w:rsidRPr="00D26A46" w14:paraId="01176E8B" w14:textId="77777777" w:rsidTr="00965021">
        <w:trPr>
          <w:trHeight w:val="373"/>
        </w:trPr>
        <w:tc>
          <w:tcPr>
            <w:tcW w:w="5000" w:type="pct"/>
            <w:gridSpan w:val="6"/>
            <w:tcBorders>
              <w:top w:val="single" w:sz="4" w:space="0" w:color="auto"/>
              <w:left w:val="single" w:sz="4" w:space="0" w:color="auto"/>
              <w:bottom w:val="single" w:sz="4" w:space="0" w:color="auto"/>
            </w:tcBorders>
            <w:shd w:val="clear" w:color="auto" w:fill="DEEAF6"/>
            <w:vAlign w:val="center"/>
          </w:tcPr>
          <w:p w14:paraId="54BA107D" w14:textId="77777777" w:rsidR="003E08EE" w:rsidRPr="00D26A46" w:rsidRDefault="003E08EE" w:rsidP="00965021">
            <w:pPr>
              <w:rPr>
                <w:rFonts w:ascii="Times New Roman" w:hAnsi="Times New Roman" w:cs="Times New Roman"/>
                <w:b/>
                <w:bCs/>
              </w:rPr>
            </w:pPr>
            <w:r w:rsidRPr="00D26A46">
              <w:rPr>
                <w:rFonts w:ascii="Times New Roman" w:hAnsi="Times New Roman" w:cs="Times New Roman"/>
                <w:b/>
                <w:bCs/>
              </w:rPr>
              <w:t>ПОДГОТВИТЕЛНА ФАЗА</w:t>
            </w:r>
          </w:p>
        </w:tc>
      </w:tr>
      <w:tr w:rsidR="003E08EE" w:rsidRPr="00965021" w14:paraId="5D5955B6" w14:textId="77777777" w:rsidTr="00965021">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7AF889E2" w14:textId="77777777" w:rsidR="003E08EE" w:rsidRPr="00D26A46" w:rsidRDefault="003E08EE" w:rsidP="00965021">
            <w:pPr>
              <w:rPr>
                <w:rFonts w:ascii="Times New Roman" w:hAnsi="Times New Roman" w:cs="Times New Roman"/>
                <w:lang w:val="ru-RU" w:eastAsia="fr-FR"/>
              </w:rPr>
            </w:pPr>
            <w:r w:rsidRPr="00D26A46">
              <w:rPr>
                <w:rFonts w:ascii="Times New Roman" w:hAnsi="Times New Roman" w:cs="Times New Roman"/>
                <w:lang w:val="ru-RU" w:eastAsia="fr-FR"/>
              </w:rPr>
              <w:t>Мерки за безбедност и здравје при работа за работниците и безбедност и здравје на заедницата</w:t>
            </w:r>
          </w:p>
        </w:tc>
        <w:tc>
          <w:tcPr>
            <w:tcW w:w="718" w:type="pct"/>
            <w:tcBorders>
              <w:top w:val="single" w:sz="4" w:space="0" w:color="auto"/>
              <w:left w:val="single" w:sz="4" w:space="0" w:color="auto"/>
              <w:bottom w:val="single" w:sz="4" w:space="0" w:color="auto"/>
              <w:right w:val="single" w:sz="4" w:space="0" w:color="auto"/>
            </w:tcBorders>
            <w:vAlign w:val="center"/>
          </w:tcPr>
          <w:p w14:paraId="2BCE9692" w14:textId="77777777" w:rsidR="003E08EE" w:rsidRPr="00D26A46" w:rsidRDefault="003E08EE" w:rsidP="00965021">
            <w:pPr>
              <w:rPr>
                <w:rFonts w:ascii="Times New Roman" w:hAnsi="Times New Roman" w:cs="Times New Roman"/>
                <w:lang w:val="ru-RU" w:eastAsia="fr-FR"/>
              </w:rPr>
            </w:pPr>
            <w:r w:rsidRPr="00D26A46">
              <w:rPr>
                <w:rFonts w:ascii="Times New Roman" w:hAnsi="Times New Roman" w:cs="Times New Roman"/>
                <w:lang w:val="ru-RU" w:eastAsia="fr-FR"/>
              </w:rPr>
              <w:t>На проектната локација објект Меѓуопштински Центар за социјална работа</w:t>
            </w:r>
          </w:p>
        </w:tc>
        <w:tc>
          <w:tcPr>
            <w:tcW w:w="817" w:type="pct"/>
            <w:tcBorders>
              <w:top w:val="single" w:sz="4" w:space="0" w:color="auto"/>
              <w:left w:val="single" w:sz="4" w:space="0" w:color="auto"/>
              <w:bottom w:val="single" w:sz="4" w:space="0" w:color="auto"/>
              <w:right w:val="single" w:sz="4" w:space="0" w:color="auto"/>
            </w:tcBorders>
            <w:vAlign w:val="center"/>
          </w:tcPr>
          <w:p w14:paraId="2F731A9C" w14:textId="77777777" w:rsidR="003E08EE" w:rsidRPr="00D26A46" w:rsidRDefault="003E08EE" w:rsidP="00965021">
            <w:pPr>
              <w:rPr>
                <w:rFonts w:ascii="Times New Roman" w:hAnsi="Times New Roman" w:cs="Times New Roman"/>
                <w:lang w:eastAsia="fr-FR"/>
              </w:rPr>
            </w:pPr>
            <w:proofErr w:type="spellStart"/>
            <w:r w:rsidRPr="00D26A46">
              <w:rPr>
                <w:rFonts w:ascii="Times New Roman" w:hAnsi="Times New Roman" w:cs="Times New Roman"/>
                <w:lang w:eastAsia="fr-FR"/>
              </w:rPr>
              <w:t>Визуелни</w:t>
            </w:r>
            <w:proofErr w:type="spellEnd"/>
            <w:r w:rsidRPr="00D26A46">
              <w:rPr>
                <w:rFonts w:ascii="Times New Roman" w:hAnsi="Times New Roman" w:cs="Times New Roman"/>
                <w:lang w:eastAsia="fr-FR"/>
              </w:rPr>
              <w:t xml:space="preserve"> </w:t>
            </w:r>
            <w:proofErr w:type="spellStart"/>
            <w:r w:rsidRPr="00D26A46">
              <w:rPr>
                <w:rFonts w:ascii="Times New Roman" w:hAnsi="Times New Roman" w:cs="Times New Roman"/>
                <w:lang w:eastAsia="fr-FR"/>
              </w:rPr>
              <w:t>проверки</w:t>
            </w:r>
            <w:proofErr w:type="spellEnd"/>
          </w:p>
        </w:tc>
        <w:tc>
          <w:tcPr>
            <w:tcW w:w="980" w:type="pct"/>
            <w:tcBorders>
              <w:top w:val="single" w:sz="4" w:space="0" w:color="auto"/>
              <w:left w:val="single" w:sz="4" w:space="0" w:color="auto"/>
              <w:bottom w:val="single" w:sz="4" w:space="0" w:color="auto"/>
              <w:right w:val="single" w:sz="4" w:space="0" w:color="auto"/>
            </w:tcBorders>
            <w:vAlign w:val="center"/>
          </w:tcPr>
          <w:p w14:paraId="6DD095A8" w14:textId="77777777" w:rsidR="003E08EE" w:rsidRPr="00D26A46" w:rsidRDefault="003E08EE" w:rsidP="00965021">
            <w:pPr>
              <w:rPr>
                <w:rFonts w:ascii="Times New Roman" w:hAnsi="Times New Roman" w:cs="Times New Roman"/>
                <w:lang w:val="ru-RU" w:eastAsia="fr-FR"/>
              </w:rPr>
            </w:pPr>
            <w:r w:rsidRPr="00D26A46">
              <w:rPr>
                <w:rFonts w:ascii="Times New Roman" w:hAnsi="Times New Roman" w:cs="Times New Roman"/>
                <w:lang w:val="ru-RU" w:eastAsia="fr-FR"/>
              </w:rPr>
              <w:t>За време на расчистување и подготвителни работи на локацијата.</w:t>
            </w:r>
          </w:p>
          <w:p w14:paraId="760A36B4" w14:textId="77777777" w:rsidR="003E08EE" w:rsidRPr="00D26A46" w:rsidRDefault="003E08EE" w:rsidP="00965021">
            <w:pPr>
              <w:rPr>
                <w:rFonts w:ascii="Times New Roman" w:hAnsi="Times New Roman" w:cs="Times New Roman"/>
                <w:lang w:val="ru-RU" w:eastAsia="fr-FR"/>
              </w:rPr>
            </w:pPr>
            <w:r w:rsidRPr="00D26A46">
              <w:rPr>
                <w:rFonts w:ascii="Times New Roman" w:hAnsi="Times New Roman" w:cs="Times New Roman"/>
                <w:lang w:val="ru-RU" w:eastAsia="fr-FR"/>
              </w:rPr>
              <w:t>На почетокот на секој работен ден во текот на проектните активности.</w:t>
            </w:r>
          </w:p>
        </w:tc>
        <w:tc>
          <w:tcPr>
            <w:tcW w:w="850" w:type="pct"/>
            <w:tcBorders>
              <w:top w:val="single" w:sz="4" w:space="0" w:color="auto"/>
              <w:left w:val="single" w:sz="4" w:space="0" w:color="auto"/>
              <w:bottom w:val="single" w:sz="4" w:space="0" w:color="auto"/>
              <w:right w:val="single" w:sz="4" w:space="0" w:color="auto"/>
            </w:tcBorders>
            <w:vAlign w:val="center"/>
          </w:tcPr>
          <w:p w14:paraId="00E18E28"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Изведувач – понудувач;</w:t>
            </w:r>
          </w:p>
          <w:p w14:paraId="68174442"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Надзор (компанија за надзор) на активностите на реновирање/адаптација;</w:t>
            </w:r>
          </w:p>
          <w:p w14:paraId="5FA28CDD"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eastAsia="fr-FR"/>
              </w:rPr>
            </w:pPr>
            <w:r w:rsidRPr="003E08EE">
              <w:rPr>
                <w:rFonts w:ascii="Times New Roman" w:hAnsi="Times New Roman" w:cs="Times New Roman"/>
                <w:lang w:val="ru-RU"/>
              </w:rPr>
              <w:t>Комунален инспектор при Општината Пробиштип</w:t>
            </w:r>
          </w:p>
        </w:tc>
        <w:tc>
          <w:tcPr>
            <w:tcW w:w="753" w:type="pct"/>
            <w:tcBorders>
              <w:top w:val="single" w:sz="4" w:space="0" w:color="auto"/>
              <w:left w:val="single" w:sz="4" w:space="0" w:color="auto"/>
              <w:bottom w:val="single" w:sz="4" w:space="0" w:color="auto"/>
              <w:right w:val="single" w:sz="4" w:space="0" w:color="auto"/>
            </w:tcBorders>
            <w:vAlign w:val="center"/>
          </w:tcPr>
          <w:p w14:paraId="7A02ED5F" w14:textId="77777777" w:rsidR="003E08EE" w:rsidRPr="00D26A46" w:rsidRDefault="003E08EE" w:rsidP="00965021">
            <w:pPr>
              <w:rPr>
                <w:rFonts w:ascii="Times New Roman" w:hAnsi="Times New Roman" w:cs="Times New Roman"/>
                <w:lang w:val="ru-RU" w:eastAsia="fr-FR"/>
              </w:rPr>
            </w:pPr>
            <w:r w:rsidRPr="00D26A46">
              <w:rPr>
                <w:rFonts w:ascii="Times New Roman" w:hAnsi="Times New Roman" w:cs="Times New Roman"/>
                <w:lang w:val="ru-RU" w:eastAsia="fr-FR"/>
              </w:rPr>
              <w:t>Дел од редовните трошоци на Изведувачот</w:t>
            </w:r>
          </w:p>
        </w:tc>
      </w:tr>
      <w:tr w:rsidR="003E08EE" w:rsidRPr="00D26A46" w14:paraId="4EE329F0" w14:textId="77777777" w:rsidTr="00965021">
        <w:trPr>
          <w:trHeight w:val="373"/>
        </w:trPr>
        <w:tc>
          <w:tcPr>
            <w:tcW w:w="882" w:type="pct"/>
            <w:tcBorders>
              <w:top w:val="single" w:sz="4" w:space="0" w:color="auto"/>
              <w:left w:val="single" w:sz="4" w:space="0" w:color="auto"/>
              <w:bottom w:val="single" w:sz="4" w:space="0" w:color="auto"/>
            </w:tcBorders>
            <w:vAlign w:val="center"/>
          </w:tcPr>
          <w:p w14:paraId="473A1F3A"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Сите потребни дозволи се обезбедени пред почеток на градежните активности</w:t>
            </w:r>
          </w:p>
        </w:tc>
        <w:tc>
          <w:tcPr>
            <w:tcW w:w="718" w:type="pct"/>
            <w:tcBorders>
              <w:top w:val="single" w:sz="4" w:space="0" w:color="auto"/>
              <w:left w:val="single" w:sz="4" w:space="0" w:color="auto"/>
              <w:bottom w:val="single" w:sz="4" w:space="0" w:color="auto"/>
            </w:tcBorders>
            <w:vAlign w:val="center"/>
          </w:tcPr>
          <w:p w14:paraId="1BCCD46E"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Основен проект;</w:t>
            </w:r>
          </w:p>
          <w:p w14:paraId="1BFE4A11"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 xml:space="preserve">Проектна документација; </w:t>
            </w:r>
          </w:p>
          <w:p w14:paraId="056C3A4F"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Во просториите на објектот што се реновира</w:t>
            </w:r>
          </w:p>
          <w:p w14:paraId="24058ACB" w14:textId="77777777" w:rsidR="003E08EE" w:rsidRPr="003E08EE" w:rsidRDefault="003E08EE" w:rsidP="00965021">
            <w:pPr>
              <w:pStyle w:val="ListParagraph"/>
              <w:ind w:left="378"/>
              <w:rPr>
                <w:rFonts w:ascii="Times New Roman" w:hAnsi="Times New Roman" w:cs="Times New Roman"/>
                <w:lang w:val="ru-RU"/>
              </w:rPr>
            </w:pPr>
          </w:p>
        </w:tc>
        <w:tc>
          <w:tcPr>
            <w:tcW w:w="817" w:type="pct"/>
            <w:tcBorders>
              <w:top w:val="single" w:sz="4" w:space="0" w:color="auto"/>
              <w:left w:val="single" w:sz="4" w:space="0" w:color="auto"/>
              <w:bottom w:val="single" w:sz="4" w:space="0" w:color="auto"/>
            </w:tcBorders>
            <w:vAlign w:val="center"/>
          </w:tcPr>
          <w:p w14:paraId="03AA5A07"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Проверка на сите потребни документи и дозволи</w:t>
            </w:r>
          </w:p>
        </w:tc>
        <w:tc>
          <w:tcPr>
            <w:tcW w:w="980" w:type="pct"/>
            <w:tcBorders>
              <w:top w:val="single" w:sz="4" w:space="0" w:color="auto"/>
              <w:left w:val="single" w:sz="4" w:space="0" w:color="auto"/>
              <w:bottom w:val="single" w:sz="4" w:space="0" w:color="auto"/>
            </w:tcBorders>
            <w:vAlign w:val="center"/>
          </w:tcPr>
          <w:p w14:paraId="394C6E93" w14:textId="77777777" w:rsidR="003E08EE" w:rsidRPr="00D26A46" w:rsidRDefault="003E08EE" w:rsidP="00965021">
            <w:pPr>
              <w:ind w:left="18"/>
              <w:rPr>
                <w:rFonts w:ascii="Times New Roman" w:hAnsi="Times New Roman" w:cs="Times New Roman"/>
              </w:rPr>
            </w:pPr>
            <w:proofErr w:type="spellStart"/>
            <w:r w:rsidRPr="00D26A46">
              <w:rPr>
                <w:rFonts w:ascii="Times New Roman" w:hAnsi="Times New Roman" w:cs="Times New Roman"/>
              </w:rPr>
              <w:t>Пред</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почетокот</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со</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работите</w:t>
            </w:r>
            <w:proofErr w:type="spellEnd"/>
          </w:p>
        </w:tc>
        <w:tc>
          <w:tcPr>
            <w:tcW w:w="850" w:type="pct"/>
            <w:tcBorders>
              <w:top w:val="single" w:sz="4" w:space="0" w:color="auto"/>
              <w:left w:val="single" w:sz="4" w:space="0" w:color="auto"/>
              <w:bottom w:val="single" w:sz="4" w:space="0" w:color="auto"/>
            </w:tcBorders>
            <w:vAlign w:val="center"/>
          </w:tcPr>
          <w:p w14:paraId="443AC170"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Изведувач;</w:t>
            </w:r>
          </w:p>
          <w:p w14:paraId="1D1BBCD5"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 xml:space="preserve">Надзор на активностите на реновирање/адаптација; </w:t>
            </w:r>
          </w:p>
          <w:p w14:paraId="4C27F45F" w14:textId="77777777" w:rsidR="003E08EE" w:rsidRPr="00D26A46" w:rsidRDefault="003E08EE" w:rsidP="00965021">
            <w:pPr>
              <w:pStyle w:val="ListParagraph"/>
              <w:spacing w:after="200" w:line="276" w:lineRule="auto"/>
              <w:ind w:left="378" w:hanging="360"/>
              <w:jc w:val="both"/>
              <w:rPr>
                <w:rFonts w:ascii="Times New Roman" w:hAnsi="Times New Roman" w:cs="Times New Roman"/>
              </w:rPr>
            </w:pPr>
            <w:proofErr w:type="spellStart"/>
            <w:r w:rsidRPr="00D26A46">
              <w:rPr>
                <w:rFonts w:ascii="Times New Roman" w:hAnsi="Times New Roman" w:cs="Times New Roman"/>
              </w:rPr>
              <w:t>Општински</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службеници</w:t>
            </w:r>
            <w:proofErr w:type="spellEnd"/>
            <w:r w:rsidRPr="00D26A46">
              <w:rPr>
                <w:rFonts w:ascii="Times New Roman" w:hAnsi="Times New Roman" w:cs="Times New Roman"/>
              </w:rPr>
              <w:t xml:space="preserve"> и </w:t>
            </w:r>
            <w:proofErr w:type="spellStart"/>
            <w:r w:rsidRPr="00D26A46">
              <w:rPr>
                <w:rFonts w:ascii="Times New Roman" w:hAnsi="Times New Roman" w:cs="Times New Roman"/>
              </w:rPr>
              <w:t>инспектори</w:t>
            </w:r>
            <w:proofErr w:type="spellEnd"/>
          </w:p>
        </w:tc>
        <w:tc>
          <w:tcPr>
            <w:tcW w:w="753" w:type="pct"/>
            <w:tcBorders>
              <w:top w:val="single" w:sz="4" w:space="0" w:color="auto"/>
              <w:left w:val="single" w:sz="4" w:space="0" w:color="auto"/>
              <w:bottom w:val="single" w:sz="4" w:space="0" w:color="auto"/>
            </w:tcBorders>
            <w:vAlign w:val="center"/>
          </w:tcPr>
          <w:p w14:paraId="33D6B4CF" w14:textId="77777777" w:rsidR="003E08EE" w:rsidRPr="00D26A46" w:rsidRDefault="003E08EE" w:rsidP="00965021">
            <w:pPr>
              <w:ind w:left="378" w:hanging="360"/>
              <w:jc w:val="center"/>
              <w:rPr>
                <w:rFonts w:ascii="Times New Roman" w:hAnsi="Times New Roman" w:cs="Times New Roman"/>
              </w:rPr>
            </w:pPr>
            <w:r w:rsidRPr="00D26A46">
              <w:rPr>
                <w:rFonts w:ascii="Times New Roman" w:hAnsi="Times New Roman" w:cs="Times New Roman"/>
              </w:rPr>
              <w:t>/</w:t>
            </w:r>
          </w:p>
        </w:tc>
      </w:tr>
      <w:tr w:rsidR="003E08EE" w:rsidRPr="00965021" w14:paraId="05DF04A0" w14:textId="77777777" w:rsidTr="00965021">
        <w:trPr>
          <w:trHeight w:val="634"/>
        </w:trPr>
        <w:tc>
          <w:tcPr>
            <w:tcW w:w="882" w:type="pct"/>
            <w:tcBorders>
              <w:top w:val="single" w:sz="4" w:space="0" w:color="auto"/>
              <w:left w:val="single" w:sz="4" w:space="0" w:color="auto"/>
              <w:bottom w:val="single" w:sz="4" w:space="0" w:color="auto"/>
            </w:tcBorders>
            <w:vAlign w:val="center"/>
          </w:tcPr>
          <w:p w14:paraId="7BCCB3A0"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lastRenderedPageBreak/>
              <w:t>Спречување на инциденти и несреќи</w:t>
            </w:r>
          </w:p>
        </w:tc>
        <w:tc>
          <w:tcPr>
            <w:tcW w:w="718" w:type="pct"/>
            <w:tcBorders>
              <w:top w:val="single" w:sz="4" w:space="0" w:color="auto"/>
              <w:left w:val="single" w:sz="4" w:space="0" w:color="auto"/>
              <w:bottom w:val="single" w:sz="4" w:space="0" w:color="auto"/>
            </w:tcBorders>
            <w:vAlign w:val="center"/>
          </w:tcPr>
          <w:p w14:paraId="7714005A"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На проектната локација објект Меѓуопштински Центар за социјална работа во Гостивар</w:t>
            </w:r>
          </w:p>
        </w:tc>
        <w:tc>
          <w:tcPr>
            <w:tcW w:w="817" w:type="pct"/>
            <w:tcBorders>
              <w:top w:val="single" w:sz="4" w:space="0" w:color="auto"/>
              <w:left w:val="single" w:sz="4" w:space="0" w:color="auto"/>
              <w:bottom w:val="single" w:sz="4" w:space="0" w:color="auto"/>
            </w:tcBorders>
            <w:vAlign w:val="center"/>
          </w:tcPr>
          <w:p w14:paraId="555E6705"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Со проверка дали има комплети за излевање, противпожарни апарати и дали возилата и опремата се во работна состојба на локацијата на проектот.</w:t>
            </w:r>
          </w:p>
        </w:tc>
        <w:tc>
          <w:tcPr>
            <w:tcW w:w="980" w:type="pct"/>
            <w:tcBorders>
              <w:top w:val="single" w:sz="4" w:space="0" w:color="auto"/>
              <w:left w:val="single" w:sz="4" w:space="0" w:color="auto"/>
              <w:bottom w:val="single" w:sz="4" w:space="0" w:color="auto"/>
            </w:tcBorders>
            <w:vAlign w:val="center"/>
          </w:tcPr>
          <w:p w14:paraId="21A2FB11" w14:textId="77777777" w:rsidR="003E08EE" w:rsidRPr="00D26A46" w:rsidRDefault="003E08EE" w:rsidP="00965021">
            <w:pPr>
              <w:ind w:left="18"/>
              <w:rPr>
                <w:rFonts w:ascii="Times New Roman" w:hAnsi="Times New Roman" w:cs="Times New Roman"/>
              </w:rPr>
            </w:pPr>
            <w:proofErr w:type="spellStart"/>
            <w:r w:rsidRPr="00D26A46">
              <w:rPr>
                <w:rFonts w:ascii="Times New Roman" w:hAnsi="Times New Roman" w:cs="Times New Roman"/>
              </w:rPr>
              <w:t>Пред</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почетокот</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со</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работите</w:t>
            </w:r>
            <w:proofErr w:type="spellEnd"/>
          </w:p>
        </w:tc>
        <w:tc>
          <w:tcPr>
            <w:tcW w:w="850" w:type="pct"/>
            <w:tcBorders>
              <w:top w:val="single" w:sz="4" w:space="0" w:color="auto"/>
              <w:left w:val="single" w:sz="4" w:space="0" w:color="auto"/>
              <w:bottom w:val="single" w:sz="4" w:space="0" w:color="auto"/>
            </w:tcBorders>
            <w:vAlign w:val="center"/>
          </w:tcPr>
          <w:p w14:paraId="04868343"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Надзор (компанија за надзор) на активностите на реновирање;</w:t>
            </w:r>
          </w:p>
          <w:p w14:paraId="37664AC7" w14:textId="77777777" w:rsidR="003E08EE" w:rsidRPr="00D26A46" w:rsidRDefault="003E08EE" w:rsidP="00965021">
            <w:pPr>
              <w:pStyle w:val="ListParagraph"/>
              <w:spacing w:after="200" w:line="276" w:lineRule="auto"/>
              <w:ind w:left="378" w:hanging="360"/>
              <w:jc w:val="both"/>
              <w:rPr>
                <w:rFonts w:ascii="Times New Roman" w:hAnsi="Times New Roman" w:cs="Times New Roman"/>
              </w:rPr>
            </w:pPr>
            <w:proofErr w:type="spellStart"/>
            <w:r w:rsidRPr="00D26A46">
              <w:rPr>
                <w:rFonts w:ascii="Times New Roman" w:hAnsi="Times New Roman" w:cs="Times New Roman"/>
              </w:rPr>
              <w:t>Претставник</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од</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Општината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Пробиштип</w:t>
            </w:r>
            <w:proofErr w:type="spellEnd"/>
          </w:p>
        </w:tc>
        <w:tc>
          <w:tcPr>
            <w:tcW w:w="753" w:type="pct"/>
            <w:tcBorders>
              <w:top w:val="single" w:sz="4" w:space="0" w:color="auto"/>
              <w:left w:val="single" w:sz="4" w:space="0" w:color="auto"/>
              <w:bottom w:val="single" w:sz="4" w:space="0" w:color="auto"/>
            </w:tcBorders>
            <w:vAlign w:val="center"/>
          </w:tcPr>
          <w:p w14:paraId="6A4F78ED"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Дел од редовните трошоци на Изведувачот</w:t>
            </w:r>
          </w:p>
        </w:tc>
      </w:tr>
      <w:tr w:rsidR="003E08EE" w:rsidRPr="00965021" w14:paraId="296EE8E2" w14:textId="77777777" w:rsidTr="00965021">
        <w:trPr>
          <w:trHeight w:val="373"/>
        </w:trPr>
        <w:tc>
          <w:tcPr>
            <w:tcW w:w="5000" w:type="pct"/>
            <w:gridSpan w:val="6"/>
            <w:tcBorders>
              <w:top w:val="single" w:sz="4" w:space="0" w:color="auto"/>
              <w:left w:val="single" w:sz="4" w:space="0" w:color="auto"/>
              <w:bottom w:val="single" w:sz="4" w:space="0" w:color="auto"/>
            </w:tcBorders>
            <w:shd w:val="clear" w:color="auto" w:fill="DEEAF6"/>
            <w:vAlign w:val="center"/>
          </w:tcPr>
          <w:p w14:paraId="57C13083" w14:textId="77777777" w:rsidR="003E08EE" w:rsidRPr="00D26A46" w:rsidRDefault="003E08EE" w:rsidP="00965021">
            <w:pPr>
              <w:spacing w:before="120" w:after="120"/>
              <w:rPr>
                <w:rFonts w:ascii="Times New Roman" w:hAnsi="Times New Roman" w:cs="Times New Roman"/>
                <w:b/>
                <w:bCs/>
                <w:lang w:val="ru-RU"/>
              </w:rPr>
            </w:pPr>
            <w:r w:rsidRPr="00D26A46">
              <w:rPr>
                <w:rFonts w:ascii="Times New Roman" w:hAnsi="Times New Roman" w:cs="Times New Roman"/>
                <w:b/>
                <w:bCs/>
                <w:lang w:val="ru-RU"/>
              </w:rPr>
              <w:t>ФАЗА НА РЕНОВИРАЊЕ/НАДГРАДБА/АДАПТАЦИЈА НА ПОСТОЈАН ОБЈЕКТ</w:t>
            </w:r>
          </w:p>
        </w:tc>
      </w:tr>
      <w:tr w:rsidR="003E08EE" w:rsidRPr="00965021" w14:paraId="0259368F" w14:textId="77777777" w:rsidTr="00965021">
        <w:trPr>
          <w:trHeight w:val="373"/>
        </w:trPr>
        <w:tc>
          <w:tcPr>
            <w:tcW w:w="882" w:type="pct"/>
            <w:tcBorders>
              <w:top w:val="single" w:sz="4" w:space="0" w:color="auto"/>
              <w:left w:val="single" w:sz="4" w:space="0" w:color="auto"/>
              <w:bottom w:val="single" w:sz="4" w:space="0" w:color="auto"/>
            </w:tcBorders>
            <w:vAlign w:val="center"/>
          </w:tcPr>
          <w:p w14:paraId="1EE8F108"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Емисии во воздух и квалитет на воздухот</w:t>
            </w:r>
          </w:p>
        </w:tc>
        <w:tc>
          <w:tcPr>
            <w:tcW w:w="718" w:type="pct"/>
            <w:tcBorders>
              <w:top w:val="single" w:sz="4" w:space="0" w:color="auto"/>
              <w:left w:val="single" w:sz="4" w:space="0" w:color="auto"/>
              <w:bottom w:val="single" w:sz="4" w:space="0" w:color="auto"/>
            </w:tcBorders>
            <w:vAlign w:val="center"/>
          </w:tcPr>
          <w:p w14:paraId="69738BF5"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Во и околу локацијата (објект на Меѓуопштински Центар за социјална работа Пробиштип)</w:t>
            </w:r>
          </w:p>
        </w:tc>
        <w:tc>
          <w:tcPr>
            <w:tcW w:w="817" w:type="pct"/>
            <w:tcBorders>
              <w:top w:val="single" w:sz="4" w:space="0" w:color="auto"/>
              <w:left w:val="single" w:sz="4" w:space="0" w:color="auto"/>
              <w:bottom w:val="single" w:sz="4" w:space="0" w:color="auto"/>
            </w:tcBorders>
            <w:vAlign w:val="center"/>
          </w:tcPr>
          <w:p w14:paraId="10CD1DDC"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Параметри на загадување на воздухот од прашина, честички</w:t>
            </w:r>
          </w:p>
        </w:tc>
        <w:tc>
          <w:tcPr>
            <w:tcW w:w="980" w:type="pct"/>
            <w:tcBorders>
              <w:top w:val="single" w:sz="4" w:space="0" w:color="auto"/>
              <w:left w:val="single" w:sz="4" w:space="0" w:color="auto"/>
              <w:bottom w:val="single" w:sz="4" w:space="0" w:color="auto"/>
            </w:tcBorders>
            <w:vAlign w:val="center"/>
          </w:tcPr>
          <w:p w14:paraId="27FF2AF5"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Во случај на поплака или на негативен инспекциски наод</w:t>
            </w:r>
          </w:p>
        </w:tc>
        <w:tc>
          <w:tcPr>
            <w:tcW w:w="850" w:type="pct"/>
            <w:tcBorders>
              <w:top w:val="single" w:sz="4" w:space="0" w:color="auto"/>
              <w:left w:val="single" w:sz="4" w:space="0" w:color="auto"/>
              <w:bottom w:val="single" w:sz="4" w:space="0" w:color="auto"/>
            </w:tcBorders>
            <w:vAlign w:val="center"/>
          </w:tcPr>
          <w:p w14:paraId="031FCF07"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Изведувач;</w:t>
            </w:r>
          </w:p>
          <w:p w14:paraId="7655E0BC"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Надзор (компанија за надзор) на активностите на реновирање/адаптација  на Меѓуопштински Центар за социјална работа</w:t>
            </w:r>
          </w:p>
        </w:tc>
        <w:tc>
          <w:tcPr>
            <w:tcW w:w="753" w:type="pct"/>
            <w:tcBorders>
              <w:top w:val="single" w:sz="4" w:space="0" w:color="auto"/>
              <w:left w:val="single" w:sz="4" w:space="0" w:color="auto"/>
              <w:bottom w:val="single" w:sz="4" w:space="0" w:color="auto"/>
            </w:tcBorders>
            <w:vAlign w:val="center"/>
          </w:tcPr>
          <w:p w14:paraId="579B780C"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Вклучено во буџетот на Изведувачот</w:t>
            </w:r>
          </w:p>
        </w:tc>
      </w:tr>
      <w:tr w:rsidR="003E08EE" w:rsidRPr="00965021" w14:paraId="73175A33" w14:textId="77777777" w:rsidTr="00965021">
        <w:trPr>
          <w:trHeight w:val="397"/>
        </w:trPr>
        <w:tc>
          <w:tcPr>
            <w:tcW w:w="882" w:type="pct"/>
            <w:tcBorders>
              <w:top w:val="single" w:sz="4" w:space="0" w:color="auto"/>
              <w:left w:val="single" w:sz="4" w:space="0" w:color="auto"/>
              <w:bottom w:val="single" w:sz="4" w:space="0" w:color="auto"/>
            </w:tcBorders>
            <w:vAlign w:val="center"/>
          </w:tcPr>
          <w:p w14:paraId="338EC964" w14:textId="77777777" w:rsidR="003E08EE" w:rsidRPr="00D26A46" w:rsidRDefault="003E08EE" w:rsidP="00965021">
            <w:pPr>
              <w:ind w:left="378" w:hanging="360"/>
              <w:rPr>
                <w:rFonts w:ascii="Times New Roman" w:hAnsi="Times New Roman" w:cs="Times New Roman"/>
              </w:rPr>
            </w:pPr>
            <w:proofErr w:type="spellStart"/>
            <w:r w:rsidRPr="00D26A46">
              <w:rPr>
                <w:rFonts w:ascii="Times New Roman" w:hAnsi="Times New Roman" w:cs="Times New Roman"/>
              </w:rPr>
              <w:t>Бучава</w:t>
            </w:r>
            <w:proofErr w:type="spellEnd"/>
          </w:p>
        </w:tc>
        <w:tc>
          <w:tcPr>
            <w:tcW w:w="718" w:type="pct"/>
            <w:tcBorders>
              <w:top w:val="single" w:sz="4" w:space="0" w:color="auto"/>
              <w:left w:val="single" w:sz="4" w:space="0" w:color="auto"/>
              <w:bottom w:val="single" w:sz="4" w:space="0" w:color="auto"/>
            </w:tcBorders>
            <w:vAlign w:val="center"/>
          </w:tcPr>
          <w:p w14:paraId="07D0D913"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 xml:space="preserve">На проектната локација објект - Меѓуопштински Центар за </w:t>
            </w:r>
            <w:r w:rsidRPr="00D26A46">
              <w:rPr>
                <w:rFonts w:ascii="Times New Roman" w:hAnsi="Times New Roman" w:cs="Times New Roman"/>
                <w:lang w:val="ru-RU"/>
              </w:rPr>
              <w:lastRenderedPageBreak/>
              <w:t>социјална работа</w:t>
            </w:r>
          </w:p>
        </w:tc>
        <w:tc>
          <w:tcPr>
            <w:tcW w:w="817" w:type="pct"/>
            <w:tcBorders>
              <w:top w:val="single" w:sz="4" w:space="0" w:color="auto"/>
              <w:left w:val="single" w:sz="4" w:space="0" w:color="auto"/>
              <w:bottom w:val="single" w:sz="4" w:space="0" w:color="auto"/>
            </w:tcBorders>
            <w:vAlign w:val="center"/>
          </w:tcPr>
          <w:p w14:paraId="72246CEA"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lastRenderedPageBreak/>
              <w:t>Мерење на нивоата на бучава (</w:t>
            </w:r>
            <w:r w:rsidRPr="00D26A46">
              <w:rPr>
                <w:rFonts w:ascii="Times New Roman" w:hAnsi="Times New Roman" w:cs="Times New Roman"/>
              </w:rPr>
              <w:t>dB</w:t>
            </w:r>
            <w:r w:rsidRPr="00D26A46">
              <w:rPr>
                <w:rFonts w:ascii="Times New Roman" w:hAnsi="Times New Roman" w:cs="Times New Roman"/>
                <w:lang w:val="ru-RU"/>
              </w:rPr>
              <w:t xml:space="preserve">) треба да се изврши во случај на </w:t>
            </w:r>
            <w:r w:rsidRPr="00D26A46">
              <w:rPr>
                <w:rFonts w:ascii="Times New Roman" w:hAnsi="Times New Roman" w:cs="Times New Roman"/>
                <w:lang w:val="ru-RU"/>
              </w:rPr>
              <w:lastRenderedPageBreak/>
              <w:t>поплаки и негативни  инспекциски наоди</w:t>
            </w:r>
          </w:p>
        </w:tc>
        <w:tc>
          <w:tcPr>
            <w:tcW w:w="980" w:type="pct"/>
            <w:tcBorders>
              <w:top w:val="single" w:sz="4" w:space="0" w:color="auto"/>
              <w:left w:val="single" w:sz="4" w:space="0" w:color="auto"/>
              <w:bottom w:val="single" w:sz="4" w:space="0" w:color="auto"/>
            </w:tcBorders>
            <w:vAlign w:val="center"/>
          </w:tcPr>
          <w:p w14:paraId="7A7343FE"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lastRenderedPageBreak/>
              <w:t xml:space="preserve">Во случај на поплака или на негативен инспекциски наод за надминување на </w:t>
            </w:r>
            <w:r w:rsidRPr="00D26A46">
              <w:rPr>
                <w:rFonts w:ascii="Times New Roman" w:hAnsi="Times New Roman" w:cs="Times New Roman"/>
                <w:lang w:val="ru-RU"/>
              </w:rPr>
              <w:lastRenderedPageBreak/>
              <w:t>дозволените нивоа на бучава</w:t>
            </w:r>
          </w:p>
        </w:tc>
        <w:tc>
          <w:tcPr>
            <w:tcW w:w="850" w:type="pct"/>
            <w:tcBorders>
              <w:top w:val="single" w:sz="4" w:space="0" w:color="auto"/>
              <w:left w:val="single" w:sz="4" w:space="0" w:color="auto"/>
              <w:bottom w:val="single" w:sz="4" w:space="0" w:color="auto"/>
            </w:tcBorders>
            <w:vAlign w:val="center"/>
          </w:tcPr>
          <w:p w14:paraId="33045232"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lastRenderedPageBreak/>
              <w:t>Изведувач;</w:t>
            </w:r>
          </w:p>
          <w:p w14:paraId="47D229CC"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 xml:space="preserve">Овластена агенција за мерење на ниво на бучава </w:t>
            </w:r>
            <w:r w:rsidRPr="003E08EE">
              <w:rPr>
                <w:rFonts w:ascii="Times New Roman" w:hAnsi="Times New Roman" w:cs="Times New Roman"/>
                <w:lang w:val="ru-RU"/>
              </w:rPr>
              <w:lastRenderedPageBreak/>
              <w:t>обезбедена од Изведувачот;</w:t>
            </w:r>
          </w:p>
          <w:p w14:paraId="649A4495"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Овластен инспектор за животна средина;</w:t>
            </w:r>
          </w:p>
          <w:p w14:paraId="0D46014B"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 xml:space="preserve">Градежен инспектор; </w:t>
            </w:r>
          </w:p>
          <w:p w14:paraId="51AC42B5"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Надзор (компанија за надзор) на активностите на реновирање/адаптација</w:t>
            </w:r>
          </w:p>
        </w:tc>
        <w:tc>
          <w:tcPr>
            <w:tcW w:w="753" w:type="pct"/>
            <w:tcBorders>
              <w:top w:val="single" w:sz="4" w:space="0" w:color="auto"/>
              <w:left w:val="single" w:sz="4" w:space="0" w:color="auto"/>
              <w:bottom w:val="single" w:sz="4" w:space="0" w:color="auto"/>
            </w:tcBorders>
            <w:vAlign w:val="center"/>
          </w:tcPr>
          <w:p w14:paraId="5887F6E3"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lastRenderedPageBreak/>
              <w:t>Дел од редовните трошоци на Изведувачот</w:t>
            </w:r>
          </w:p>
        </w:tc>
      </w:tr>
      <w:tr w:rsidR="003E08EE" w:rsidRPr="00965021" w14:paraId="4AF8BEB0" w14:textId="77777777" w:rsidTr="00965021">
        <w:trPr>
          <w:trHeight w:val="373"/>
        </w:trPr>
        <w:tc>
          <w:tcPr>
            <w:tcW w:w="882" w:type="pct"/>
            <w:tcBorders>
              <w:top w:val="single" w:sz="4" w:space="0" w:color="auto"/>
              <w:left w:val="single" w:sz="4" w:space="0" w:color="auto"/>
              <w:bottom w:val="single" w:sz="4" w:space="0" w:color="auto"/>
            </w:tcBorders>
            <w:vAlign w:val="center"/>
          </w:tcPr>
          <w:p w14:paraId="61EC3A68" w14:textId="77777777" w:rsidR="003E08EE" w:rsidRPr="00D26A46" w:rsidRDefault="003E08EE" w:rsidP="00965021">
            <w:pPr>
              <w:ind w:left="378" w:hanging="360"/>
              <w:rPr>
                <w:rFonts w:ascii="Times New Roman" w:hAnsi="Times New Roman" w:cs="Times New Roman"/>
                <w:lang w:eastAsia="fr-FR"/>
              </w:rPr>
            </w:pPr>
            <w:proofErr w:type="spellStart"/>
            <w:r w:rsidRPr="00D26A46">
              <w:rPr>
                <w:rFonts w:ascii="Times New Roman" w:hAnsi="Times New Roman" w:cs="Times New Roman"/>
              </w:rPr>
              <w:t>Управување</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со</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отпад</w:t>
            </w:r>
            <w:proofErr w:type="spellEnd"/>
          </w:p>
        </w:tc>
        <w:tc>
          <w:tcPr>
            <w:tcW w:w="718" w:type="pct"/>
            <w:tcBorders>
              <w:top w:val="single" w:sz="4" w:space="0" w:color="auto"/>
              <w:left w:val="single" w:sz="4" w:space="0" w:color="auto"/>
              <w:bottom w:val="single" w:sz="4" w:space="0" w:color="auto"/>
            </w:tcBorders>
            <w:vAlign w:val="center"/>
          </w:tcPr>
          <w:p w14:paraId="3E898691" w14:textId="77777777" w:rsidR="003E08EE" w:rsidRPr="00D26A46" w:rsidRDefault="003E08EE" w:rsidP="00965021">
            <w:pPr>
              <w:ind w:left="18"/>
              <w:rPr>
                <w:rFonts w:ascii="Times New Roman" w:hAnsi="Times New Roman" w:cs="Times New Roman"/>
                <w:lang w:val="ru-RU" w:eastAsia="fr-FR"/>
              </w:rPr>
            </w:pPr>
            <w:r w:rsidRPr="00D26A46">
              <w:rPr>
                <w:rFonts w:ascii="Times New Roman" w:hAnsi="Times New Roman" w:cs="Times New Roman"/>
                <w:lang w:val="ru-RU"/>
              </w:rPr>
              <w:t>На проектната локација објект - Меѓуопштински Центар за социјална работа</w:t>
            </w:r>
          </w:p>
        </w:tc>
        <w:tc>
          <w:tcPr>
            <w:tcW w:w="817" w:type="pct"/>
            <w:tcBorders>
              <w:top w:val="single" w:sz="4" w:space="0" w:color="auto"/>
              <w:left w:val="single" w:sz="4" w:space="0" w:color="auto"/>
              <w:bottom w:val="single" w:sz="4" w:space="0" w:color="auto"/>
            </w:tcBorders>
            <w:vAlign w:val="center"/>
          </w:tcPr>
          <w:p w14:paraId="3CFC39E6"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 xml:space="preserve">Преглед на документацијата: </w:t>
            </w:r>
          </w:p>
          <w:p w14:paraId="33460280"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Идентификација на типот на отпад според Листата на отпад;</w:t>
            </w:r>
          </w:p>
          <w:p w14:paraId="1FDAA917"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 xml:space="preserve">Визуелна проверка дали отпадот се собира посебно во адекватно </w:t>
            </w:r>
            <w:r w:rsidRPr="003E08EE">
              <w:rPr>
                <w:rFonts w:ascii="Times New Roman" w:hAnsi="Times New Roman" w:cs="Times New Roman"/>
                <w:lang w:val="ru-RU"/>
              </w:rPr>
              <w:lastRenderedPageBreak/>
              <w:t>означени контејнери и нема протекување;</w:t>
            </w:r>
          </w:p>
          <w:p w14:paraId="2295A0DD"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Преглед на Договори и лиценци на компании со кои има склучено договори за собирање и отстранување на отпад.</w:t>
            </w:r>
          </w:p>
        </w:tc>
        <w:tc>
          <w:tcPr>
            <w:tcW w:w="980" w:type="pct"/>
            <w:tcBorders>
              <w:top w:val="single" w:sz="4" w:space="0" w:color="auto"/>
              <w:left w:val="single" w:sz="4" w:space="0" w:color="auto"/>
              <w:bottom w:val="single" w:sz="4" w:space="0" w:color="auto"/>
            </w:tcBorders>
            <w:vAlign w:val="center"/>
          </w:tcPr>
          <w:p w14:paraId="6148F907" w14:textId="77777777" w:rsidR="003E08EE" w:rsidRPr="00D26A46" w:rsidRDefault="003E08EE" w:rsidP="00965021">
            <w:pPr>
              <w:ind w:left="18"/>
              <w:rPr>
                <w:rFonts w:ascii="Times New Roman" w:hAnsi="Times New Roman" w:cs="Times New Roman"/>
                <w:lang w:val="ru-RU" w:eastAsia="fr-FR"/>
              </w:rPr>
            </w:pPr>
            <w:r w:rsidRPr="00D26A46">
              <w:rPr>
                <w:rFonts w:ascii="Times New Roman" w:hAnsi="Times New Roman" w:cs="Times New Roman"/>
                <w:lang w:val="ru-RU"/>
              </w:rPr>
              <w:lastRenderedPageBreak/>
              <w:t>На почетокот на работите, потоа периодично</w:t>
            </w:r>
          </w:p>
        </w:tc>
        <w:tc>
          <w:tcPr>
            <w:tcW w:w="850" w:type="pct"/>
            <w:tcBorders>
              <w:top w:val="single" w:sz="4" w:space="0" w:color="auto"/>
              <w:left w:val="single" w:sz="4" w:space="0" w:color="auto"/>
              <w:bottom w:val="single" w:sz="4" w:space="0" w:color="auto"/>
            </w:tcBorders>
            <w:vAlign w:val="center"/>
          </w:tcPr>
          <w:p w14:paraId="47866AF8"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Изведувач – понудувач</w:t>
            </w:r>
          </w:p>
          <w:p w14:paraId="0AC27561"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eastAsia="fr-FR"/>
              </w:rPr>
            </w:pPr>
            <w:r w:rsidRPr="003E08EE">
              <w:rPr>
                <w:rFonts w:ascii="Times New Roman" w:hAnsi="Times New Roman" w:cs="Times New Roman"/>
                <w:lang w:val="ru-RU"/>
              </w:rPr>
              <w:t>Надзор (компанија за надзор) на активностите; Општински инспектор од Пробиштип</w:t>
            </w:r>
          </w:p>
        </w:tc>
        <w:tc>
          <w:tcPr>
            <w:tcW w:w="753" w:type="pct"/>
            <w:tcBorders>
              <w:top w:val="single" w:sz="4" w:space="0" w:color="auto"/>
              <w:left w:val="single" w:sz="4" w:space="0" w:color="auto"/>
              <w:bottom w:val="single" w:sz="4" w:space="0" w:color="auto"/>
            </w:tcBorders>
            <w:vAlign w:val="center"/>
          </w:tcPr>
          <w:p w14:paraId="611DB013" w14:textId="77777777" w:rsidR="003E08EE" w:rsidRPr="00D26A46" w:rsidRDefault="003E08EE" w:rsidP="00965021">
            <w:pPr>
              <w:ind w:left="18"/>
              <w:rPr>
                <w:rFonts w:ascii="Times New Roman" w:hAnsi="Times New Roman" w:cs="Times New Roman"/>
                <w:lang w:val="ru-RU" w:eastAsia="fr-FR"/>
              </w:rPr>
            </w:pPr>
            <w:r w:rsidRPr="00D26A46">
              <w:rPr>
                <w:rFonts w:ascii="Times New Roman" w:hAnsi="Times New Roman" w:cs="Times New Roman"/>
                <w:lang w:val="ru-RU"/>
              </w:rPr>
              <w:t>Дел од редовните трошоци на Изведувачот</w:t>
            </w:r>
          </w:p>
        </w:tc>
      </w:tr>
      <w:tr w:rsidR="003E08EE" w:rsidRPr="00965021" w14:paraId="041188C8" w14:textId="77777777" w:rsidTr="00965021">
        <w:trPr>
          <w:trHeight w:val="373"/>
        </w:trPr>
        <w:tc>
          <w:tcPr>
            <w:tcW w:w="882" w:type="pct"/>
            <w:vAlign w:val="center"/>
          </w:tcPr>
          <w:p w14:paraId="43B85475"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eastAsia="fr-FR"/>
              </w:rPr>
            </w:pPr>
            <w:r w:rsidRPr="003E08EE">
              <w:rPr>
                <w:rFonts w:ascii="Times New Roman" w:hAnsi="Times New Roman" w:cs="Times New Roman"/>
                <w:lang w:val="ru-RU" w:eastAsia="fr-FR"/>
              </w:rPr>
              <w:t>Привремено складирање на стари прозорци и врати со соодветна етикета и покривка</w:t>
            </w:r>
          </w:p>
          <w:p w14:paraId="118CE346"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eastAsia="fr-FR"/>
              </w:rPr>
              <w:t xml:space="preserve">Привремено складирање на </w:t>
            </w:r>
            <w:r w:rsidRPr="003E08EE">
              <w:rPr>
                <w:rFonts w:ascii="Times New Roman" w:hAnsi="Times New Roman" w:cs="Times New Roman"/>
                <w:lang w:val="ru-RU" w:eastAsia="fr-FR"/>
              </w:rPr>
              <w:lastRenderedPageBreak/>
              <w:t>отстранетите плочи што содржат азбест соодветно спакувани и етикетирани</w:t>
            </w:r>
          </w:p>
        </w:tc>
        <w:tc>
          <w:tcPr>
            <w:tcW w:w="718" w:type="pct"/>
            <w:vAlign w:val="center"/>
          </w:tcPr>
          <w:p w14:paraId="64F7B4F1"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eastAsia="fr-FR"/>
              </w:rPr>
              <w:lastRenderedPageBreak/>
              <w:t>Во посебна просторија во објектите или во дворот</w:t>
            </w:r>
          </w:p>
        </w:tc>
        <w:tc>
          <w:tcPr>
            <w:tcW w:w="817" w:type="pct"/>
            <w:vAlign w:val="center"/>
          </w:tcPr>
          <w:p w14:paraId="0DE56A74" w14:textId="77777777" w:rsidR="003E08EE" w:rsidRPr="00D26A46" w:rsidRDefault="003E08EE" w:rsidP="00965021">
            <w:pPr>
              <w:rPr>
                <w:rFonts w:ascii="Times New Roman" w:eastAsia="Times New Roman" w:hAnsi="Times New Roman" w:cs="Times New Roman"/>
              </w:rPr>
            </w:pPr>
            <w:proofErr w:type="spellStart"/>
            <w:r w:rsidRPr="00D26A46">
              <w:rPr>
                <w:rFonts w:ascii="Times New Roman" w:hAnsi="Times New Roman" w:cs="Times New Roman"/>
                <w:lang w:eastAsia="fr-FR"/>
              </w:rPr>
              <w:t>Визуелни</w:t>
            </w:r>
            <w:proofErr w:type="spellEnd"/>
            <w:r w:rsidRPr="00D26A46">
              <w:rPr>
                <w:rFonts w:ascii="Times New Roman" w:hAnsi="Times New Roman" w:cs="Times New Roman"/>
                <w:lang w:eastAsia="fr-FR"/>
              </w:rPr>
              <w:t xml:space="preserve"> </w:t>
            </w:r>
            <w:proofErr w:type="spellStart"/>
            <w:r w:rsidRPr="00D26A46">
              <w:rPr>
                <w:rFonts w:ascii="Times New Roman" w:hAnsi="Times New Roman" w:cs="Times New Roman"/>
                <w:lang w:eastAsia="fr-FR"/>
              </w:rPr>
              <w:t>проверки</w:t>
            </w:r>
            <w:proofErr w:type="spellEnd"/>
          </w:p>
        </w:tc>
        <w:tc>
          <w:tcPr>
            <w:tcW w:w="980" w:type="pct"/>
            <w:vAlign w:val="center"/>
          </w:tcPr>
          <w:p w14:paraId="3531A302"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lang w:eastAsia="fr-FR"/>
              </w:rPr>
              <w:t>На</w:t>
            </w:r>
            <w:proofErr w:type="spellEnd"/>
            <w:r w:rsidRPr="00D26A46">
              <w:rPr>
                <w:rFonts w:ascii="Times New Roman" w:hAnsi="Times New Roman" w:cs="Times New Roman"/>
                <w:lang w:eastAsia="fr-FR"/>
              </w:rPr>
              <w:t xml:space="preserve"> </w:t>
            </w:r>
            <w:proofErr w:type="spellStart"/>
            <w:r w:rsidRPr="00D26A46">
              <w:rPr>
                <w:rFonts w:ascii="Times New Roman" w:hAnsi="Times New Roman" w:cs="Times New Roman"/>
                <w:lang w:eastAsia="fr-FR"/>
              </w:rPr>
              <w:t>дневна</w:t>
            </w:r>
            <w:proofErr w:type="spellEnd"/>
            <w:r w:rsidRPr="00D26A46">
              <w:rPr>
                <w:rFonts w:ascii="Times New Roman" w:hAnsi="Times New Roman" w:cs="Times New Roman"/>
                <w:lang w:eastAsia="fr-FR"/>
              </w:rPr>
              <w:t xml:space="preserve"> </w:t>
            </w:r>
            <w:proofErr w:type="spellStart"/>
            <w:r w:rsidRPr="00D26A46">
              <w:rPr>
                <w:rFonts w:ascii="Times New Roman" w:hAnsi="Times New Roman" w:cs="Times New Roman"/>
                <w:lang w:eastAsia="fr-FR"/>
              </w:rPr>
              <w:t>основа</w:t>
            </w:r>
            <w:proofErr w:type="spellEnd"/>
          </w:p>
        </w:tc>
        <w:tc>
          <w:tcPr>
            <w:tcW w:w="850" w:type="pct"/>
            <w:tcBorders>
              <w:top w:val="single" w:sz="4" w:space="0" w:color="auto"/>
              <w:left w:val="single" w:sz="4" w:space="0" w:color="auto"/>
              <w:bottom w:val="single" w:sz="4" w:space="0" w:color="auto"/>
            </w:tcBorders>
            <w:vAlign w:val="center"/>
          </w:tcPr>
          <w:p w14:paraId="4C47466A"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Изведувач – понудувач;</w:t>
            </w:r>
          </w:p>
          <w:p w14:paraId="65651D4F"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 xml:space="preserve">Надзор (компанија за надзор) на активностите на реновирање/адаптација; </w:t>
            </w:r>
            <w:r w:rsidRPr="003E08EE">
              <w:rPr>
                <w:rFonts w:ascii="Times New Roman" w:hAnsi="Times New Roman" w:cs="Times New Roman"/>
                <w:lang w:val="ru-RU"/>
              </w:rPr>
              <w:lastRenderedPageBreak/>
              <w:t>Општински инспектор</w:t>
            </w:r>
          </w:p>
        </w:tc>
        <w:tc>
          <w:tcPr>
            <w:tcW w:w="753" w:type="pct"/>
            <w:tcBorders>
              <w:top w:val="single" w:sz="4" w:space="0" w:color="auto"/>
              <w:left w:val="single" w:sz="4" w:space="0" w:color="auto"/>
              <w:bottom w:val="single" w:sz="4" w:space="0" w:color="auto"/>
            </w:tcBorders>
            <w:vAlign w:val="center"/>
          </w:tcPr>
          <w:p w14:paraId="73224081"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lastRenderedPageBreak/>
              <w:t>Дел од редовните трошоци на Изведувачот</w:t>
            </w:r>
          </w:p>
        </w:tc>
      </w:tr>
      <w:tr w:rsidR="003E08EE" w:rsidRPr="00965021" w14:paraId="383F1DCF" w14:textId="77777777" w:rsidTr="00965021">
        <w:trPr>
          <w:trHeight w:val="373"/>
        </w:trPr>
        <w:tc>
          <w:tcPr>
            <w:tcW w:w="882" w:type="pct"/>
            <w:tcBorders>
              <w:top w:val="single" w:sz="4" w:space="0" w:color="auto"/>
              <w:left w:val="single" w:sz="4" w:space="0" w:color="auto"/>
              <w:bottom w:val="single" w:sz="4" w:space="0" w:color="auto"/>
            </w:tcBorders>
            <w:vAlign w:val="center"/>
          </w:tcPr>
          <w:p w14:paraId="2FB91422" w14:textId="77777777" w:rsidR="003E08EE" w:rsidRPr="00D26A46" w:rsidRDefault="003E08EE" w:rsidP="00965021">
            <w:pPr>
              <w:ind w:left="378" w:hanging="360"/>
              <w:rPr>
                <w:rFonts w:ascii="Times New Roman" w:hAnsi="Times New Roman" w:cs="Times New Roman"/>
                <w:lang w:eastAsia="fr-FR"/>
              </w:rPr>
            </w:pPr>
            <w:proofErr w:type="spellStart"/>
            <w:r w:rsidRPr="00D26A46">
              <w:rPr>
                <w:rFonts w:ascii="Times New Roman" w:hAnsi="Times New Roman" w:cs="Times New Roman"/>
              </w:rPr>
              <w:t>Вода</w:t>
            </w:r>
            <w:proofErr w:type="spellEnd"/>
            <w:r w:rsidRPr="00D26A46">
              <w:rPr>
                <w:rFonts w:ascii="Times New Roman" w:hAnsi="Times New Roman" w:cs="Times New Roman"/>
              </w:rPr>
              <w:t xml:space="preserve"> и </w:t>
            </w:r>
            <w:proofErr w:type="spellStart"/>
            <w:r w:rsidRPr="00D26A46">
              <w:rPr>
                <w:rFonts w:ascii="Times New Roman" w:hAnsi="Times New Roman" w:cs="Times New Roman"/>
              </w:rPr>
              <w:t>почва</w:t>
            </w:r>
            <w:proofErr w:type="spellEnd"/>
          </w:p>
        </w:tc>
        <w:tc>
          <w:tcPr>
            <w:tcW w:w="718" w:type="pct"/>
            <w:tcBorders>
              <w:top w:val="single" w:sz="4" w:space="0" w:color="auto"/>
              <w:left w:val="single" w:sz="4" w:space="0" w:color="auto"/>
              <w:bottom w:val="single" w:sz="4" w:space="0" w:color="auto"/>
            </w:tcBorders>
            <w:vAlign w:val="center"/>
          </w:tcPr>
          <w:p w14:paraId="6A462E05" w14:textId="77777777" w:rsidR="003E08EE" w:rsidRPr="00D26A46" w:rsidRDefault="003E08EE" w:rsidP="00965021">
            <w:pPr>
              <w:ind w:left="18"/>
              <w:rPr>
                <w:rFonts w:ascii="Times New Roman" w:hAnsi="Times New Roman" w:cs="Times New Roman"/>
                <w:lang w:val="ru-RU" w:eastAsia="fr-FR"/>
              </w:rPr>
            </w:pPr>
            <w:r w:rsidRPr="00D26A46">
              <w:rPr>
                <w:rFonts w:ascii="Times New Roman" w:hAnsi="Times New Roman" w:cs="Times New Roman"/>
                <w:lang w:val="ru-RU" w:eastAsia="fr-FR"/>
              </w:rPr>
              <w:t>На местото на реновирање/адаптација и каде што оперираат машини и возила</w:t>
            </w:r>
          </w:p>
        </w:tc>
        <w:tc>
          <w:tcPr>
            <w:tcW w:w="817" w:type="pct"/>
            <w:tcBorders>
              <w:top w:val="single" w:sz="4" w:space="0" w:color="auto"/>
              <w:left w:val="single" w:sz="4" w:space="0" w:color="auto"/>
              <w:bottom w:val="single" w:sz="4" w:space="0" w:color="auto"/>
            </w:tcBorders>
            <w:vAlign w:val="center"/>
          </w:tcPr>
          <w:p w14:paraId="21607592"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lang w:eastAsia="fr-FR"/>
              </w:rPr>
              <w:t>Визуелни</w:t>
            </w:r>
            <w:proofErr w:type="spellEnd"/>
            <w:r w:rsidRPr="00D26A46">
              <w:rPr>
                <w:rFonts w:ascii="Times New Roman" w:hAnsi="Times New Roman" w:cs="Times New Roman"/>
                <w:lang w:eastAsia="fr-FR"/>
              </w:rPr>
              <w:t xml:space="preserve"> </w:t>
            </w:r>
            <w:proofErr w:type="spellStart"/>
            <w:r w:rsidRPr="00D26A46">
              <w:rPr>
                <w:rFonts w:ascii="Times New Roman" w:hAnsi="Times New Roman" w:cs="Times New Roman"/>
                <w:lang w:eastAsia="fr-FR"/>
              </w:rPr>
              <w:t>проверки</w:t>
            </w:r>
            <w:proofErr w:type="spellEnd"/>
          </w:p>
        </w:tc>
        <w:tc>
          <w:tcPr>
            <w:tcW w:w="980" w:type="pct"/>
            <w:tcBorders>
              <w:top w:val="single" w:sz="4" w:space="0" w:color="auto"/>
              <w:left w:val="single" w:sz="4" w:space="0" w:color="auto"/>
              <w:bottom w:val="single" w:sz="4" w:space="0" w:color="auto"/>
            </w:tcBorders>
            <w:vAlign w:val="center"/>
          </w:tcPr>
          <w:p w14:paraId="0C8B3045" w14:textId="77777777" w:rsidR="003E08EE" w:rsidRPr="00D26A46" w:rsidRDefault="003E08EE" w:rsidP="00965021">
            <w:pPr>
              <w:ind w:left="18"/>
              <w:rPr>
                <w:rFonts w:ascii="Times New Roman" w:hAnsi="Times New Roman" w:cs="Times New Roman"/>
                <w:lang w:val="ru-RU" w:eastAsia="fr-FR"/>
              </w:rPr>
            </w:pPr>
            <w:r w:rsidRPr="00D26A46">
              <w:rPr>
                <w:rFonts w:ascii="Times New Roman" w:hAnsi="Times New Roman" w:cs="Times New Roman"/>
                <w:lang w:val="ru-RU"/>
              </w:rPr>
              <w:t>За време на изведување на работите, секојдневно</w:t>
            </w:r>
          </w:p>
        </w:tc>
        <w:tc>
          <w:tcPr>
            <w:tcW w:w="850" w:type="pct"/>
            <w:tcBorders>
              <w:top w:val="single" w:sz="4" w:space="0" w:color="auto"/>
              <w:left w:val="single" w:sz="4" w:space="0" w:color="auto"/>
              <w:bottom w:val="single" w:sz="4" w:space="0" w:color="auto"/>
            </w:tcBorders>
            <w:vAlign w:val="center"/>
          </w:tcPr>
          <w:p w14:paraId="52C76C74"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Изведувач;</w:t>
            </w:r>
          </w:p>
          <w:p w14:paraId="4798907B"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Надзор (компанија за надзор) на активностите на реконструкција/адаптација; Овластен инспектор за животна средина;</w:t>
            </w:r>
          </w:p>
          <w:p w14:paraId="42EB9F91" w14:textId="77777777" w:rsidR="003E08EE" w:rsidRPr="00D26A46" w:rsidRDefault="003E08EE" w:rsidP="00965021">
            <w:pPr>
              <w:pStyle w:val="ListParagraph"/>
              <w:spacing w:after="200" w:line="276" w:lineRule="auto"/>
              <w:ind w:left="378" w:hanging="360"/>
              <w:jc w:val="both"/>
              <w:rPr>
                <w:rFonts w:ascii="Times New Roman" w:hAnsi="Times New Roman" w:cs="Times New Roman"/>
              </w:rPr>
            </w:pPr>
            <w:proofErr w:type="spellStart"/>
            <w:r w:rsidRPr="00D26A46">
              <w:rPr>
                <w:rFonts w:ascii="Times New Roman" w:hAnsi="Times New Roman" w:cs="Times New Roman"/>
              </w:rPr>
              <w:t>Градежен</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инспектор</w:t>
            </w:r>
            <w:proofErr w:type="spellEnd"/>
          </w:p>
        </w:tc>
        <w:tc>
          <w:tcPr>
            <w:tcW w:w="753" w:type="pct"/>
            <w:tcBorders>
              <w:top w:val="single" w:sz="4" w:space="0" w:color="auto"/>
              <w:left w:val="single" w:sz="4" w:space="0" w:color="auto"/>
              <w:bottom w:val="single" w:sz="4" w:space="0" w:color="auto"/>
            </w:tcBorders>
            <w:vAlign w:val="center"/>
          </w:tcPr>
          <w:p w14:paraId="64555231" w14:textId="77777777" w:rsidR="003E08EE" w:rsidRPr="00D26A46" w:rsidRDefault="003E08EE" w:rsidP="00965021">
            <w:pPr>
              <w:ind w:left="18"/>
              <w:rPr>
                <w:rFonts w:ascii="Times New Roman" w:hAnsi="Times New Roman" w:cs="Times New Roman"/>
                <w:lang w:val="ru-RU" w:eastAsia="fr-FR"/>
              </w:rPr>
            </w:pPr>
            <w:r w:rsidRPr="00D26A46">
              <w:rPr>
                <w:rFonts w:ascii="Times New Roman" w:hAnsi="Times New Roman" w:cs="Times New Roman"/>
                <w:lang w:val="ru-RU"/>
              </w:rPr>
              <w:t>Дел од редовните трошоци на Изведувачот</w:t>
            </w:r>
          </w:p>
        </w:tc>
      </w:tr>
      <w:tr w:rsidR="003E08EE" w:rsidRPr="00965021" w14:paraId="30AE72CC" w14:textId="77777777" w:rsidTr="00965021">
        <w:trPr>
          <w:trHeight w:val="373"/>
        </w:trPr>
        <w:tc>
          <w:tcPr>
            <w:tcW w:w="882" w:type="pct"/>
            <w:tcBorders>
              <w:top w:val="single" w:sz="4" w:space="0" w:color="auto"/>
              <w:left w:val="single" w:sz="4" w:space="0" w:color="auto"/>
              <w:bottom w:val="single" w:sz="4" w:space="0" w:color="auto"/>
            </w:tcBorders>
            <w:vAlign w:val="center"/>
          </w:tcPr>
          <w:p w14:paraId="68675946" w14:textId="77777777" w:rsidR="003E08EE" w:rsidRPr="00D26A46" w:rsidRDefault="003E08EE" w:rsidP="00965021">
            <w:pPr>
              <w:ind w:left="18"/>
              <w:rPr>
                <w:rFonts w:ascii="Times New Roman" w:hAnsi="Times New Roman" w:cs="Times New Roman"/>
                <w:lang w:val="ru-RU" w:eastAsia="fr-FR"/>
              </w:rPr>
            </w:pPr>
            <w:r w:rsidRPr="00D26A46">
              <w:rPr>
                <w:rFonts w:ascii="Times New Roman" w:hAnsi="Times New Roman" w:cs="Times New Roman"/>
                <w:lang w:val="ru-RU"/>
              </w:rPr>
              <w:t>Управување со транспорт  и материјали</w:t>
            </w:r>
          </w:p>
        </w:tc>
        <w:tc>
          <w:tcPr>
            <w:tcW w:w="718" w:type="pct"/>
            <w:tcBorders>
              <w:top w:val="single" w:sz="4" w:space="0" w:color="auto"/>
              <w:left w:val="single" w:sz="4" w:space="0" w:color="auto"/>
              <w:bottom w:val="single" w:sz="4" w:space="0" w:color="auto"/>
            </w:tcBorders>
            <w:vAlign w:val="center"/>
          </w:tcPr>
          <w:p w14:paraId="5FD8D2C8" w14:textId="77777777" w:rsidR="003E08EE" w:rsidRPr="00D26A46" w:rsidRDefault="003E08EE" w:rsidP="00965021">
            <w:pPr>
              <w:ind w:left="18"/>
              <w:jc w:val="center"/>
              <w:rPr>
                <w:rFonts w:ascii="Times New Roman" w:hAnsi="Times New Roman" w:cs="Times New Roman"/>
                <w:lang w:val="ru-RU" w:eastAsia="fr-FR"/>
              </w:rPr>
            </w:pPr>
            <w:r w:rsidRPr="00D26A46">
              <w:rPr>
                <w:rFonts w:ascii="Times New Roman" w:hAnsi="Times New Roman" w:cs="Times New Roman"/>
                <w:lang w:val="ru-RU"/>
              </w:rPr>
              <w:t xml:space="preserve">На проектната локација објект на Меѓуопштински Центар за </w:t>
            </w:r>
            <w:r w:rsidRPr="00D26A46">
              <w:rPr>
                <w:rFonts w:ascii="Times New Roman" w:hAnsi="Times New Roman" w:cs="Times New Roman"/>
                <w:lang w:val="ru-RU"/>
              </w:rPr>
              <w:lastRenderedPageBreak/>
              <w:t>социјална работа</w:t>
            </w:r>
          </w:p>
        </w:tc>
        <w:tc>
          <w:tcPr>
            <w:tcW w:w="817" w:type="pct"/>
            <w:tcBorders>
              <w:top w:val="single" w:sz="4" w:space="0" w:color="auto"/>
              <w:left w:val="single" w:sz="4" w:space="0" w:color="auto"/>
              <w:bottom w:val="single" w:sz="4" w:space="0" w:color="auto"/>
            </w:tcBorders>
            <w:vAlign w:val="center"/>
          </w:tcPr>
          <w:p w14:paraId="1C1B2244" w14:textId="77777777" w:rsidR="003E08EE" w:rsidRPr="00D26A46" w:rsidRDefault="003E08EE" w:rsidP="00965021">
            <w:pPr>
              <w:ind w:left="18"/>
              <w:jc w:val="center"/>
              <w:rPr>
                <w:rFonts w:ascii="Times New Roman" w:hAnsi="Times New Roman" w:cs="Times New Roman"/>
                <w:lang w:val="ru-RU" w:eastAsia="fr-FR"/>
              </w:rPr>
            </w:pPr>
            <w:r w:rsidRPr="00D26A46">
              <w:rPr>
                <w:rFonts w:ascii="Times New Roman" w:hAnsi="Times New Roman" w:cs="Times New Roman"/>
                <w:lang w:val="ru-RU"/>
              </w:rPr>
              <w:lastRenderedPageBreak/>
              <w:t>Визуелни проверки на начинот на кој се  отстрануваат материјалите и дали правилно се транспортираат</w:t>
            </w:r>
          </w:p>
        </w:tc>
        <w:tc>
          <w:tcPr>
            <w:tcW w:w="980" w:type="pct"/>
            <w:tcBorders>
              <w:top w:val="single" w:sz="4" w:space="0" w:color="auto"/>
              <w:left w:val="single" w:sz="4" w:space="0" w:color="auto"/>
              <w:bottom w:val="single" w:sz="4" w:space="0" w:color="auto"/>
            </w:tcBorders>
            <w:vAlign w:val="center"/>
          </w:tcPr>
          <w:p w14:paraId="57FE5BD9" w14:textId="77777777" w:rsidR="003E08EE" w:rsidRPr="00D26A46" w:rsidRDefault="003E08EE" w:rsidP="00965021">
            <w:pPr>
              <w:ind w:left="378" w:hanging="360"/>
              <w:jc w:val="center"/>
              <w:rPr>
                <w:rFonts w:ascii="Times New Roman" w:hAnsi="Times New Roman" w:cs="Times New Roman"/>
                <w:lang w:eastAsia="fr-FR"/>
              </w:rPr>
            </w:pPr>
            <w:proofErr w:type="spellStart"/>
            <w:r w:rsidRPr="00D26A46">
              <w:rPr>
                <w:rFonts w:ascii="Times New Roman" w:hAnsi="Times New Roman" w:cs="Times New Roman"/>
              </w:rPr>
              <w:t>Редовно</w:t>
            </w:r>
            <w:proofErr w:type="spellEnd"/>
          </w:p>
        </w:tc>
        <w:tc>
          <w:tcPr>
            <w:tcW w:w="850" w:type="pct"/>
            <w:tcBorders>
              <w:top w:val="single" w:sz="4" w:space="0" w:color="auto"/>
              <w:left w:val="single" w:sz="4" w:space="0" w:color="auto"/>
              <w:bottom w:val="single" w:sz="4" w:space="0" w:color="auto"/>
            </w:tcBorders>
            <w:vAlign w:val="center"/>
          </w:tcPr>
          <w:p w14:paraId="5416892B" w14:textId="77777777" w:rsidR="003E08EE" w:rsidRPr="00D26A46" w:rsidRDefault="003E08EE" w:rsidP="00965021">
            <w:pPr>
              <w:ind w:left="378" w:hanging="360"/>
              <w:jc w:val="center"/>
              <w:rPr>
                <w:rFonts w:ascii="Times New Roman" w:hAnsi="Times New Roman" w:cs="Times New Roman"/>
                <w:lang w:eastAsia="fr-FR"/>
              </w:rPr>
            </w:pPr>
            <w:proofErr w:type="spellStart"/>
            <w:r w:rsidRPr="00D26A46">
              <w:rPr>
                <w:rFonts w:ascii="Times New Roman" w:hAnsi="Times New Roman" w:cs="Times New Roman"/>
              </w:rPr>
              <w:t>Надзор</w:t>
            </w:r>
            <w:proofErr w:type="spellEnd"/>
          </w:p>
        </w:tc>
        <w:tc>
          <w:tcPr>
            <w:tcW w:w="753" w:type="pct"/>
            <w:tcBorders>
              <w:top w:val="single" w:sz="4" w:space="0" w:color="auto"/>
              <w:left w:val="single" w:sz="4" w:space="0" w:color="auto"/>
              <w:bottom w:val="single" w:sz="4" w:space="0" w:color="auto"/>
            </w:tcBorders>
            <w:vAlign w:val="center"/>
          </w:tcPr>
          <w:p w14:paraId="7F9921B1" w14:textId="77777777" w:rsidR="003E08EE" w:rsidRPr="00D26A46" w:rsidRDefault="003E08EE" w:rsidP="00965021">
            <w:pPr>
              <w:ind w:left="18"/>
              <w:jc w:val="center"/>
              <w:rPr>
                <w:rFonts w:ascii="Times New Roman" w:hAnsi="Times New Roman" w:cs="Times New Roman"/>
                <w:lang w:val="ru-RU" w:eastAsia="fr-FR"/>
              </w:rPr>
            </w:pPr>
            <w:r w:rsidRPr="00D26A46">
              <w:rPr>
                <w:rFonts w:ascii="Times New Roman" w:hAnsi="Times New Roman" w:cs="Times New Roman"/>
                <w:lang w:val="ru-RU"/>
              </w:rPr>
              <w:t>Дел од редовните трошоци на Изведувачот</w:t>
            </w:r>
          </w:p>
        </w:tc>
      </w:tr>
      <w:tr w:rsidR="003E08EE" w:rsidRPr="00965021" w14:paraId="4FFE6F2B" w14:textId="77777777" w:rsidTr="00965021">
        <w:trPr>
          <w:trHeight w:val="397"/>
        </w:trPr>
        <w:tc>
          <w:tcPr>
            <w:tcW w:w="882" w:type="pct"/>
            <w:tcBorders>
              <w:top w:val="single" w:sz="4" w:space="0" w:color="auto"/>
              <w:left w:val="single" w:sz="4" w:space="0" w:color="auto"/>
              <w:bottom w:val="single" w:sz="4" w:space="0" w:color="auto"/>
            </w:tcBorders>
            <w:vAlign w:val="center"/>
          </w:tcPr>
          <w:p w14:paraId="2F76BA60"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Директни или индиректни опасности за јавниот сообраќај, персоналот на објектот, посетителите на објектот од активностите на реновирање</w:t>
            </w:r>
          </w:p>
        </w:tc>
        <w:tc>
          <w:tcPr>
            <w:tcW w:w="718" w:type="pct"/>
            <w:tcBorders>
              <w:top w:val="single" w:sz="4" w:space="0" w:color="auto"/>
              <w:left w:val="single" w:sz="4" w:space="0" w:color="auto"/>
              <w:bottom w:val="single" w:sz="4" w:space="0" w:color="auto"/>
            </w:tcBorders>
            <w:vAlign w:val="center"/>
          </w:tcPr>
          <w:p w14:paraId="78D8CC8A"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На проектната локација објект Меѓуопштински Центар за социјална работа</w:t>
            </w:r>
          </w:p>
        </w:tc>
        <w:tc>
          <w:tcPr>
            <w:tcW w:w="817" w:type="pct"/>
            <w:tcBorders>
              <w:top w:val="single" w:sz="4" w:space="0" w:color="auto"/>
              <w:left w:val="single" w:sz="4" w:space="0" w:color="auto"/>
              <w:bottom w:val="single" w:sz="4" w:space="0" w:color="auto"/>
            </w:tcBorders>
            <w:vAlign w:val="center"/>
          </w:tcPr>
          <w:p w14:paraId="302BB7E7"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Проверка на документација во поглед на тоа:</w:t>
            </w:r>
          </w:p>
          <w:p w14:paraId="183AF6CE"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 xml:space="preserve">Дали се известени сите надлежни власти; </w:t>
            </w:r>
          </w:p>
          <w:p w14:paraId="291B072B"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Дали се добиени сите потребни дозволи и одобренија.</w:t>
            </w:r>
          </w:p>
          <w:p w14:paraId="0CEEB74B"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Визуелни проверки на транспортот на персонал, ходници и премини, регулирање на сообраќајот и сл.</w:t>
            </w:r>
          </w:p>
        </w:tc>
        <w:tc>
          <w:tcPr>
            <w:tcW w:w="980" w:type="pct"/>
            <w:tcBorders>
              <w:top w:val="single" w:sz="4" w:space="0" w:color="auto"/>
              <w:left w:val="single" w:sz="4" w:space="0" w:color="auto"/>
              <w:bottom w:val="single" w:sz="4" w:space="0" w:color="auto"/>
            </w:tcBorders>
            <w:vAlign w:val="center"/>
          </w:tcPr>
          <w:p w14:paraId="3CFA7457" w14:textId="77777777" w:rsidR="003E08EE" w:rsidRPr="00D26A46" w:rsidRDefault="003E08EE" w:rsidP="00965021">
            <w:pPr>
              <w:ind w:left="378" w:hanging="360"/>
              <w:jc w:val="center"/>
              <w:rPr>
                <w:rFonts w:ascii="Times New Roman" w:hAnsi="Times New Roman" w:cs="Times New Roman"/>
              </w:rPr>
            </w:pPr>
            <w:proofErr w:type="spellStart"/>
            <w:r w:rsidRPr="00D26A46">
              <w:rPr>
                <w:rFonts w:ascii="Times New Roman" w:hAnsi="Times New Roman" w:cs="Times New Roman"/>
              </w:rPr>
              <w:t>Постојано</w:t>
            </w:r>
            <w:proofErr w:type="spellEnd"/>
          </w:p>
        </w:tc>
        <w:tc>
          <w:tcPr>
            <w:tcW w:w="850" w:type="pct"/>
            <w:tcBorders>
              <w:top w:val="single" w:sz="4" w:space="0" w:color="auto"/>
              <w:left w:val="single" w:sz="4" w:space="0" w:color="auto"/>
              <w:bottom w:val="single" w:sz="4" w:space="0" w:color="auto"/>
            </w:tcBorders>
            <w:vAlign w:val="center"/>
          </w:tcPr>
          <w:p w14:paraId="6F4DFB01"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Изведувач;</w:t>
            </w:r>
          </w:p>
          <w:p w14:paraId="1DA3478E"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Надзор (компанија за надзор) на активностите на реновирање/адаптација</w:t>
            </w:r>
          </w:p>
        </w:tc>
        <w:tc>
          <w:tcPr>
            <w:tcW w:w="753" w:type="pct"/>
            <w:tcBorders>
              <w:top w:val="single" w:sz="4" w:space="0" w:color="auto"/>
              <w:left w:val="single" w:sz="4" w:space="0" w:color="auto"/>
              <w:bottom w:val="single" w:sz="4" w:space="0" w:color="auto"/>
            </w:tcBorders>
            <w:vAlign w:val="center"/>
          </w:tcPr>
          <w:p w14:paraId="1BFCE589"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Дел од редовните трошоци на Изведувачот</w:t>
            </w:r>
          </w:p>
        </w:tc>
      </w:tr>
      <w:tr w:rsidR="003E08EE" w:rsidRPr="00965021" w14:paraId="56FB87E2" w14:textId="77777777" w:rsidTr="00965021">
        <w:trPr>
          <w:trHeight w:val="397"/>
        </w:trPr>
        <w:tc>
          <w:tcPr>
            <w:tcW w:w="882" w:type="pct"/>
            <w:tcBorders>
              <w:top w:val="single" w:sz="4" w:space="0" w:color="auto"/>
              <w:left w:val="single" w:sz="4" w:space="0" w:color="auto"/>
              <w:bottom w:val="single" w:sz="4" w:space="0" w:color="auto"/>
              <w:right w:val="single" w:sz="4" w:space="0" w:color="auto"/>
            </w:tcBorders>
            <w:vAlign w:val="center"/>
          </w:tcPr>
          <w:p w14:paraId="6EFB9983"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 xml:space="preserve">Управување со токсични/опасни </w:t>
            </w:r>
            <w:r w:rsidRPr="00D26A46">
              <w:rPr>
                <w:rFonts w:ascii="Times New Roman" w:hAnsi="Times New Roman" w:cs="Times New Roman"/>
                <w:lang w:val="ru-RU"/>
              </w:rPr>
              <w:lastRenderedPageBreak/>
              <w:t>материјали и опасен отпад</w:t>
            </w:r>
          </w:p>
        </w:tc>
        <w:tc>
          <w:tcPr>
            <w:tcW w:w="718" w:type="pct"/>
            <w:tcBorders>
              <w:top w:val="single" w:sz="4" w:space="0" w:color="auto"/>
              <w:left w:val="single" w:sz="4" w:space="0" w:color="auto"/>
              <w:bottom w:val="single" w:sz="4" w:space="0" w:color="auto"/>
              <w:right w:val="single" w:sz="4" w:space="0" w:color="auto"/>
            </w:tcBorders>
            <w:vAlign w:val="center"/>
          </w:tcPr>
          <w:p w14:paraId="453D2F13"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lastRenderedPageBreak/>
              <w:t>Визуелна проценка на лице место</w:t>
            </w:r>
          </w:p>
        </w:tc>
        <w:tc>
          <w:tcPr>
            <w:tcW w:w="817" w:type="pct"/>
            <w:tcBorders>
              <w:top w:val="single" w:sz="4" w:space="0" w:color="auto"/>
              <w:left w:val="single" w:sz="4" w:space="0" w:color="auto"/>
              <w:bottom w:val="single" w:sz="4" w:space="0" w:color="auto"/>
              <w:right w:val="single" w:sz="4" w:space="0" w:color="auto"/>
            </w:tcBorders>
            <w:vAlign w:val="center"/>
          </w:tcPr>
          <w:p w14:paraId="5743C8BD"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 xml:space="preserve">Правилното ракување и </w:t>
            </w:r>
            <w:r w:rsidRPr="003E08EE">
              <w:rPr>
                <w:rFonts w:ascii="Times New Roman" w:hAnsi="Times New Roman" w:cs="Times New Roman"/>
                <w:lang w:val="ru-RU"/>
              </w:rPr>
              <w:lastRenderedPageBreak/>
              <w:t>складирање се проверуваат според Податоците за безбедност на материјалите (</w:t>
            </w:r>
            <w:r w:rsidRPr="00D26A46">
              <w:rPr>
                <w:rFonts w:ascii="Times New Roman" w:hAnsi="Times New Roman" w:cs="Times New Roman"/>
              </w:rPr>
              <w:t>MSDS</w:t>
            </w:r>
            <w:r w:rsidRPr="003E08EE">
              <w:rPr>
                <w:rFonts w:ascii="Times New Roman" w:hAnsi="Times New Roman" w:cs="Times New Roman"/>
                <w:lang w:val="ru-RU"/>
              </w:rPr>
              <w:t xml:space="preserve"> листи).</w:t>
            </w:r>
          </w:p>
          <w:p w14:paraId="5E78D685"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Визуелен преглед и преглед на документи од аспект на:</w:t>
            </w:r>
          </w:p>
          <w:p w14:paraId="5CCAA0AE"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Соодветно собирање и складирање на опасни и токсични материи (вклучувајќи гориво) и отпад;</w:t>
            </w:r>
          </w:p>
          <w:p w14:paraId="6483106B"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Транспорт на опасен отпад само од овластени компании;</w:t>
            </w:r>
          </w:p>
          <w:p w14:paraId="1319D794"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lastRenderedPageBreak/>
              <w:t>Преглед на декларации за купена боја и растворувачи (избегнување на опасни бои и растворувачи).</w:t>
            </w:r>
          </w:p>
        </w:tc>
        <w:tc>
          <w:tcPr>
            <w:tcW w:w="980" w:type="pct"/>
            <w:tcBorders>
              <w:top w:val="single" w:sz="4" w:space="0" w:color="auto"/>
              <w:left w:val="single" w:sz="4" w:space="0" w:color="auto"/>
              <w:bottom w:val="single" w:sz="4" w:space="0" w:color="auto"/>
              <w:right w:val="single" w:sz="4" w:space="0" w:color="auto"/>
            </w:tcBorders>
            <w:vAlign w:val="center"/>
          </w:tcPr>
          <w:p w14:paraId="61700229"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lastRenderedPageBreak/>
              <w:t>Континуирано, кога ќе се отстранат остатоците</w:t>
            </w:r>
          </w:p>
        </w:tc>
        <w:tc>
          <w:tcPr>
            <w:tcW w:w="850" w:type="pct"/>
            <w:tcBorders>
              <w:top w:val="single" w:sz="4" w:space="0" w:color="auto"/>
              <w:left w:val="single" w:sz="4" w:space="0" w:color="auto"/>
              <w:bottom w:val="single" w:sz="4" w:space="0" w:color="auto"/>
              <w:right w:val="single" w:sz="4" w:space="0" w:color="auto"/>
            </w:tcBorders>
            <w:vAlign w:val="center"/>
          </w:tcPr>
          <w:p w14:paraId="210FBDFB"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 xml:space="preserve">Надзор (компанија за надзор) на </w:t>
            </w:r>
            <w:r w:rsidRPr="003E08EE">
              <w:rPr>
                <w:rFonts w:ascii="Times New Roman" w:hAnsi="Times New Roman" w:cs="Times New Roman"/>
                <w:lang w:val="ru-RU"/>
              </w:rPr>
              <w:lastRenderedPageBreak/>
              <w:t>активностите на реконструкција/адаптација;</w:t>
            </w:r>
          </w:p>
          <w:p w14:paraId="73F80CEA" w14:textId="77777777" w:rsidR="003E08EE" w:rsidRPr="00D26A46" w:rsidRDefault="003E08EE" w:rsidP="00965021">
            <w:pPr>
              <w:pStyle w:val="ListParagraph"/>
              <w:spacing w:after="200" w:line="276" w:lineRule="auto"/>
              <w:ind w:left="378" w:hanging="360"/>
              <w:jc w:val="both"/>
              <w:rPr>
                <w:rFonts w:ascii="Times New Roman" w:hAnsi="Times New Roman" w:cs="Times New Roman"/>
              </w:rPr>
            </w:pPr>
            <w:proofErr w:type="spellStart"/>
            <w:r w:rsidRPr="00D26A46">
              <w:rPr>
                <w:rFonts w:ascii="Times New Roman" w:hAnsi="Times New Roman" w:cs="Times New Roman"/>
              </w:rPr>
              <w:t>Инспекција</w:t>
            </w:r>
            <w:proofErr w:type="spellEnd"/>
            <w:r w:rsidRPr="00D26A46">
              <w:rPr>
                <w:rFonts w:ascii="Times New Roman" w:hAnsi="Times New Roman" w:cs="Times New Roman"/>
              </w:rPr>
              <w:t>;</w:t>
            </w:r>
          </w:p>
          <w:p w14:paraId="0E1458D5" w14:textId="77777777" w:rsidR="003E08EE" w:rsidRPr="00D26A46" w:rsidRDefault="003E08EE" w:rsidP="00965021">
            <w:pPr>
              <w:pStyle w:val="ListParagraph"/>
              <w:spacing w:after="200" w:line="276" w:lineRule="auto"/>
              <w:ind w:left="378" w:hanging="360"/>
              <w:jc w:val="both"/>
              <w:rPr>
                <w:rFonts w:ascii="Times New Roman" w:hAnsi="Times New Roman" w:cs="Times New Roman"/>
              </w:rPr>
            </w:pPr>
            <w:proofErr w:type="spellStart"/>
            <w:r w:rsidRPr="00D26A46">
              <w:rPr>
                <w:rFonts w:ascii="Times New Roman" w:hAnsi="Times New Roman" w:cs="Times New Roman"/>
              </w:rPr>
              <w:t>Изведувач</w:t>
            </w:r>
            <w:proofErr w:type="spellEnd"/>
            <w:r w:rsidRPr="00D26A46">
              <w:rPr>
                <w:rFonts w:ascii="Times New Roman" w:hAnsi="Times New Roman" w:cs="Times New Roman"/>
              </w:rPr>
              <w:t xml:space="preserve"> – </w:t>
            </w:r>
            <w:proofErr w:type="spellStart"/>
            <w:r w:rsidRPr="00D26A46">
              <w:rPr>
                <w:rFonts w:ascii="Times New Roman" w:hAnsi="Times New Roman" w:cs="Times New Roman"/>
              </w:rPr>
              <w:t>понудувач</w:t>
            </w:r>
            <w:proofErr w:type="spellEnd"/>
          </w:p>
        </w:tc>
        <w:tc>
          <w:tcPr>
            <w:tcW w:w="753" w:type="pct"/>
            <w:tcBorders>
              <w:top w:val="single" w:sz="4" w:space="0" w:color="auto"/>
              <w:left w:val="single" w:sz="4" w:space="0" w:color="auto"/>
              <w:bottom w:val="single" w:sz="4" w:space="0" w:color="auto"/>
              <w:right w:val="single" w:sz="4" w:space="0" w:color="auto"/>
            </w:tcBorders>
            <w:vAlign w:val="center"/>
          </w:tcPr>
          <w:p w14:paraId="3DA0A58B"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lastRenderedPageBreak/>
              <w:t xml:space="preserve">Дел од редовните трошоци на Изведувачот </w:t>
            </w:r>
          </w:p>
        </w:tc>
      </w:tr>
      <w:tr w:rsidR="003E08EE" w:rsidRPr="00965021" w14:paraId="6AEA9D3C" w14:textId="77777777" w:rsidTr="00965021">
        <w:trPr>
          <w:trHeight w:val="3677"/>
        </w:trPr>
        <w:tc>
          <w:tcPr>
            <w:tcW w:w="882" w:type="pct"/>
            <w:vAlign w:val="center"/>
          </w:tcPr>
          <w:p w14:paraId="0A98C066"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eastAsia="fr-FR"/>
              </w:rPr>
              <w:lastRenderedPageBreak/>
              <w:t>Идентификација на отпад што содржи азбест, соодветно пакување, означување како опасен отпад (ако има во рамките на објектот)</w:t>
            </w:r>
          </w:p>
        </w:tc>
        <w:tc>
          <w:tcPr>
            <w:tcW w:w="718" w:type="pct"/>
            <w:vAlign w:val="center"/>
          </w:tcPr>
          <w:p w14:paraId="2119AD9F" w14:textId="77777777" w:rsidR="003E08EE" w:rsidRPr="00D26A46" w:rsidRDefault="003E08EE" w:rsidP="00965021">
            <w:pPr>
              <w:ind w:left="18"/>
              <w:rPr>
                <w:rFonts w:ascii="Times New Roman" w:hAnsi="Times New Roman" w:cs="Times New Roman"/>
              </w:rPr>
            </w:pPr>
            <w:proofErr w:type="spellStart"/>
            <w:r w:rsidRPr="00D26A46">
              <w:rPr>
                <w:rFonts w:ascii="Times New Roman" w:hAnsi="Times New Roman" w:cs="Times New Roman"/>
                <w:lang w:eastAsia="fr-FR"/>
              </w:rPr>
              <w:t>На</w:t>
            </w:r>
            <w:proofErr w:type="spellEnd"/>
            <w:r w:rsidRPr="00D26A46">
              <w:rPr>
                <w:rFonts w:ascii="Times New Roman" w:hAnsi="Times New Roman" w:cs="Times New Roman"/>
                <w:lang w:eastAsia="fr-FR"/>
              </w:rPr>
              <w:t xml:space="preserve"> </w:t>
            </w:r>
            <w:proofErr w:type="spellStart"/>
            <w:r w:rsidRPr="00D26A46">
              <w:rPr>
                <w:rFonts w:ascii="Times New Roman" w:hAnsi="Times New Roman" w:cs="Times New Roman"/>
                <w:lang w:eastAsia="fr-FR"/>
              </w:rPr>
              <w:t>проектните</w:t>
            </w:r>
            <w:proofErr w:type="spellEnd"/>
            <w:r w:rsidRPr="00D26A46">
              <w:rPr>
                <w:rFonts w:ascii="Times New Roman" w:hAnsi="Times New Roman" w:cs="Times New Roman"/>
                <w:lang w:eastAsia="fr-FR"/>
              </w:rPr>
              <w:t xml:space="preserve"> </w:t>
            </w:r>
            <w:proofErr w:type="spellStart"/>
            <w:r w:rsidRPr="00D26A46">
              <w:rPr>
                <w:rFonts w:ascii="Times New Roman" w:hAnsi="Times New Roman" w:cs="Times New Roman"/>
                <w:lang w:eastAsia="fr-FR"/>
              </w:rPr>
              <w:t>локации</w:t>
            </w:r>
            <w:proofErr w:type="spellEnd"/>
          </w:p>
        </w:tc>
        <w:tc>
          <w:tcPr>
            <w:tcW w:w="817" w:type="pct"/>
            <w:vAlign w:val="center"/>
          </w:tcPr>
          <w:p w14:paraId="712678D0"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eastAsia="fr-FR"/>
              </w:rPr>
              <w:t>Преглед на документацијата – идентификација на отпадот што содржи азбест според Листата на отпади</w:t>
            </w:r>
          </w:p>
        </w:tc>
        <w:tc>
          <w:tcPr>
            <w:tcW w:w="980" w:type="pct"/>
            <w:vAlign w:val="center"/>
          </w:tcPr>
          <w:p w14:paraId="6BF5AB69"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eastAsia="fr-FR"/>
              </w:rPr>
              <w:t xml:space="preserve">На почеток на градежните активности </w:t>
            </w:r>
          </w:p>
        </w:tc>
        <w:tc>
          <w:tcPr>
            <w:tcW w:w="850" w:type="pct"/>
            <w:tcBorders>
              <w:top w:val="single" w:sz="4" w:space="0" w:color="auto"/>
              <w:left w:val="single" w:sz="4" w:space="0" w:color="auto"/>
              <w:bottom w:val="single" w:sz="4" w:space="0" w:color="auto"/>
              <w:right w:val="single" w:sz="4" w:space="0" w:color="auto"/>
            </w:tcBorders>
            <w:vAlign w:val="center"/>
          </w:tcPr>
          <w:p w14:paraId="4ABDD20E"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Изведувач – понудувач;</w:t>
            </w:r>
          </w:p>
          <w:p w14:paraId="6F30471D"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Надзор (компанија за надзор) на активностите; Општински персонал (Комунален и инспектор за животна средина) во Пробиштип</w:t>
            </w:r>
          </w:p>
        </w:tc>
        <w:tc>
          <w:tcPr>
            <w:tcW w:w="753" w:type="pct"/>
            <w:tcBorders>
              <w:top w:val="single" w:sz="4" w:space="0" w:color="auto"/>
              <w:left w:val="single" w:sz="4" w:space="0" w:color="auto"/>
              <w:bottom w:val="single" w:sz="4" w:space="0" w:color="auto"/>
              <w:right w:val="single" w:sz="4" w:space="0" w:color="auto"/>
            </w:tcBorders>
            <w:vAlign w:val="center"/>
          </w:tcPr>
          <w:p w14:paraId="2A25102F"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Дел од редовните трошоци на Изведувачот</w:t>
            </w:r>
          </w:p>
        </w:tc>
      </w:tr>
      <w:tr w:rsidR="003E08EE" w:rsidRPr="00965021" w14:paraId="64D7B39A" w14:textId="77777777" w:rsidTr="00965021">
        <w:trPr>
          <w:trHeight w:val="5093"/>
        </w:trPr>
        <w:tc>
          <w:tcPr>
            <w:tcW w:w="882" w:type="pct"/>
          </w:tcPr>
          <w:p w14:paraId="459EEF8C" w14:textId="77777777" w:rsidR="003E08EE" w:rsidRPr="00D26A46" w:rsidRDefault="003E08EE" w:rsidP="00965021">
            <w:pPr>
              <w:ind w:left="18"/>
              <w:rPr>
                <w:rFonts w:ascii="Times New Roman" w:hAnsi="Times New Roman" w:cs="Times New Roman"/>
                <w:lang w:val="ru-RU" w:eastAsia="fr-FR"/>
              </w:rPr>
            </w:pPr>
            <w:r w:rsidRPr="00D26A46">
              <w:rPr>
                <w:rFonts w:ascii="Times New Roman" w:hAnsi="Times New Roman" w:cs="Times New Roman"/>
                <w:lang w:val="ru-RU" w:eastAsia="fr-FR"/>
              </w:rPr>
              <w:lastRenderedPageBreak/>
              <w:t>Треба да се потпише договор со овластена компанија за правилно собирање, пакување и означување на отпадот и со овластен транспортер на отпадот што содржи азбест</w:t>
            </w:r>
          </w:p>
          <w:p w14:paraId="7D58A54C" w14:textId="77777777" w:rsidR="003E08EE" w:rsidRPr="00D26A46" w:rsidRDefault="003E08EE" w:rsidP="00965021">
            <w:pPr>
              <w:ind w:left="18"/>
              <w:rPr>
                <w:rFonts w:ascii="Times New Roman" w:hAnsi="Times New Roman" w:cs="Times New Roman"/>
                <w:lang w:val="ru-RU" w:eastAsia="fr-FR"/>
              </w:rPr>
            </w:pPr>
          </w:p>
          <w:p w14:paraId="4CCA53D6" w14:textId="77777777" w:rsidR="003E08EE" w:rsidRPr="00D26A46" w:rsidRDefault="003E08EE" w:rsidP="00965021">
            <w:pPr>
              <w:ind w:left="18"/>
              <w:rPr>
                <w:rFonts w:ascii="Times New Roman" w:hAnsi="Times New Roman" w:cs="Times New Roman"/>
                <w:lang w:val="ru-RU" w:eastAsia="fr-FR"/>
              </w:rPr>
            </w:pPr>
            <w:r w:rsidRPr="00D26A46">
              <w:rPr>
                <w:rFonts w:ascii="Times New Roman" w:hAnsi="Times New Roman" w:cs="Times New Roman"/>
                <w:lang w:val="ru-RU" w:eastAsia="fr-FR"/>
              </w:rPr>
              <w:t>Треба да се потпише и договор со Депонијата за прифаќање и финално депонирање на отпадот</w:t>
            </w:r>
          </w:p>
        </w:tc>
        <w:tc>
          <w:tcPr>
            <w:tcW w:w="718" w:type="pct"/>
            <w:vAlign w:val="center"/>
          </w:tcPr>
          <w:p w14:paraId="08FF2312" w14:textId="77777777" w:rsidR="003E08EE" w:rsidRPr="00D26A46" w:rsidRDefault="003E08EE" w:rsidP="00965021">
            <w:pPr>
              <w:ind w:left="18"/>
              <w:rPr>
                <w:rFonts w:ascii="Times New Roman" w:hAnsi="Times New Roman" w:cs="Times New Roman"/>
                <w:lang w:val="ru-RU" w:eastAsia="fr-FR"/>
              </w:rPr>
            </w:pPr>
            <w:r w:rsidRPr="00D26A46">
              <w:rPr>
                <w:rFonts w:ascii="Times New Roman" w:hAnsi="Times New Roman" w:cs="Times New Roman"/>
                <w:lang w:val="ru-RU" w:eastAsia="fr-FR"/>
              </w:rPr>
              <w:t>Пред да започнат работите за отстранување/демонтирање</w:t>
            </w:r>
          </w:p>
        </w:tc>
        <w:tc>
          <w:tcPr>
            <w:tcW w:w="817" w:type="pct"/>
            <w:vAlign w:val="center"/>
          </w:tcPr>
          <w:p w14:paraId="3EF11359" w14:textId="77777777" w:rsidR="003E08EE" w:rsidRPr="00D26A46" w:rsidRDefault="003E08EE" w:rsidP="00965021">
            <w:pPr>
              <w:ind w:left="18"/>
              <w:rPr>
                <w:rFonts w:ascii="Times New Roman" w:hAnsi="Times New Roman" w:cs="Times New Roman"/>
                <w:lang w:eastAsia="fr-FR"/>
              </w:rPr>
            </w:pPr>
            <w:proofErr w:type="spellStart"/>
            <w:r w:rsidRPr="00D26A46">
              <w:rPr>
                <w:rFonts w:ascii="Times New Roman" w:hAnsi="Times New Roman" w:cs="Times New Roman"/>
                <w:lang w:eastAsia="fr-FR"/>
              </w:rPr>
              <w:t>Преглед</w:t>
            </w:r>
            <w:proofErr w:type="spellEnd"/>
            <w:r w:rsidRPr="00D26A46">
              <w:rPr>
                <w:rFonts w:ascii="Times New Roman" w:hAnsi="Times New Roman" w:cs="Times New Roman"/>
                <w:lang w:eastAsia="fr-FR"/>
              </w:rPr>
              <w:t xml:space="preserve"> </w:t>
            </w:r>
            <w:proofErr w:type="spellStart"/>
            <w:r w:rsidRPr="00D26A46">
              <w:rPr>
                <w:rFonts w:ascii="Times New Roman" w:hAnsi="Times New Roman" w:cs="Times New Roman"/>
                <w:lang w:eastAsia="fr-FR"/>
              </w:rPr>
              <w:t>на</w:t>
            </w:r>
            <w:proofErr w:type="spellEnd"/>
            <w:r w:rsidRPr="00D26A46">
              <w:rPr>
                <w:rFonts w:ascii="Times New Roman" w:hAnsi="Times New Roman" w:cs="Times New Roman"/>
                <w:lang w:eastAsia="fr-FR"/>
              </w:rPr>
              <w:t xml:space="preserve"> </w:t>
            </w:r>
            <w:proofErr w:type="spellStart"/>
            <w:r w:rsidRPr="00D26A46">
              <w:rPr>
                <w:rFonts w:ascii="Times New Roman" w:hAnsi="Times New Roman" w:cs="Times New Roman"/>
                <w:lang w:eastAsia="fr-FR"/>
              </w:rPr>
              <w:t>договорите</w:t>
            </w:r>
            <w:proofErr w:type="spellEnd"/>
          </w:p>
        </w:tc>
        <w:tc>
          <w:tcPr>
            <w:tcW w:w="980" w:type="pct"/>
            <w:vAlign w:val="center"/>
          </w:tcPr>
          <w:p w14:paraId="418024CF" w14:textId="77777777" w:rsidR="003E08EE" w:rsidRPr="00D26A46" w:rsidRDefault="003E08EE" w:rsidP="00965021">
            <w:pPr>
              <w:ind w:left="18"/>
              <w:rPr>
                <w:rFonts w:ascii="Times New Roman" w:hAnsi="Times New Roman" w:cs="Times New Roman"/>
                <w:lang w:val="ru-RU" w:eastAsia="fr-FR"/>
              </w:rPr>
            </w:pPr>
            <w:r w:rsidRPr="00D26A46">
              <w:rPr>
                <w:rFonts w:ascii="Times New Roman" w:hAnsi="Times New Roman" w:cs="Times New Roman"/>
                <w:lang w:val="ru-RU" w:eastAsia="fr-FR"/>
              </w:rPr>
              <w:t>При собирање и транспортирање на отстранетите азбестни плочи</w:t>
            </w:r>
          </w:p>
          <w:p w14:paraId="6C10ED1E" w14:textId="77777777" w:rsidR="003E08EE" w:rsidRPr="00D26A46" w:rsidRDefault="003E08EE" w:rsidP="00965021">
            <w:pPr>
              <w:rPr>
                <w:rFonts w:ascii="Times New Roman" w:hAnsi="Times New Roman" w:cs="Times New Roman"/>
                <w:lang w:val="ru-RU" w:eastAsia="fr-FR"/>
              </w:rPr>
            </w:pPr>
          </w:p>
          <w:p w14:paraId="60658285" w14:textId="77777777" w:rsidR="003E08EE" w:rsidRPr="00D26A46" w:rsidRDefault="003E08EE" w:rsidP="00965021">
            <w:pPr>
              <w:ind w:left="18"/>
              <w:rPr>
                <w:rFonts w:ascii="Times New Roman" w:hAnsi="Times New Roman" w:cs="Times New Roman"/>
                <w:lang w:val="ru-RU" w:eastAsia="fr-FR"/>
              </w:rPr>
            </w:pPr>
            <w:r w:rsidRPr="00D26A46">
              <w:rPr>
                <w:rFonts w:ascii="Times New Roman" w:hAnsi="Times New Roman" w:cs="Times New Roman"/>
                <w:lang w:val="ru-RU" w:eastAsia="fr-FR"/>
              </w:rPr>
              <w:t>Пред финално одлагање на отстранетите плочи</w:t>
            </w:r>
          </w:p>
        </w:tc>
        <w:tc>
          <w:tcPr>
            <w:tcW w:w="850" w:type="pct"/>
            <w:tcBorders>
              <w:top w:val="single" w:sz="4" w:space="0" w:color="auto"/>
              <w:left w:val="single" w:sz="4" w:space="0" w:color="auto"/>
              <w:bottom w:val="single" w:sz="4" w:space="0" w:color="auto"/>
              <w:right w:val="single" w:sz="4" w:space="0" w:color="auto"/>
            </w:tcBorders>
            <w:vAlign w:val="center"/>
          </w:tcPr>
          <w:p w14:paraId="314D1470"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Изведувачот – понудувач кој треба да потпише Договор со лиценцирана компанија за прифаќање и финално отстранување на отпадот што содржи азбест.</w:t>
            </w:r>
          </w:p>
        </w:tc>
        <w:tc>
          <w:tcPr>
            <w:tcW w:w="753" w:type="pct"/>
            <w:tcBorders>
              <w:top w:val="single" w:sz="4" w:space="0" w:color="auto"/>
              <w:left w:val="single" w:sz="4" w:space="0" w:color="auto"/>
              <w:bottom w:val="single" w:sz="4" w:space="0" w:color="auto"/>
              <w:right w:val="single" w:sz="4" w:space="0" w:color="auto"/>
            </w:tcBorders>
            <w:vAlign w:val="center"/>
          </w:tcPr>
          <w:p w14:paraId="7515EAA5"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Дел од редовните трошоци на Изведувачот</w:t>
            </w:r>
          </w:p>
        </w:tc>
      </w:tr>
      <w:tr w:rsidR="003E08EE" w:rsidRPr="00D26A46" w14:paraId="46614F42" w14:textId="77777777" w:rsidTr="00965021">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4211F7EE" w14:textId="77777777" w:rsidR="003E08EE" w:rsidRPr="00D26A46" w:rsidRDefault="003E08EE" w:rsidP="00965021">
            <w:pPr>
              <w:spacing w:before="120" w:after="120"/>
              <w:rPr>
                <w:rFonts w:ascii="Times New Roman" w:hAnsi="Times New Roman" w:cs="Times New Roman"/>
                <w:b/>
                <w:bCs/>
              </w:rPr>
            </w:pPr>
            <w:r w:rsidRPr="00D26A46">
              <w:rPr>
                <w:rFonts w:ascii="Times New Roman" w:hAnsi="Times New Roman" w:cs="Times New Roman"/>
                <w:b/>
                <w:bCs/>
              </w:rPr>
              <w:t>ОПЕРАТИВНА ФАЗА</w:t>
            </w:r>
          </w:p>
        </w:tc>
      </w:tr>
      <w:tr w:rsidR="003E08EE" w:rsidRPr="00D26A46" w14:paraId="349112F8" w14:textId="77777777" w:rsidTr="00965021">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1E2A831A"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 xml:space="preserve">План за редовно одржување на инсталациите (водовод, канализациона мрежа, струја, </w:t>
            </w:r>
            <w:r w:rsidRPr="00D26A46">
              <w:rPr>
                <w:rFonts w:ascii="Times New Roman" w:hAnsi="Times New Roman" w:cs="Times New Roman"/>
                <w:lang w:val="ru-RU"/>
              </w:rPr>
              <w:lastRenderedPageBreak/>
              <w:t>парно) во рамките на објектот</w:t>
            </w:r>
          </w:p>
        </w:tc>
        <w:tc>
          <w:tcPr>
            <w:tcW w:w="718" w:type="pct"/>
            <w:tcBorders>
              <w:top w:val="single" w:sz="4" w:space="0" w:color="auto"/>
              <w:left w:val="single" w:sz="4" w:space="0" w:color="auto"/>
              <w:bottom w:val="single" w:sz="4" w:space="0" w:color="auto"/>
              <w:right w:val="single" w:sz="4" w:space="0" w:color="auto"/>
            </w:tcBorders>
            <w:vAlign w:val="center"/>
          </w:tcPr>
          <w:p w14:paraId="5FF4340A" w14:textId="77777777" w:rsidR="003E08EE" w:rsidRPr="00D26A46" w:rsidRDefault="003E08EE" w:rsidP="00965021">
            <w:pPr>
              <w:ind w:left="378" w:hanging="360"/>
              <w:jc w:val="center"/>
              <w:rPr>
                <w:rFonts w:ascii="Times New Roman" w:hAnsi="Times New Roman" w:cs="Times New Roman"/>
              </w:rPr>
            </w:pPr>
            <w:r w:rsidRPr="00D26A46">
              <w:rPr>
                <w:rFonts w:ascii="Times New Roman" w:hAnsi="Times New Roman" w:cs="Times New Roman"/>
              </w:rPr>
              <w:lastRenderedPageBreak/>
              <w:t>/</w:t>
            </w:r>
          </w:p>
        </w:tc>
        <w:tc>
          <w:tcPr>
            <w:tcW w:w="817" w:type="pct"/>
            <w:tcBorders>
              <w:top w:val="single" w:sz="4" w:space="0" w:color="auto"/>
              <w:left w:val="single" w:sz="4" w:space="0" w:color="auto"/>
              <w:bottom w:val="single" w:sz="4" w:space="0" w:color="auto"/>
              <w:right w:val="single" w:sz="4" w:space="0" w:color="auto"/>
            </w:tcBorders>
            <w:vAlign w:val="center"/>
          </w:tcPr>
          <w:p w14:paraId="367D5B4B"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 xml:space="preserve">Преглед на Планот за редовно и превентивно одржување на објектот Меѓуопштински </w:t>
            </w:r>
            <w:r w:rsidRPr="00D26A46">
              <w:rPr>
                <w:rFonts w:ascii="Times New Roman" w:hAnsi="Times New Roman" w:cs="Times New Roman"/>
                <w:lang w:val="ru-RU"/>
              </w:rPr>
              <w:lastRenderedPageBreak/>
              <w:t>Центар за социјална работа</w:t>
            </w:r>
          </w:p>
        </w:tc>
        <w:tc>
          <w:tcPr>
            <w:tcW w:w="980" w:type="pct"/>
            <w:tcBorders>
              <w:top w:val="single" w:sz="4" w:space="0" w:color="auto"/>
              <w:left w:val="single" w:sz="4" w:space="0" w:color="auto"/>
              <w:bottom w:val="single" w:sz="4" w:space="0" w:color="auto"/>
              <w:right w:val="single" w:sz="4" w:space="0" w:color="auto"/>
            </w:tcBorders>
            <w:vAlign w:val="center"/>
          </w:tcPr>
          <w:p w14:paraId="02242929"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lastRenderedPageBreak/>
              <w:t>Пред отпочнување со работа на реконструираниот/надградениот објект/зграда Меѓуопштински Центар за социјална работа</w:t>
            </w:r>
          </w:p>
        </w:tc>
        <w:tc>
          <w:tcPr>
            <w:tcW w:w="850" w:type="pct"/>
            <w:tcBorders>
              <w:top w:val="single" w:sz="4" w:space="0" w:color="auto"/>
              <w:left w:val="single" w:sz="4" w:space="0" w:color="auto"/>
              <w:bottom w:val="single" w:sz="4" w:space="0" w:color="auto"/>
              <w:right w:val="single" w:sz="4" w:space="0" w:color="auto"/>
            </w:tcBorders>
            <w:vAlign w:val="center"/>
          </w:tcPr>
          <w:p w14:paraId="404BC65D"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Претставници на Општината Пробиштип</w:t>
            </w:r>
          </w:p>
          <w:p w14:paraId="3605A7AB"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 xml:space="preserve">Комунален инспектор од </w:t>
            </w:r>
            <w:r w:rsidRPr="003E08EE">
              <w:rPr>
                <w:rFonts w:ascii="Times New Roman" w:hAnsi="Times New Roman" w:cs="Times New Roman"/>
                <w:lang w:val="ru-RU"/>
              </w:rPr>
              <w:lastRenderedPageBreak/>
              <w:t>Општина Пробиштип</w:t>
            </w:r>
          </w:p>
          <w:p w14:paraId="11FE1959"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vAlign w:val="center"/>
          </w:tcPr>
          <w:p w14:paraId="5C1F3715" w14:textId="77777777" w:rsidR="003E08EE" w:rsidRPr="00D26A46" w:rsidRDefault="003E08EE" w:rsidP="00965021">
            <w:pPr>
              <w:rPr>
                <w:rFonts w:ascii="Times New Roman" w:hAnsi="Times New Roman" w:cs="Times New Roman"/>
              </w:rPr>
            </w:pPr>
            <w:proofErr w:type="spellStart"/>
            <w:r w:rsidRPr="00D26A46">
              <w:rPr>
                <w:rFonts w:ascii="Times New Roman" w:hAnsi="Times New Roman" w:cs="Times New Roman"/>
              </w:rPr>
              <w:lastRenderedPageBreak/>
              <w:t>Општински</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буџет</w:t>
            </w:r>
            <w:proofErr w:type="spellEnd"/>
          </w:p>
        </w:tc>
      </w:tr>
      <w:tr w:rsidR="003E08EE" w:rsidRPr="00D26A46" w14:paraId="0AEF11C9" w14:textId="77777777" w:rsidTr="00965021">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3C9194FA" w14:textId="77777777" w:rsidR="003E08EE" w:rsidRPr="00D26A46" w:rsidRDefault="003E08EE" w:rsidP="00965021">
            <w:pPr>
              <w:ind w:left="18"/>
              <w:rPr>
                <w:rFonts w:ascii="Times New Roman" w:hAnsi="Times New Roman" w:cs="Times New Roman"/>
              </w:rPr>
            </w:pPr>
            <w:proofErr w:type="spellStart"/>
            <w:r w:rsidRPr="00D26A46">
              <w:rPr>
                <w:rFonts w:ascii="Times New Roman" w:hAnsi="Times New Roman" w:cs="Times New Roman"/>
              </w:rPr>
              <w:t>План</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за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противпожарна</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заштита</w:t>
            </w:r>
            <w:proofErr w:type="spellEnd"/>
          </w:p>
        </w:tc>
        <w:tc>
          <w:tcPr>
            <w:tcW w:w="718" w:type="pct"/>
            <w:tcBorders>
              <w:top w:val="single" w:sz="4" w:space="0" w:color="auto"/>
              <w:left w:val="single" w:sz="4" w:space="0" w:color="auto"/>
              <w:bottom w:val="single" w:sz="4" w:space="0" w:color="auto"/>
              <w:right w:val="single" w:sz="4" w:space="0" w:color="auto"/>
            </w:tcBorders>
            <w:vAlign w:val="center"/>
          </w:tcPr>
          <w:p w14:paraId="380D0F57"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 xml:space="preserve">Пред почетокот на работата на реконструираниот/адаптираниот објект </w:t>
            </w:r>
          </w:p>
          <w:p w14:paraId="6812523F"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Да се осигура дека се спроведуваат сите мерки за заштита од пожари</w:t>
            </w:r>
          </w:p>
        </w:tc>
        <w:tc>
          <w:tcPr>
            <w:tcW w:w="817" w:type="pct"/>
            <w:tcBorders>
              <w:top w:val="single" w:sz="4" w:space="0" w:color="auto"/>
              <w:left w:val="single" w:sz="4" w:space="0" w:color="auto"/>
              <w:bottom w:val="single" w:sz="4" w:space="0" w:color="auto"/>
              <w:right w:val="single" w:sz="4" w:space="0" w:color="auto"/>
            </w:tcBorders>
            <w:vAlign w:val="center"/>
          </w:tcPr>
          <w:p w14:paraId="21EA2C55"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Преглед на Планот и позитивното Мислење од надлежни институции</w:t>
            </w:r>
          </w:p>
        </w:tc>
        <w:tc>
          <w:tcPr>
            <w:tcW w:w="980" w:type="pct"/>
            <w:tcBorders>
              <w:top w:val="single" w:sz="4" w:space="0" w:color="auto"/>
              <w:left w:val="single" w:sz="4" w:space="0" w:color="auto"/>
              <w:bottom w:val="single" w:sz="4" w:space="0" w:color="auto"/>
              <w:right w:val="single" w:sz="4" w:space="0" w:color="auto"/>
            </w:tcBorders>
            <w:vAlign w:val="center"/>
          </w:tcPr>
          <w:p w14:paraId="2FB36C81"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На почетокот од работата на реновираниот објект</w:t>
            </w:r>
          </w:p>
        </w:tc>
        <w:tc>
          <w:tcPr>
            <w:tcW w:w="850" w:type="pct"/>
            <w:tcBorders>
              <w:top w:val="single" w:sz="4" w:space="0" w:color="auto"/>
              <w:left w:val="single" w:sz="4" w:space="0" w:color="auto"/>
              <w:bottom w:val="single" w:sz="4" w:space="0" w:color="auto"/>
              <w:right w:val="single" w:sz="4" w:space="0" w:color="auto"/>
            </w:tcBorders>
            <w:vAlign w:val="center"/>
          </w:tcPr>
          <w:p w14:paraId="1156707A" w14:textId="77777777" w:rsidR="003E08EE" w:rsidRPr="00D26A46" w:rsidRDefault="003E08EE" w:rsidP="00965021">
            <w:pPr>
              <w:ind w:left="18"/>
              <w:rPr>
                <w:rFonts w:ascii="Times New Roman" w:hAnsi="Times New Roman" w:cs="Times New Roman"/>
                <w:lang w:val="ru-RU"/>
              </w:rPr>
            </w:pPr>
            <w:r w:rsidRPr="00D26A46">
              <w:rPr>
                <w:rFonts w:ascii="Times New Roman" w:hAnsi="Times New Roman" w:cs="Times New Roman"/>
                <w:lang w:val="ru-RU"/>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vAlign w:val="center"/>
          </w:tcPr>
          <w:p w14:paraId="3C25A31B" w14:textId="77777777" w:rsidR="003E08EE" w:rsidRPr="00D26A46" w:rsidRDefault="003E08EE" w:rsidP="00965021">
            <w:pPr>
              <w:ind w:left="378" w:hanging="360"/>
              <w:rPr>
                <w:rFonts w:ascii="Times New Roman" w:hAnsi="Times New Roman" w:cs="Times New Roman"/>
              </w:rPr>
            </w:pPr>
            <w:proofErr w:type="spellStart"/>
            <w:r w:rsidRPr="00D26A46">
              <w:rPr>
                <w:rFonts w:ascii="Times New Roman" w:hAnsi="Times New Roman" w:cs="Times New Roman"/>
              </w:rPr>
              <w:t>Општински</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буџет</w:t>
            </w:r>
            <w:proofErr w:type="spellEnd"/>
          </w:p>
        </w:tc>
      </w:tr>
      <w:tr w:rsidR="003E08EE" w:rsidRPr="00D26A46" w14:paraId="5F516112" w14:textId="77777777" w:rsidTr="00965021">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108A10BB" w14:textId="77777777" w:rsidR="003E08EE" w:rsidRPr="00D26A46" w:rsidRDefault="003E08EE" w:rsidP="00965021">
            <w:pPr>
              <w:ind w:left="18"/>
              <w:rPr>
                <w:rFonts w:ascii="Times New Roman" w:hAnsi="Times New Roman" w:cs="Times New Roman"/>
                <w:lang w:val="ru-RU" w:eastAsia="mk-MK"/>
              </w:rPr>
            </w:pPr>
            <w:r w:rsidRPr="00D26A46">
              <w:rPr>
                <w:rFonts w:ascii="Times New Roman" w:hAnsi="Times New Roman" w:cs="Times New Roman"/>
                <w:lang w:val="ru-RU" w:eastAsia="mk-MK"/>
              </w:rPr>
              <w:t>План за управување со отпад за сите фракции на отпад кои би се создавале во објектот</w:t>
            </w:r>
          </w:p>
        </w:tc>
        <w:tc>
          <w:tcPr>
            <w:tcW w:w="718" w:type="pct"/>
            <w:tcBorders>
              <w:top w:val="single" w:sz="4" w:space="0" w:color="auto"/>
              <w:left w:val="single" w:sz="4" w:space="0" w:color="auto"/>
              <w:bottom w:val="single" w:sz="4" w:space="0" w:color="auto"/>
              <w:right w:val="single" w:sz="4" w:space="0" w:color="auto"/>
            </w:tcBorders>
            <w:vAlign w:val="center"/>
          </w:tcPr>
          <w:p w14:paraId="1BB09F11" w14:textId="77777777" w:rsidR="003E08EE" w:rsidRPr="00D26A46" w:rsidRDefault="003E08EE" w:rsidP="00965021">
            <w:pPr>
              <w:jc w:val="center"/>
              <w:rPr>
                <w:rFonts w:ascii="Times New Roman" w:hAnsi="Times New Roman" w:cs="Times New Roman"/>
              </w:rPr>
            </w:pPr>
            <w:r w:rsidRPr="00D26A46">
              <w:rPr>
                <w:rFonts w:ascii="Times New Roman" w:hAnsi="Times New Roman" w:cs="Times New Roman"/>
              </w:rPr>
              <w:t>/</w:t>
            </w:r>
          </w:p>
        </w:tc>
        <w:tc>
          <w:tcPr>
            <w:tcW w:w="817" w:type="pct"/>
            <w:tcBorders>
              <w:top w:val="single" w:sz="4" w:space="0" w:color="auto"/>
              <w:left w:val="single" w:sz="4" w:space="0" w:color="auto"/>
              <w:bottom w:val="single" w:sz="4" w:space="0" w:color="auto"/>
              <w:right w:val="single" w:sz="4" w:space="0" w:color="auto"/>
            </w:tcBorders>
            <w:vAlign w:val="center"/>
          </w:tcPr>
          <w:p w14:paraId="61D30D71" w14:textId="77777777" w:rsidR="003E08EE" w:rsidRPr="00D26A46" w:rsidRDefault="003E08EE" w:rsidP="00965021">
            <w:pPr>
              <w:ind w:left="18"/>
              <w:rPr>
                <w:rFonts w:ascii="Times New Roman" w:hAnsi="Times New Roman" w:cs="Times New Roman"/>
                <w:lang w:val="ru-RU" w:eastAsia="fr-FR"/>
              </w:rPr>
            </w:pPr>
            <w:r w:rsidRPr="00D26A46">
              <w:rPr>
                <w:rFonts w:ascii="Times New Roman" w:hAnsi="Times New Roman" w:cs="Times New Roman"/>
                <w:lang w:val="ru-RU"/>
              </w:rPr>
              <w:t xml:space="preserve">Преглед на планот за управување со отпад и вклучување на </w:t>
            </w:r>
            <w:r w:rsidRPr="00D26A46">
              <w:rPr>
                <w:rFonts w:ascii="Times New Roman" w:hAnsi="Times New Roman" w:cs="Times New Roman"/>
                <w:lang w:val="ru-RU"/>
              </w:rPr>
              <w:lastRenderedPageBreak/>
              <w:t>проширениот дел од објектот</w:t>
            </w:r>
          </w:p>
        </w:tc>
        <w:tc>
          <w:tcPr>
            <w:tcW w:w="980" w:type="pct"/>
            <w:tcBorders>
              <w:top w:val="single" w:sz="4" w:space="0" w:color="auto"/>
              <w:left w:val="single" w:sz="4" w:space="0" w:color="auto"/>
              <w:bottom w:val="single" w:sz="4" w:space="0" w:color="auto"/>
              <w:right w:val="single" w:sz="4" w:space="0" w:color="auto"/>
            </w:tcBorders>
            <w:vAlign w:val="center"/>
          </w:tcPr>
          <w:p w14:paraId="78B77FB7" w14:textId="77777777" w:rsidR="003E08EE" w:rsidRPr="00D26A46" w:rsidRDefault="003E08EE" w:rsidP="00965021">
            <w:pPr>
              <w:ind w:left="18"/>
              <w:rPr>
                <w:rFonts w:ascii="Times New Roman" w:hAnsi="Times New Roman" w:cs="Times New Roman"/>
                <w:lang w:val="ru-RU" w:eastAsia="fr-FR"/>
              </w:rPr>
            </w:pPr>
            <w:r w:rsidRPr="00D26A46">
              <w:rPr>
                <w:rFonts w:ascii="Times New Roman" w:hAnsi="Times New Roman" w:cs="Times New Roman"/>
                <w:lang w:val="ru-RU"/>
              </w:rPr>
              <w:lastRenderedPageBreak/>
              <w:t xml:space="preserve">Пред почеток со работата на реконструираниот дел од објектот </w:t>
            </w:r>
          </w:p>
        </w:tc>
        <w:tc>
          <w:tcPr>
            <w:tcW w:w="850" w:type="pct"/>
            <w:tcBorders>
              <w:top w:val="single" w:sz="4" w:space="0" w:color="auto"/>
              <w:left w:val="single" w:sz="4" w:space="0" w:color="auto"/>
              <w:bottom w:val="single" w:sz="4" w:space="0" w:color="auto"/>
              <w:right w:val="single" w:sz="4" w:space="0" w:color="auto"/>
            </w:tcBorders>
            <w:vAlign w:val="center"/>
          </w:tcPr>
          <w:p w14:paraId="32AB7D40"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t>Претставници на Општината Пробиштип</w:t>
            </w:r>
          </w:p>
          <w:p w14:paraId="77F0DE22"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rPr>
            </w:pPr>
            <w:r w:rsidRPr="003E08EE">
              <w:rPr>
                <w:rFonts w:ascii="Times New Roman" w:hAnsi="Times New Roman" w:cs="Times New Roman"/>
                <w:lang w:val="ru-RU"/>
              </w:rPr>
              <w:lastRenderedPageBreak/>
              <w:t>Комунален инспектор од Општина Пробиштип</w:t>
            </w:r>
          </w:p>
          <w:p w14:paraId="6E86AF0B" w14:textId="77777777" w:rsidR="003E08EE" w:rsidRPr="003E08EE" w:rsidRDefault="003E08EE" w:rsidP="00965021">
            <w:pPr>
              <w:pStyle w:val="ListParagraph"/>
              <w:spacing w:after="200" w:line="276" w:lineRule="auto"/>
              <w:ind w:left="378" w:hanging="360"/>
              <w:jc w:val="both"/>
              <w:rPr>
                <w:rFonts w:ascii="Times New Roman" w:hAnsi="Times New Roman" w:cs="Times New Roman"/>
                <w:lang w:val="ru-RU" w:eastAsia="fr-FR"/>
              </w:rPr>
            </w:pPr>
            <w:r w:rsidRPr="003E08EE">
              <w:rPr>
                <w:rFonts w:ascii="Times New Roman" w:hAnsi="Times New Roman" w:cs="Times New Roman"/>
                <w:lang w:val="ru-RU"/>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vAlign w:val="center"/>
          </w:tcPr>
          <w:p w14:paraId="3FF61A07" w14:textId="77777777" w:rsidR="003E08EE" w:rsidRPr="00D26A46" w:rsidRDefault="003E08EE" w:rsidP="00965021">
            <w:pPr>
              <w:rPr>
                <w:rFonts w:ascii="Times New Roman" w:hAnsi="Times New Roman" w:cs="Times New Roman"/>
                <w:lang w:val="en-GB" w:eastAsia="fr-FR"/>
              </w:rPr>
            </w:pPr>
            <w:proofErr w:type="spellStart"/>
            <w:r w:rsidRPr="00D26A46">
              <w:rPr>
                <w:rFonts w:ascii="Times New Roman" w:hAnsi="Times New Roman" w:cs="Times New Roman"/>
              </w:rPr>
              <w:lastRenderedPageBreak/>
              <w:t>Општински</w:t>
            </w:r>
            <w:proofErr w:type="spellEnd"/>
            <w:r w:rsidRPr="00D26A46">
              <w:rPr>
                <w:rFonts w:ascii="Times New Roman" w:hAnsi="Times New Roman" w:cs="Times New Roman"/>
              </w:rPr>
              <w:t xml:space="preserve"> </w:t>
            </w:r>
            <w:proofErr w:type="spellStart"/>
            <w:r w:rsidRPr="00D26A46">
              <w:rPr>
                <w:rFonts w:ascii="Times New Roman" w:hAnsi="Times New Roman" w:cs="Times New Roman"/>
              </w:rPr>
              <w:t>буџет</w:t>
            </w:r>
            <w:proofErr w:type="spellEnd"/>
          </w:p>
        </w:tc>
      </w:tr>
    </w:tbl>
    <w:p w14:paraId="5005EA45" w14:textId="77777777" w:rsidR="003E08EE" w:rsidRPr="00D26A46" w:rsidRDefault="003E08EE" w:rsidP="003E08EE">
      <w:pPr>
        <w:rPr>
          <w:rFonts w:ascii="Times New Roman" w:hAnsi="Times New Roman" w:cs="Times New Roman"/>
        </w:rPr>
        <w:sectPr w:rsidR="003E08EE" w:rsidRPr="00D26A46" w:rsidSect="003E08EE">
          <w:pgSz w:w="15840" w:h="12240" w:orient="landscape"/>
          <w:pgMar w:top="1440" w:right="1440" w:bottom="1440" w:left="1440" w:header="706" w:footer="706" w:gutter="0"/>
          <w:cols w:space="708"/>
          <w:docGrid w:linePitch="360"/>
        </w:sectPr>
      </w:pPr>
    </w:p>
    <w:p w14:paraId="0DF94724" w14:textId="77777777" w:rsidR="003E08EE" w:rsidRPr="00D26A46" w:rsidRDefault="003E08EE" w:rsidP="003E08EE">
      <w:pPr>
        <w:rPr>
          <w:rFonts w:ascii="Times New Roman" w:hAnsi="Times New Roman" w:cs="Times New Roman"/>
          <w:b/>
          <w:bCs/>
          <w:lang w:val="ru-RU"/>
        </w:rPr>
      </w:pPr>
      <w:r w:rsidRPr="00D26A46">
        <w:rPr>
          <w:rFonts w:ascii="Times New Roman" w:hAnsi="Times New Roman" w:cs="Times New Roman"/>
          <w:b/>
          <w:bCs/>
          <w:lang w:val="ru-RU"/>
        </w:rPr>
        <w:lastRenderedPageBreak/>
        <w:t>Прилог 1.1. Образец за доставување на коментари за Контролната листа на ПУЖССП за подпроектите во ППСУ2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1764"/>
        <w:gridCol w:w="4579"/>
      </w:tblGrid>
      <w:tr w:rsidR="003E08EE" w:rsidRPr="00965021" w14:paraId="29728CDC" w14:textId="77777777" w:rsidTr="00965021">
        <w:trPr>
          <w:trHeight w:val="2014"/>
          <w:jc w:val="center"/>
        </w:trPr>
        <w:tc>
          <w:tcPr>
            <w:tcW w:w="9306" w:type="dxa"/>
            <w:gridSpan w:val="3"/>
            <w:shd w:val="clear" w:color="auto" w:fill="FFFFFF"/>
          </w:tcPr>
          <w:p w14:paraId="2F2ADD09"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Образец за доставување на коментари и сугестии за Контролна листа на ПУЖССП за Проектот „Втор проект за подобрување на социјалните услуги (</w:t>
            </w:r>
            <w:r w:rsidRPr="00D26A46">
              <w:rPr>
                <w:rFonts w:ascii="Times New Roman" w:hAnsi="Times New Roman" w:cs="Times New Roman"/>
                <w:sz w:val="20"/>
                <w:szCs w:val="20"/>
              </w:rPr>
              <w:t>P</w:t>
            </w:r>
            <w:r w:rsidRPr="00D26A46">
              <w:rPr>
                <w:rFonts w:ascii="Times New Roman" w:hAnsi="Times New Roman" w:cs="Times New Roman"/>
                <w:sz w:val="20"/>
                <w:szCs w:val="20"/>
                <w:lang w:val="ru-RU"/>
              </w:rPr>
              <w:t>180350)“</w:t>
            </w:r>
          </w:p>
          <w:p w14:paraId="1A6E7B83" w14:textId="77777777" w:rsidR="003E08EE" w:rsidRPr="00D26A46" w:rsidRDefault="003E08EE" w:rsidP="00965021">
            <w:pPr>
              <w:rPr>
                <w:rFonts w:ascii="Times New Roman" w:hAnsi="Times New Roman" w:cs="Times New Roman"/>
                <w:sz w:val="20"/>
                <w:szCs w:val="20"/>
                <w:u w:val="single"/>
                <w:lang w:val="ru-RU"/>
              </w:rPr>
            </w:pPr>
            <w:r w:rsidRPr="00D26A46">
              <w:rPr>
                <w:rFonts w:ascii="Times New Roman" w:hAnsi="Times New Roman" w:cs="Times New Roman"/>
                <w:sz w:val="20"/>
                <w:szCs w:val="20"/>
                <w:u w:val="single"/>
                <w:lang w:val="ru-RU"/>
              </w:rPr>
              <w:t>Главен опис на активностите на подпроектот:</w:t>
            </w:r>
          </w:p>
          <w:p w14:paraId="1B8510E2" w14:textId="77777777" w:rsidR="003E08EE" w:rsidRPr="00D26A46" w:rsidRDefault="003E08EE" w:rsidP="00965021">
            <w:pPr>
              <w:rPr>
                <w:rFonts w:ascii="Times New Roman" w:hAnsi="Times New Roman" w:cs="Times New Roman"/>
                <w:b/>
                <w:bCs/>
                <w:sz w:val="20"/>
                <w:szCs w:val="20"/>
                <w:lang w:val="ru-RU"/>
              </w:rPr>
            </w:pPr>
            <w:r w:rsidRPr="00D26A46">
              <w:rPr>
                <w:rFonts w:ascii="Times New Roman" w:hAnsi="Times New Roman" w:cs="Times New Roman"/>
                <w:b/>
                <w:bCs/>
                <w:sz w:val="20"/>
                <w:szCs w:val="20"/>
                <w:lang w:val="ru-RU"/>
              </w:rPr>
              <w:t>Меѓуопштинскиот центар за социјални работи Пробиштип е лоциран во објект кој се наоѓа во центарот на градот Пробиштип, на ул. Јордан Стојанов бр. 16 Пробиштип.</w:t>
            </w:r>
          </w:p>
          <w:p w14:paraId="5AE55BBB" w14:textId="77777777" w:rsidR="003E08EE" w:rsidRPr="00D26A46" w:rsidRDefault="003E08EE" w:rsidP="00965021">
            <w:pPr>
              <w:rPr>
                <w:rFonts w:ascii="Times New Roman" w:hAnsi="Times New Roman" w:cs="Times New Roman"/>
                <w:b/>
                <w:bCs/>
                <w:sz w:val="20"/>
                <w:szCs w:val="20"/>
                <w:lang w:val="ru-RU"/>
              </w:rPr>
            </w:pPr>
            <w:r w:rsidRPr="00D26A46">
              <w:rPr>
                <w:rFonts w:ascii="Times New Roman" w:hAnsi="Times New Roman" w:cs="Times New Roman"/>
                <w:b/>
                <w:bCs/>
                <w:sz w:val="20"/>
                <w:szCs w:val="20"/>
                <w:lang w:val="ru-RU"/>
              </w:rPr>
              <w:t>Во рамки на Меѓуопштинскиот Центар за социјална работа во Општина Пробиштип бидејќи условите во канцелариите каде се извршуваат активностите на Центарот не ги задоволуваат основните услови (внатрешниот дел на објектот не е саниран повеќе години) планирано е да се изврши реновирање на канцелариските простории, скалишниот дел.</w:t>
            </w:r>
          </w:p>
          <w:p w14:paraId="2BFD0687" w14:textId="77777777" w:rsidR="003E08EE" w:rsidRPr="00D26A46" w:rsidRDefault="003E08EE" w:rsidP="00965021">
            <w:pPr>
              <w:rPr>
                <w:rFonts w:ascii="Times New Roman" w:hAnsi="Times New Roman" w:cs="Times New Roman"/>
                <w:b/>
                <w:bCs/>
                <w:sz w:val="20"/>
                <w:szCs w:val="20"/>
                <w:lang w:val="ru-RU"/>
              </w:rPr>
            </w:pPr>
            <w:r w:rsidRPr="00D26A46">
              <w:rPr>
                <w:rFonts w:ascii="Times New Roman" w:hAnsi="Times New Roman" w:cs="Times New Roman"/>
                <w:b/>
                <w:bCs/>
                <w:sz w:val="20"/>
                <w:szCs w:val="20"/>
                <w:lang w:val="ru-RU"/>
              </w:rPr>
              <w:t>Проектните активности за реновирање на Меѓуопштинскиот Центар за социјална работа во Пробиштип ќе вклучуваат:</w:t>
            </w:r>
          </w:p>
          <w:p w14:paraId="24F02A9B" w14:textId="77777777" w:rsidR="003E08EE" w:rsidRPr="003E08EE" w:rsidRDefault="003E08EE" w:rsidP="00965021">
            <w:pPr>
              <w:pStyle w:val="ListParagraph"/>
              <w:numPr>
                <w:ilvl w:val="0"/>
                <w:numId w:val="66"/>
              </w:numPr>
              <w:spacing w:after="200" w:line="276" w:lineRule="auto"/>
              <w:ind w:left="447"/>
              <w:jc w:val="both"/>
              <w:rPr>
                <w:rFonts w:ascii="Times New Roman" w:hAnsi="Times New Roman" w:cs="Times New Roman"/>
                <w:b/>
                <w:bCs/>
                <w:sz w:val="20"/>
                <w:szCs w:val="20"/>
                <w:lang w:val="ru-RU"/>
              </w:rPr>
            </w:pPr>
            <w:r w:rsidRPr="003E08EE">
              <w:rPr>
                <w:rFonts w:ascii="Times New Roman" w:hAnsi="Times New Roman" w:cs="Times New Roman"/>
                <w:b/>
                <w:bCs/>
                <w:sz w:val="20"/>
                <w:szCs w:val="20"/>
                <w:lang w:val="ru-RU"/>
              </w:rPr>
              <w:t>Бо</w:t>
            </w:r>
            <w:r w:rsidRPr="00D26A46">
              <w:rPr>
                <w:rFonts w:ascii="Times New Roman" w:hAnsi="Times New Roman" w:cs="Times New Roman"/>
                <w:b/>
                <w:bCs/>
                <w:sz w:val="20"/>
                <w:szCs w:val="20"/>
              </w:rPr>
              <w:t>e</w:t>
            </w:r>
            <w:r w:rsidRPr="003E08EE">
              <w:rPr>
                <w:rFonts w:ascii="Times New Roman" w:hAnsi="Times New Roman" w:cs="Times New Roman"/>
                <w:b/>
                <w:bCs/>
                <w:sz w:val="20"/>
                <w:szCs w:val="20"/>
                <w:lang w:val="ru-RU"/>
              </w:rPr>
              <w:t>ње и уредување на внатрешните ѕидови и плафони, вклучително и освежување на канцеларискиот инвентар.</w:t>
            </w:r>
          </w:p>
          <w:p w14:paraId="2C9F53AD" w14:textId="77777777" w:rsidR="003E08EE" w:rsidRPr="003E08EE" w:rsidRDefault="003E08EE" w:rsidP="00965021">
            <w:pPr>
              <w:pStyle w:val="ListParagraph"/>
              <w:numPr>
                <w:ilvl w:val="0"/>
                <w:numId w:val="66"/>
              </w:numPr>
              <w:spacing w:after="200" w:line="276" w:lineRule="auto"/>
              <w:ind w:left="447"/>
              <w:jc w:val="both"/>
              <w:rPr>
                <w:rFonts w:ascii="Times New Roman" w:hAnsi="Times New Roman" w:cs="Times New Roman"/>
                <w:b/>
                <w:bCs/>
                <w:sz w:val="20"/>
                <w:szCs w:val="20"/>
                <w:lang w:val="ru-RU"/>
              </w:rPr>
            </w:pPr>
            <w:r w:rsidRPr="003E08EE">
              <w:rPr>
                <w:rFonts w:ascii="Times New Roman" w:hAnsi="Times New Roman" w:cs="Times New Roman"/>
                <w:b/>
                <w:bCs/>
                <w:sz w:val="20"/>
                <w:szCs w:val="20"/>
                <w:lang w:val="ru-RU"/>
              </w:rPr>
              <w:t>Поправка и/или замена на клима-уредите во одредени простории.</w:t>
            </w:r>
          </w:p>
          <w:p w14:paraId="7759E5BE" w14:textId="77777777" w:rsidR="003E08EE" w:rsidRPr="003E08EE" w:rsidRDefault="003E08EE" w:rsidP="00965021">
            <w:pPr>
              <w:pStyle w:val="ListParagraph"/>
              <w:numPr>
                <w:ilvl w:val="0"/>
                <w:numId w:val="66"/>
              </w:numPr>
              <w:spacing w:after="200" w:line="276" w:lineRule="auto"/>
              <w:ind w:left="447"/>
              <w:jc w:val="both"/>
              <w:rPr>
                <w:rFonts w:ascii="Times New Roman" w:hAnsi="Times New Roman" w:cs="Times New Roman"/>
                <w:b/>
                <w:bCs/>
                <w:sz w:val="20"/>
                <w:szCs w:val="20"/>
                <w:lang w:val="ru-RU"/>
              </w:rPr>
            </w:pPr>
            <w:r w:rsidRPr="003E08EE">
              <w:rPr>
                <w:rFonts w:ascii="Times New Roman" w:hAnsi="Times New Roman" w:cs="Times New Roman"/>
                <w:b/>
                <w:bCs/>
                <w:sz w:val="20"/>
                <w:szCs w:val="20"/>
                <w:lang w:val="ru-RU"/>
              </w:rPr>
              <w:t>Поставување подни плочки во одредени делови на објектот.</w:t>
            </w:r>
          </w:p>
          <w:p w14:paraId="4ECF9851" w14:textId="77777777" w:rsidR="003E08EE" w:rsidRPr="00D26A46" w:rsidRDefault="003E08EE" w:rsidP="00965021">
            <w:pPr>
              <w:pStyle w:val="ListParagraph"/>
              <w:numPr>
                <w:ilvl w:val="0"/>
                <w:numId w:val="66"/>
              </w:numPr>
              <w:spacing w:after="200" w:line="276" w:lineRule="auto"/>
              <w:ind w:left="447"/>
              <w:jc w:val="both"/>
              <w:rPr>
                <w:rFonts w:ascii="Times New Roman" w:hAnsi="Times New Roman" w:cs="Times New Roman"/>
                <w:b/>
                <w:bCs/>
                <w:sz w:val="20"/>
                <w:szCs w:val="20"/>
              </w:rPr>
            </w:pPr>
            <w:proofErr w:type="spellStart"/>
            <w:r w:rsidRPr="00D26A46">
              <w:rPr>
                <w:rFonts w:ascii="Times New Roman" w:hAnsi="Times New Roman" w:cs="Times New Roman"/>
                <w:b/>
                <w:bCs/>
                <w:sz w:val="20"/>
                <w:szCs w:val="20"/>
              </w:rPr>
              <w:t>Замена</w:t>
            </w:r>
            <w:proofErr w:type="spellEnd"/>
            <w:r w:rsidRPr="00D26A46">
              <w:rPr>
                <w:rFonts w:ascii="Times New Roman" w:hAnsi="Times New Roman" w:cs="Times New Roman"/>
                <w:b/>
                <w:bCs/>
                <w:sz w:val="20"/>
                <w:szCs w:val="20"/>
              </w:rPr>
              <w:t xml:space="preserve"> </w:t>
            </w:r>
            <w:proofErr w:type="spellStart"/>
            <w:r w:rsidRPr="00D26A46">
              <w:rPr>
                <w:rFonts w:ascii="Times New Roman" w:hAnsi="Times New Roman" w:cs="Times New Roman"/>
                <w:b/>
                <w:bCs/>
                <w:sz w:val="20"/>
                <w:szCs w:val="20"/>
              </w:rPr>
              <w:t>на</w:t>
            </w:r>
            <w:proofErr w:type="spellEnd"/>
            <w:r w:rsidRPr="00D26A46">
              <w:rPr>
                <w:rFonts w:ascii="Times New Roman" w:hAnsi="Times New Roman" w:cs="Times New Roman"/>
                <w:b/>
                <w:bCs/>
                <w:sz w:val="20"/>
                <w:szCs w:val="20"/>
              </w:rPr>
              <w:t xml:space="preserve"> </w:t>
            </w:r>
            <w:proofErr w:type="spellStart"/>
            <w:r w:rsidRPr="00D26A46">
              <w:rPr>
                <w:rFonts w:ascii="Times New Roman" w:hAnsi="Times New Roman" w:cs="Times New Roman"/>
                <w:b/>
                <w:bCs/>
                <w:sz w:val="20"/>
                <w:szCs w:val="20"/>
              </w:rPr>
              <w:t>внатрешни</w:t>
            </w:r>
            <w:proofErr w:type="spellEnd"/>
            <w:r w:rsidRPr="00D26A46">
              <w:rPr>
                <w:rFonts w:ascii="Times New Roman" w:hAnsi="Times New Roman" w:cs="Times New Roman"/>
                <w:b/>
                <w:bCs/>
                <w:sz w:val="20"/>
                <w:szCs w:val="20"/>
              </w:rPr>
              <w:t xml:space="preserve"> </w:t>
            </w:r>
            <w:proofErr w:type="spellStart"/>
            <w:r w:rsidRPr="00D26A46">
              <w:rPr>
                <w:rFonts w:ascii="Times New Roman" w:hAnsi="Times New Roman" w:cs="Times New Roman"/>
                <w:b/>
                <w:bCs/>
                <w:sz w:val="20"/>
                <w:szCs w:val="20"/>
              </w:rPr>
              <w:t>врати</w:t>
            </w:r>
            <w:proofErr w:type="spellEnd"/>
          </w:p>
          <w:p w14:paraId="0D1343A8" w14:textId="77777777" w:rsidR="003E08EE" w:rsidRPr="00D26A46" w:rsidRDefault="003E08EE" w:rsidP="00965021">
            <w:pPr>
              <w:rPr>
                <w:rFonts w:ascii="Times New Roman" w:hAnsi="Times New Roman" w:cs="Times New Roman"/>
                <w:lang w:val="ru-RU"/>
              </w:rPr>
            </w:pPr>
            <w:r w:rsidRPr="00D26A46">
              <w:rPr>
                <w:rFonts w:ascii="Times New Roman" w:hAnsi="Times New Roman" w:cs="Times New Roman"/>
                <w:lang w:val="ru-RU"/>
              </w:rPr>
              <w:t>Електронска верзија на контролна листа на ПУЖССП за Втор проект за подобрување на социјалните услуги (</w:t>
            </w:r>
            <w:r w:rsidRPr="00D26A46">
              <w:rPr>
                <w:rFonts w:ascii="Times New Roman" w:hAnsi="Times New Roman" w:cs="Times New Roman"/>
              </w:rPr>
              <w:t>P</w:t>
            </w:r>
            <w:r w:rsidRPr="00D26A46">
              <w:rPr>
                <w:rFonts w:ascii="Times New Roman" w:hAnsi="Times New Roman" w:cs="Times New Roman"/>
                <w:lang w:val="ru-RU"/>
              </w:rPr>
              <w:t>180350)“ е достапна на следните веб страни:</w:t>
            </w:r>
          </w:p>
          <w:p w14:paraId="37172A8C" w14:textId="77777777" w:rsidR="003E08EE" w:rsidRPr="003E08EE" w:rsidRDefault="003E08EE" w:rsidP="00965021">
            <w:pPr>
              <w:pStyle w:val="ListParagraph"/>
              <w:numPr>
                <w:ilvl w:val="0"/>
                <w:numId w:val="62"/>
              </w:numPr>
              <w:spacing w:after="200" w:line="276" w:lineRule="auto"/>
              <w:jc w:val="both"/>
              <w:rPr>
                <w:rFonts w:ascii="Times New Roman" w:hAnsi="Times New Roman" w:cs="Times New Roman"/>
                <w:color w:val="0070C0"/>
                <w:lang w:val="ru-RU"/>
              </w:rPr>
            </w:pPr>
            <w:r w:rsidRPr="003E08EE">
              <w:rPr>
                <w:rFonts w:ascii="Times New Roman" w:hAnsi="Times New Roman" w:cs="Times New Roman"/>
                <w:sz w:val="20"/>
                <w:szCs w:val="20"/>
                <w:lang w:val="ru-RU"/>
              </w:rPr>
              <w:t xml:space="preserve">Општина : </w:t>
            </w:r>
            <w:r w:rsidRPr="003E08EE">
              <w:rPr>
                <w:rFonts w:ascii="Times New Roman" w:hAnsi="Times New Roman" w:cs="Times New Roman"/>
                <w:color w:val="000000" w:themeColor="text1"/>
                <w:sz w:val="20"/>
                <w:szCs w:val="20"/>
                <w:lang w:val="ru-RU"/>
              </w:rPr>
              <w:t xml:space="preserve">Општина Пробиштип – </w:t>
            </w:r>
            <w:r w:rsidR="00000000">
              <w:fldChar w:fldCharType="begin"/>
            </w:r>
            <w:r w:rsidR="00000000">
              <w:instrText>HYPERLINK "https://gostivari.gov.mk/042/mk/pocetna"</w:instrText>
            </w:r>
            <w:r w:rsidR="00000000">
              <w:fldChar w:fldCharType="separate"/>
            </w:r>
            <w:r w:rsidRPr="00D26A46">
              <w:rPr>
                <w:rStyle w:val="Hyperlink"/>
                <w:rFonts w:ascii="Times New Roman" w:hAnsi="Times New Roman" w:cs="Times New Roman"/>
                <w:sz w:val="20"/>
                <w:szCs w:val="20"/>
              </w:rPr>
              <w:t>https</w:t>
            </w:r>
            <w:r w:rsidRPr="003E08EE">
              <w:rPr>
                <w:rStyle w:val="Hyperlink"/>
                <w:rFonts w:ascii="Times New Roman" w:hAnsi="Times New Roman" w:cs="Times New Roman"/>
                <w:sz w:val="20"/>
                <w:szCs w:val="20"/>
                <w:lang w:val="ru-RU"/>
              </w:rPr>
              <w:t>://</w:t>
            </w:r>
            <w:proofErr w:type="spellStart"/>
            <w:r w:rsidRPr="00D26A46">
              <w:rPr>
                <w:rStyle w:val="Hyperlink"/>
                <w:rFonts w:ascii="Times New Roman" w:hAnsi="Times New Roman" w:cs="Times New Roman"/>
                <w:sz w:val="20"/>
                <w:szCs w:val="20"/>
                <w:lang w:val="en-GB"/>
              </w:rPr>
              <w:t>probistip</w:t>
            </w:r>
            <w:proofErr w:type="spellEnd"/>
            <w:r w:rsidRPr="003E08EE">
              <w:rPr>
                <w:rStyle w:val="Hyperlink"/>
                <w:rFonts w:ascii="Times New Roman" w:hAnsi="Times New Roman" w:cs="Times New Roman"/>
                <w:sz w:val="20"/>
                <w:szCs w:val="20"/>
                <w:lang w:val="ru-RU"/>
              </w:rPr>
              <w:t>.</w:t>
            </w:r>
            <w:r w:rsidRPr="00D26A46">
              <w:rPr>
                <w:rStyle w:val="Hyperlink"/>
                <w:rFonts w:ascii="Times New Roman" w:hAnsi="Times New Roman" w:cs="Times New Roman"/>
                <w:sz w:val="20"/>
                <w:szCs w:val="20"/>
              </w:rPr>
              <w:t>gov</w:t>
            </w:r>
            <w:r w:rsidRPr="003E08EE">
              <w:rPr>
                <w:rStyle w:val="Hyperlink"/>
                <w:rFonts w:ascii="Times New Roman" w:hAnsi="Times New Roman" w:cs="Times New Roman"/>
                <w:sz w:val="20"/>
                <w:szCs w:val="20"/>
                <w:lang w:val="ru-RU"/>
              </w:rPr>
              <w:t>.</w:t>
            </w:r>
            <w:proofErr w:type="spellStart"/>
            <w:r w:rsidRPr="00D26A46">
              <w:rPr>
                <w:rStyle w:val="Hyperlink"/>
                <w:rFonts w:ascii="Times New Roman" w:hAnsi="Times New Roman" w:cs="Times New Roman"/>
                <w:sz w:val="20"/>
                <w:szCs w:val="20"/>
              </w:rPr>
              <w:t>mk</w:t>
            </w:r>
            <w:proofErr w:type="spellEnd"/>
            <w:r w:rsidRPr="003E08EE">
              <w:rPr>
                <w:rStyle w:val="Hyperlink"/>
                <w:rFonts w:ascii="Times New Roman" w:hAnsi="Times New Roman" w:cs="Times New Roman"/>
                <w:sz w:val="20"/>
                <w:szCs w:val="20"/>
                <w:lang w:val="ru-RU"/>
              </w:rPr>
              <w:t>/</w:t>
            </w:r>
            <w:r w:rsidR="00000000">
              <w:rPr>
                <w:rStyle w:val="Hyperlink"/>
                <w:rFonts w:ascii="Times New Roman" w:hAnsi="Times New Roman" w:cs="Times New Roman"/>
                <w:sz w:val="20"/>
                <w:szCs w:val="20"/>
                <w:lang w:val="ru-RU"/>
              </w:rPr>
              <w:fldChar w:fldCharType="end"/>
            </w:r>
            <w:r w:rsidRPr="003E08EE">
              <w:rPr>
                <w:rFonts w:ascii="Times New Roman" w:hAnsi="Times New Roman" w:cs="Times New Roman"/>
                <w:color w:val="000000" w:themeColor="text1"/>
                <w:lang w:val="ru-RU"/>
              </w:rPr>
              <w:t xml:space="preserve"> </w:t>
            </w:r>
          </w:p>
          <w:p w14:paraId="0EC7FE46" w14:textId="77777777" w:rsidR="003E08EE" w:rsidRPr="00D26A46" w:rsidRDefault="003E08EE" w:rsidP="00965021">
            <w:pPr>
              <w:pStyle w:val="ListParagraph"/>
              <w:numPr>
                <w:ilvl w:val="0"/>
                <w:numId w:val="56"/>
              </w:numPr>
              <w:spacing w:after="200" w:line="276" w:lineRule="auto"/>
              <w:jc w:val="both"/>
              <w:rPr>
                <w:rFonts w:ascii="Times New Roman" w:hAnsi="Times New Roman" w:cs="Times New Roman"/>
                <w:sz w:val="18"/>
                <w:szCs w:val="18"/>
                <w:lang w:val="de-DE"/>
              </w:rPr>
            </w:pPr>
            <w:r w:rsidRPr="003E08EE">
              <w:rPr>
                <w:rFonts w:ascii="Times New Roman" w:hAnsi="Times New Roman" w:cs="Times New Roman"/>
                <w:sz w:val="18"/>
                <w:szCs w:val="18"/>
                <w:lang w:val="ru-RU"/>
              </w:rPr>
              <w:t>ППСУ</w:t>
            </w:r>
            <w:r w:rsidRPr="00D26A46">
              <w:rPr>
                <w:rFonts w:ascii="Times New Roman" w:hAnsi="Times New Roman" w:cs="Times New Roman"/>
                <w:sz w:val="18"/>
                <w:szCs w:val="18"/>
                <w:lang w:val="de-DE"/>
              </w:rPr>
              <w:t xml:space="preserve">:    </w:t>
            </w:r>
            <w:r w:rsidR="00000000">
              <w:fldChar w:fldCharType="begin"/>
            </w:r>
            <w:r w:rsidR="00000000">
              <w:instrText>HYPERLINK "https://www.ssip.mk/"</w:instrText>
            </w:r>
            <w:r w:rsidR="00000000">
              <w:fldChar w:fldCharType="separate"/>
            </w:r>
            <w:r w:rsidRPr="00D26A46">
              <w:rPr>
                <w:rFonts w:ascii="Times New Roman" w:hAnsi="Times New Roman" w:cs="Times New Roman"/>
                <w:color w:val="0563C1"/>
                <w:sz w:val="20"/>
                <w:szCs w:val="20"/>
                <w:u w:val="single"/>
                <w:lang w:val="de-DE"/>
              </w:rPr>
              <w:t>https://www.ssip.mk/</w:t>
            </w:r>
            <w:r w:rsidR="00000000">
              <w:rPr>
                <w:rFonts w:ascii="Times New Roman" w:hAnsi="Times New Roman" w:cs="Times New Roman"/>
                <w:color w:val="0563C1"/>
                <w:sz w:val="20"/>
                <w:szCs w:val="20"/>
                <w:u w:val="single"/>
                <w:lang w:val="de-DE"/>
              </w:rPr>
              <w:fldChar w:fldCharType="end"/>
            </w:r>
          </w:p>
        </w:tc>
      </w:tr>
      <w:tr w:rsidR="003E08EE" w:rsidRPr="00965021" w14:paraId="39DE998B" w14:textId="77777777" w:rsidTr="00965021">
        <w:trPr>
          <w:trHeight w:val="736"/>
          <w:jc w:val="center"/>
        </w:trPr>
        <w:tc>
          <w:tcPr>
            <w:tcW w:w="2867" w:type="dxa"/>
            <w:shd w:val="clear" w:color="auto" w:fill="F2F2F2"/>
            <w:vAlign w:val="center"/>
          </w:tcPr>
          <w:p w14:paraId="2A92AE10"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Име и презиме на лицето кое ги доставува коментарите*</w:t>
            </w:r>
          </w:p>
        </w:tc>
        <w:tc>
          <w:tcPr>
            <w:tcW w:w="6439" w:type="dxa"/>
            <w:gridSpan w:val="2"/>
            <w:shd w:val="clear" w:color="auto" w:fill="F2F2F2"/>
          </w:tcPr>
          <w:p w14:paraId="582C62FE" w14:textId="77777777" w:rsidR="003E08EE" w:rsidRPr="00D26A46" w:rsidRDefault="003E08EE" w:rsidP="00965021">
            <w:pPr>
              <w:rPr>
                <w:rFonts w:ascii="Times New Roman" w:hAnsi="Times New Roman" w:cs="Times New Roman"/>
                <w:sz w:val="20"/>
                <w:szCs w:val="20"/>
                <w:lang w:val="ru-RU"/>
              </w:rPr>
            </w:pPr>
          </w:p>
        </w:tc>
      </w:tr>
      <w:tr w:rsidR="003E08EE" w:rsidRPr="00D26A46" w14:paraId="5E252B40" w14:textId="77777777" w:rsidTr="00965021">
        <w:trPr>
          <w:trHeight w:val="1134"/>
          <w:jc w:val="center"/>
        </w:trPr>
        <w:tc>
          <w:tcPr>
            <w:tcW w:w="2867" w:type="dxa"/>
            <w:shd w:val="clear" w:color="auto" w:fill="F2F2F2"/>
            <w:vAlign w:val="center"/>
          </w:tcPr>
          <w:p w14:paraId="2BB53939" w14:textId="77777777" w:rsidR="003E08EE" w:rsidRPr="00D26A46" w:rsidRDefault="003E08EE" w:rsidP="00965021">
            <w:pPr>
              <w:rPr>
                <w:rFonts w:ascii="Times New Roman" w:hAnsi="Times New Roman" w:cs="Times New Roman"/>
                <w:sz w:val="20"/>
                <w:szCs w:val="20"/>
                <w:lang w:val="en-GB"/>
              </w:rPr>
            </w:pPr>
            <w:proofErr w:type="spellStart"/>
            <w:r w:rsidRPr="00D26A46">
              <w:rPr>
                <w:rFonts w:ascii="Times New Roman" w:hAnsi="Times New Roman" w:cs="Times New Roman"/>
                <w:sz w:val="20"/>
                <w:szCs w:val="20"/>
              </w:rPr>
              <w:t>Контакт</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информации</w:t>
            </w:r>
            <w:proofErr w:type="spellEnd"/>
            <w:r w:rsidRPr="00D26A46">
              <w:rPr>
                <w:rFonts w:ascii="Times New Roman" w:hAnsi="Times New Roman" w:cs="Times New Roman"/>
                <w:sz w:val="20"/>
                <w:szCs w:val="20"/>
              </w:rPr>
              <w:t>*</w:t>
            </w:r>
          </w:p>
        </w:tc>
        <w:tc>
          <w:tcPr>
            <w:tcW w:w="6439" w:type="dxa"/>
            <w:gridSpan w:val="2"/>
            <w:shd w:val="clear" w:color="auto" w:fill="F2F2F2"/>
          </w:tcPr>
          <w:p w14:paraId="6260FD5F" w14:textId="77777777" w:rsidR="003E08EE" w:rsidRPr="00D26A46" w:rsidRDefault="003E08EE" w:rsidP="00965021">
            <w:pPr>
              <w:rPr>
                <w:rFonts w:ascii="Times New Roman" w:hAnsi="Times New Roman" w:cs="Times New Roman"/>
                <w:sz w:val="20"/>
                <w:szCs w:val="20"/>
                <w:lang w:val="en-GB"/>
              </w:rPr>
            </w:pPr>
            <w:r w:rsidRPr="00D26A46">
              <w:rPr>
                <w:rFonts w:ascii="Times New Roman" w:hAnsi="Times New Roman" w:cs="Times New Roman"/>
                <w:sz w:val="20"/>
                <w:szCs w:val="20"/>
              </w:rPr>
              <w:t>E-mail:</w:t>
            </w:r>
          </w:p>
          <w:p w14:paraId="3DE51228" w14:textId="77777777" w:rsidR="003E08EE" w:rsidRPr="00D26A46" w:rsidRDefault="003E08EE" w:rsidP="00965021">
            <w:pPr>
              <w:rPr>
                <w:rFonts w:ascii="Times New Roman" w:hAnsi="Times New Roman" w:cs="Times New Roman"/>
                <w:sz w:val="20"/>
                <w:szCs w:val="20"/>
                <w:lang w:val="en-GB"/>
              </w:rPr>
            </w:pPr>
            <w:r w:rsidRPr="00D26A46">
              <w:rPr>
                <w:rFonts w:ascii="Times New Roman" w:hAnsi="Times New Roman" w:cs="Times New Roman"/>
                <w:sz w:val="20"/>
                <w:szCs w:val="20"/>
              </w:rPr>
              <w:t>______________________________</w:t>
            </w:r>
          </w:p>
          <w:p w14:paraId="17F670E9" w14:textId="77777777" w:rsidR="003E08EE" w:rsidRPr="00D26A46" w:rsidRDefault="003E08EE" w:rsidP="00965021">
            <w:pPr>
              <w:rPr>
                <w:rFonts w:ascii="Times New Roman" w:hAnsi="Times New Roman" w:cs="Times New Roman"/>
                <w:sz w:val="20"/>
                <w:szCs w:val="20"/>
                <w:lang w:val="en-GB"/>
              </w:rPr>
            </w:pPr>
            <w:proofErr w:type="spellStart"/>
            <w:r w:rsidRPr="00D26A46">
              <w:rPr>
                <w:rFonts w:ascii="Times New Roman" w:hAnsi="Times New Roman" w:cs="Times New Roman"/>
                <w:sz w:val="20"/>
                <w:szCs w:val="20"/>
              </w:rPr>
              <w:t>Телефон</w:t>
            </w:r>
            <w:proofErr w:type="spellEnd"/>
            <w:r w:rsidRPr="00D26A46">
              <w:rPr>
                <w:rFonts w:ascii="Times New Roman" w:hAnsi="Times New Roman" w:cs="Times New Roman"/>
                <w:sz w:val="20"/>
                <w:szCs w:val="20"/>
              </w:rPr>
              <w:t>:</w:t>
            </w:r>
          </w:p>
          <w:p w14:paraId="64564F18" w14:textId="77777777" w:rsidR="003E08EE" w:rsidRPr="00D26A46" w:rsidRDefault="003E08EE" w:rsidP="00965021">
            <w:pPr>
              <w:rPr>
                <w:rFonts w:ascii="Times New Roman" w:hAnsi="Times New Roman" w:cs="Times New Roman"/>
                <w:sz w:val="20"/>
                <w:szCs w:val="20"/>
                <w:lang w:val="en-GB"/>
              </w:rPr>
            </w:pPr>
            <w:r w:rsidRPr="00D26A46">
              <w:rPr>
                <w:rFonts w:ascii="Times New Roman" w:hAnsi="Times New Roman" w:cs="Times New Roman"/>
                <w:sz w:val="20"/>
                <w:szCs w:val="20"/>
              </w:rPr>
              <w:t>______________________________</w:t>
            </w:r>
          </w:p>
        </w:tc>
      </w:tr>
      <w:tr w:rsidR="003E08EE" w:rsidRPr="00965021" w14:paraId="3B520CD8" w14:textId="77777777" w:rsidTr="00965021">
        <w:trPr>
          <w:trHeight w:val="661"/>
          <w:jc w:val="center"/>
        </w:trPr>
        <w:tc>
          <w:tcPr>
            <w:tcW w:w="9306" w:type="dxa"/>
            <w:gridSpan w:val="3"/>
            <w:shd w:val="clear" w:color="auto" w:fill="F2F2F2"/>
          </w:tcPr>
          <w:p w14:paraId="52F926CB"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Коментар на контролна листа на ПУЖССП:</w:t>
            </w:r>
          </w:p>
        </w:tc>
      </w:tr>
      <w:tr w:rsidR="003E08EE" w:rsidRPr="00D26A46" w14:paraId="00BAB94C" w14:textId="77777777" w:rsidTr="00965021">
        <w:trPr>
          <w:trHeight w:val="912"/>
          <w:jc w:val="center"/>
        </w:trPr>
        <w:tc>
          <w:tcPr>
            <w:tcW w:w="4673" w:type="dxa"/>
            <w:gridSpan w:val="2"/>
            <w:shd w:val="clear" w:color="auto" w:fill="F2F2F2"/>
          </w:tcPr>
          <w:p w14:paraId="55C37ECD" w14:textId="77777777" w:rsidR="003E08EE" w:rsidRPr="00D26A46" w:rsidRDefault="003E08EE" w:rsidP="00965021">
            <w:pPr>
              <w:rPr>
                <w:rFonts w:ascii="Times New Roman" w:hAnsi="Times New Roman" w:cs="Times New Roman"/>
                <w:sz w:val="20"/>
                <w:szCs w:val="20"/>
              </w:rPr>
            </w:pPr>
            <w:proofErr w:type="spellStart"/>
            <w:r w:rsidRPr="00D26A46">
              <w:rPr>
                <w:rFonts w:ascii="Times New Roman" w:hAnsi="Times New Roman" w:cs="Times New Roman"/>
                <w:sz w:val="20"/>
                <w:szCs w:val="20"/>
              </w:rPr>
              <w:t>Потпис</w:t>
            </w:r>
            <w:proofErr w:type="spellEnd"/>
          </w:p>
          <w:p w14:paraId="47E4717D" w14:textId="77777777" w:rsidR="003E08EE" w:rsidRPr="00D26A46" w:rsidRDefault="003E08EE" w:rsidP="00965021">
            <w:pPr>
              <w:rPr>
                <w:rFonts w:ascii="Times New Roman" w:hAnsi="Times New Roman" w:cs="Times New Roman"/>
                <w:sz w:val="20"/>
                <w:szCs w:val="20"/>
                <w:lang w:val="en-GB"/>
              </w:rPr>
            </w:pPr>
            <w:r w:rsidRPr="00D26A46">
              <w:rPr>
                <w:rFonts w:ascii="Times New Roman" w:hAnsi="Times New Roman" w:cs="Times New Roman"/>
                <w:sz w:val="20"/>
                <w:szCs w:val="20"/>
              </w:rPr>
              <w:t>______________________</w:t>
            </w:r>
          </w:p>
        </w:tc>
        <w:tc>
          <w:tcPr>
            <w:tcW w:w="4633" w:type="dxa"/>
            <w:shd w:val="clear" w:color="auto" w:fill="F2F2F2"/>
          </w:tcPr>
          <w:p w14:paraId="21E29B48" w14:textId="77777777" w:rsidR="003E08EE" w:rsidRPr="00D26A46" w:rsidRDefault="003E08EE" w:rsidP="00965021">
            <w:pPr>
              <w:rPr>
                <w:rFonts w:ascii="Times New Roman" w:hAnsi="Times New Roman" w:cs="Times New Roman"/>
                <w:sz w:val="20"/>
                <w:szCs w:val="20"/>
              </w:rPr>
            </w:pPr>
            <w:proofErr w:type="spellStart"/>
            <w:r w:rsidRPr="00D26A46">
              <w:rPr>
                <w:rFonts w:ascii="Times New Roman" w:hAnsi="Times New Roman" w:cs="Times New Roman"/>
                <w:sz w:val="20"/>
                <w:szCs w:val="20"/>
              </w:rPr>
              <w:t>Датум</w:t>
            </w:r>
            <w:proofErr w:type="spellEnd"/>
          </w:p>
          <w:p w14:paraId="0D6BEEF4" w14:textId="77777777" w:rsidR="003E08EE" w:rsidRPr="00D26A46" w:rsidRDefault="003E08EE" w:rsidP="00965021">
            <w:pPr>
              <w:rPr>
                <w:rFonts w:ascii="Times New Roman" w:hAnsi="Times New Roman" w:cs="Times New Roman"/>
                <w:sz w:val="20"/>
                <w:szCs w:val="20"/>
                <w:lang w:val="en-GB"/>
              </w:rPr>
            </w:pPr>
            <w:r w:rsidRPr="00D26A46">
              <w:rPr>
                <w:rFonts w:ascii="Times New Roman" w:hAnsi="Times New Roman" w:cs="Times New Roman"/>
                <w:sz w:val="20"/>
                <w:szCs w:val="20"/>
              </w:rPr>
              <w:t>____________________</w:t>
            </w:r>
          </w:p>
        </w:tc>
      </w:tr>
      <w:tr w:rsidR="003E08EE" w:rsidRPr="00D26A46" w14:paraId="2E35A2B5" w14:textId="77777777" w:rsidTr="00965021">
        <w:trPr>
          <w:trHeight w:val="912"/>
          <w:jc w:val="center"/>
        </w:trPr>
        <w:tc>
          <w:tcPr>
            <w:tcW w:w="9306" w:type="dxa"/>
            <w:gridSpan w:val="3"/>
            <w:shd w:val="clear" w:color="auto" w:fill="F2F2F2"/>
          </w:tcPr>
          <w:p w14:paraId="166343FF"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Доколку имате било какви коментари/сугестии на предложените мерки во Контролна листа на ПУЖССП за „Втор проект за подобрување на социјалните услуги“, Ве молиме доставете ги до одговорното лице:</w:t>
            </w:r>
          </w:p>
          <w:p w14:paraId="793447A1" w14:textId="77777777" w:rsidR="003E08EE" w:rsidRPr="00D26A46" w:rsidRDefault="003E08EE" w:rsidP="00965021">
            <w:pPr>
              <w:rPr>
                <w:rFonts w:ascii="Times New Roman" w:hAnsi="Times New Roman" w:cs="Times New Roman"/>
                <w:sz w:val="20"/>
                <w:szCs w:val="20"/>
                <w:lang w:val="ru-RU"/>
              </w:rPr>
            </w:pPr>
          </w:p>
          <w:p w14:paraId="65ACE775"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Контакт лице: Зоран Апостолоски  </w:t>
            </w:r>
          </w:p>
          <w:p w14:paraId="35384E65" w14:textId="77777777" w:rsidR="003E08EE" w:rsidRPr="00F363CD" w:rsidRDefault="003E08EE" w:rsidP="00965021">
            <w:pPr>
              <w:rPr>
                <w:rFonts w:ascii="Times New Roman" w:hAnsi="Times New Roman" w:cs="Times New Roman"/>
                <w:b/>
                <w:bCs/>
                <w:sz w:val="20"/>
                <w:szCs w:val="20"/>
                <w:lang w:val="ru-RU"/>
              </w:rPr>
            </w:pPr>
            <w:r w:rsidRPr="00D26A46">
              <w:rPr>
                <w:rFonts w:ascii="Times New Roman" w:hAnsi="Times New Roman" w:cs="Times New Roman"/>
                <w:b/>
                <w:bCs/>
                <w:sz w:val="20"/>
                <w:szCs w:val="20"/>
              </w:rPr>
              <w:t>e</w:t>
            </w:r>
            <w:r w:rsidRPr="00F363CD">
              <w:rPr>
                <w:rFonts w:ascii="Times New Roman" w:hAnsi="Times New Roman" w:cs="Times New Roman"/>
                <w:b/>
                <w:bCs/>
                <w:sz w:val="20"/>
                <w:szCs w:val="20"/>
                <w:lang w:val="ru-RU"/>
              </w:rPr>
              <w:t>-</w:t>
            </w:r>
            <w:r w:rsidRPr="00D26A46">
              <w:rPr>
                <w:rFonts w:ascii="Times New Roman" w:hAnsi="Times New Roman" w:cs="Times New Roman"/>
                <w:b/>
                <w:bCs/>
                <w:sz w:val="20"/>
                <w:szCs w:val="20"/>
              </w:rPr>
              <w:t>mail</w:t>
            </w:r>
            <w:r w:rsidRPr="00F363CD">
              <w:rPr>
                <w:rFonts w:ascii="Times New Roman" w:hAnsi="Times New Roman" w:cs="Times New Roman"/>
                <w:b/>
                <w:bCs/>
                <w:sz w:val="20"/>
                <w:szCs w:val="20"/>
                <w:lang w:val="ru-RU"/>
              </w:rPr>
              <w:t xml:space="preserve">: </w:t>
            </w:r>
            <w:r w:rsidR="00000000">
              <w:fldChar w:fldCharType="begin"/>
            </w:r>
            <w:r w:rsidR="00000000">
              <w:instrText>HYPERLINK "mailto:zoran.apostoloski@mtsp.gov.mk"</w:instrText>
            </w:r>
            <w:r w:rsidR="00000000">
              <w:fldChar w:fldCharType="separate"/>
            </w:r>
            <w:r w:rsidRPr="00D26A46">
              <w:rPr>
                <w:rFonts w:ascii="Times New Roman" w:hAnsi="Times New Roman" w:cs="Times New Roman"/>
                <w:b/>
                <w:bCs/>
                <w:color w:val="0563C1"/>
                <w:sz w:val="20"/>
                <w:szCs w:val="20"/>
                <w:u w:val="single"/>
              </w:rPr>
              <w:t>zoran</w:t>
            </w:r>
            <w:r w:rsidRPr="00F363CD">
              <w:rPr>
                <w:rFonts w:ascii="Times New Roman" w:hAnsi="Times New Roman" w:cs="Times New Roman"/>
                <w:b/>
                <w:bCs/>
                <w:color w:val="0563C1"/>
                <w:sz w:val="20"/>
                <w:szCs w:val="20"/>
                <w:u w:val="single"/>
                <w:lang w:val="ru-RU"/>
              </w:rPr>
              <w:t>.</w:t>
            </w:r>
            <w:r w:rsidRPr="00D26A46">
              <w:rPr>
                <w:rFonts w:ascii="Times New Roman" w:hAnsi="Times New Roman" w:cs="Times New Roman"/>
                <w:b/>
                <w:bCs/>
                <w:color w:val="0563C1"/>
                <w:sz w:val="20"/>
                <w:szCs w:val="20"/>
                <w:u w:val="single"/>
              </w:rPr>
              <w:t>apostoloski</w:t>
            </w:r>
            <w:r w:rsidRPr="00F363CD">
              <w:rPr>
                <w:rFonts w:ascii="Times New Roman" w:hAnsi="Times New Roman" w:cs="Times New Roman"/>
                <w:b/>
                <w:bCs/>
                <w:color w:val="0563C1"/>
                <w:sz w:val="20"/>
                <w:szCs w:val="20"/>
                <w:u w:val="single"/>
                <w:lang w:val="ru-RU"/>
              </w:rPr>
              <w:t>@</w:t>
            </w:r>
            <w:r w:rsidRPr="00D26A46">
              <w:rPr>
                <w:rFonts w:ascii="Times New Roman" w:hAnsi="Times New Roman" w:cs="Times New Roman"/>
                <w:b/>
                <w:bCs/>
                <w:color w:val="0563C1"/>
                <w:sz w:val="20"/>
                <w:szCs w:val="20"/>
                <w:u w:val="single"/>
              </w:rPr>
              <w:t>mtsp</w:t>
            </w:r>
            <w:r w:rsidRPr="00F363CD">
              <w:rPr>
                <w:rFonts w:ascii="Times New Roman" w:hAnsi="Times New Roman" w:cs="Times New Roman"/>
                <w:b/>
                <w:bCs/>
                <w:color w:val="0563C1"/>
                <w:sz w:val="20"/>
                <w:szCs w:val="20"/>
                <w:u w:val="single"/>
                <w:lang w:val="ru-RU"/>
              </w:rPr>
              <w:t>.</w:t>
            </w:r>
            <w:r w:rsidRPr="00D26A46">
              <w:rPr>
                <w:rFonts w:ascii="Times New Roman" w:hAnsi="Times New Roman" w:cs="Times New Roman"/>
                <w:b/>
                <w:bCs/>
                <w:color w:val="0563C1"/>
                <w:sz w:val="20"/>
                <w:szCs w:val="20"/>
                <w:u w:val="single"/>
              </w:rPr>
              <w:t>gov</w:t>
            </w:r>
            <w:r w:rsidRPr="00F363CD">
              <w:rPr>
                <w:rFonts w:ascii="Times New Roman" w:hAnsi="Times New Roman" w:cs="Times New Roman"/>
                <w:b/>
                <w:bCs/>
                <w:color w:val="0563C1"/>
                <w:sz w:val="20"/>
                <w:szCs w:val="20"/>
                <w:u w:val="single"/>
                <w:lang w:val="ru-RU"/>
              </w:rPr>
              <w:t>.</w:t>
            </w:r>
            <w:proofErr w:type="spellStart"/>
            <w:r w:rsidRPr="00D26A46">
              <w:rPr>
                <w:rFonts w:ascii="Times New Roman" w:hAnsi="Times New Roman" w:cs="Times New Roman"/>
                <w:b/>
                <w:bCs/>
                <w:color w:val="0563C1"/>
                <w:sz w:val="20"/>
                <w:szCs w:val="20"/>
                <w:u w:val="single"/>
              </w:rPr>
              <w:t>mk</w:t>
            </w:r>
            <w:proofErr w:type="spellEnd"/>
            <w:r w:rsidR="00000000">
              <w:rPr>
                <w:rFonts w:ascii="Times New Roman" w:hAnsi="Times New Roman" w:cs="Times New Roman"/>
                <w:b/>
                <w:bCs/>
                <w:color w:val="0563C1"/>
                <w:sz w:val="20"/>
                <w:szCs w:val="20"/>
                <w:u w:val="single"/>
              </w:rPr>
              <w:fldChar w:fldCharType="end"/>
            </w:r>
          </w:p>
          <w:p w14:paraId="4C2438D4" w14:textId="77777777" w:rsidR="003E08EE" w:rsidRPr="00F363CD" w:rsidRDefault="003E08EE" w:rsidP="00965021">
            <w:pPr>
              <w:rPr>
                <w:rFonts w:ascii="Times New Roman" w:hAnsi="Times New Roman" w:cs="Times New Roman"/>
                <w:sz w:val="20"/>
                <w:szCs w:val="20"/>
                <w:lang w:val="ru-RU"/>
              </w:rPr>
            </w:pPr>
            <w:r w:rsidRPr="00F363CD">
              <w:rPr>
                <w:rFonts w:ascii="Times New Roman" w:hAnsi="Times New Roman" w:cs="Times New Roman"/>
                <w:sz w:val="20"/>
                <w:szCs w:val="20"/>
                <w:lang w:val="ru-RU"/>
              </w:rPr>
              <w:t xml:space="preserve">   </w:t>
            </w:r>
          </w:p>
          <w:p w14:paraId="24A50970"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Во рок од 14 дена по објавувањето на Контролната листа на ПУЖССП за подпроектот во општината во рамки на ППСУ2</w:t>
            </w:r>
          </w:p>
          <w:p w14:paraId="6A67E128" w14:textId="77777777" w:rsidR="003E08EE" w:rsidRPr="00D26A46" w:rsidRDefault="003E08EE" w:rsidP="00965021">
            <w:pPr>
              <w:rPr>
                <w:rFonts w:ascii="Times New Roman" w:hAnsi="Times New Roman" w:cs="Times New Roman"/>
                <w:sz w:val="20"/>
                <w:szCs w:val="20"/>
                <w:lang w:val="en-GB"/>
              </w:rPr>
            </w:pPr>
            <w:r w:rsidRPr="00D26A46">
              <w:rPr>
                <w:rFonts w:ascii="Times New Roman" w:hAnsi="Times New Roman" w:cs="Times New Roman"/>
                <w:sz w:val="20"/>
                <w:szCs w:val="20"/>
              </w:rPr>
              <w:t>(</w:t>
            </w:r>
            <w:proofErr w:type="spellStart"/>
            <w:r w:rsidRPr="00D26A46">
              <w:rPr>
                <w:rFonts w:ascii="Times New Roman" w:hAnsi="Times New Roman" w:cs="Times New Roman"/>
                <w:sz w:val="20"/>
                <w:szCs w:val="20"/>
              </w:rPr>
              <w:t>Датум</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на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објава</w:t>
            </w:r>
            <w:proofErr w:type="spellEnd"/>
            <w:r w:rsidRPr="00D26A46">
              <w:rPr>
                <w:rFonts w:ascii="Times New Roman" w:hAnsi="Times New Roman" w:cs="Times New Roman"/>
                <w:sz w:val="20"/>
                <w:szCs w:val="20"/>
              </w:rPr>
              <w:t>: ……. )</w:t>
            </w:r>
          </w:p>
        </w:tc>
      </w:tr>
      <w:tr w:rsidR="003E08EE" w:rsidRPr="00965021" w14:paraId="7B55875F" w14:textId="77777777" w:rsidTr="00965021">
        <w:trPr>
          <w:trHeight w:val="912"/>
          <w:jc w:val="center"/>
        </w:trPr>
        <w:tc>
          <w:tcPr>
            <w:tcW w:w="9306" w:type="dxa"/>
            <w:gridSpan w:val="3"/>
            <w:shd w:val="clear" w:color="auto" w:fill="F2F2F2"/>
          </w:tcPr>
          <w:p w14:paraId="5AAFD82A"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Референтен број: ______________________________</w:t>
            </w:r>
          </w:p>
          <w:p w14:paraId="27049801" w14:textId="77777777" w:rsidR="003E08EE" w:rsidRPr="00D26A46" w:rsidRDefault="003E08EE" w:rsidP="00965021">
            <w:pPr>
              <w:rPr>
                <w:rFonts w:ascii="Times New Roman" w:hAnsi="Times New Roman" w:cs="Times New Roman"/>
                <w:sz w:val="20"/>
                <w:szCs w:val="20"/>
                <w:lang w:val="ru-RU"/>
              </w:rPr>
            </w:pPr>
          </w:p>
          <w:p w14:paraId="7648228C"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(се пополнува од страна на одговорните лица за имплементација на Проектот)</w:t>
            </w:r>
          </w:p>
          <w:p w14:paraId="486239F0" w14:textId="77777777" w:rsidR="003E08EE" w:rsidRPr="00D26A46" w:rsidRDefault="003E08EE" w:rsidP="00965021">
            <w:pPr>
              <w:rPr>
                <w:rFonts w:ascii="Times New Roman" w:hAnsi="Times New Roman" w:cs="Times New Roman"/>
                <w:sz w:val="20"/>
                <w:szCs w:val="20"/>
                <w:lang w:val="ru-RU"/>
              </w:rPr>
            </w:pPr>
          </w:p>
        </w:tc>
      </w:tr>
    </w:tbl>
    <w:p w14:paraId="1B3749E4" w14:textId="77777777" w:rsidR="003E08EE" w:rsidRPr="00D26A46" w:rsidRDefault="003E08EE" w:rsidP="003E08EE">
      <w:pPr>
        <w:rPr>
          <w:rFonts w:ascii="Times New Roman" w:hAnsi="Times New Roman" w:cs="Times New Roman"/>
          <w:lang w:val="ru-RU"/>
        </w:rPr>
      </w:pPr>
      <w:r w:rsidRPr="00D26A46">
        <w:rPr>
          <w:rFonts w:ascii="Times New Roman" w:hAnsi="Times New Roman" w:cs="Times New Roman"/>
          <w:lang w:val="ru-RU"/>
        </w:rPr>
        <w:t>* Пополнување на полињата со лични податоци не е задолжително</w:t>
      </w:r>
    </w:p>
    <w:p w14:paraId="331A6567" w14:textId="77777777" w:rsidR="003E08EE" w:rsidRPr="00D26A46" w:rsidRDefault="003E08EE" w:rsidP="003E08EE">
      <w:pPr>
        <w:rPr>
          <w:rFonts w:ascii="Times New Roman" w:hAnsi="Times New Roman" w:cs="Times New Roman"/>
          <w:lang w:val="ru-RU"/>
        </w:rPr>
      </w:pPr>
      <w:r w:rsidRPr="00D26A46">
        <w:rPr>
          <w:rFonts w:ascii="Times New Roman" w:hAnsi="Times New Roman" w:cs="Times New Roman"/>
          <w:lang w:val="ru-RU"/>
        </w:rPr>
        <w:br w:type="page"/>
      </w:r>
    </w:p>
    <w:p w14:paraId="16B0F564" w14:textId="77777777" w:rsidR="003E08EE" w:rsidRPr="00D26A46" w:rsidRDefault="003E08EE" w:rsidP="003E08EE">
      <w:pPr>
        <w:rPr>
          <w:rFonts w:ascii="Times New Roman" w:hAnsi="Times New Roman" w:cs="Times New Roman"/>
          <w:b/>
          <w:bCs/>
          <w:lang w:val="ru-RU"/>
        </w:rPr>
      </w:pPr>
      <w:r w:rsidRPr="00D26A46">
        <w:rPr>
          <w:rFonts w:ascii="Times New Roman" w:hAnsi="Times New Roman" w:cs="Times New Roman"/>
          <w:b/>
          <w:bCs/>
          <w:lang w:val="ru-RU"/>
        </w:rPr>
        <w:lastRenderedPageBreak/>
        <w:t>Прилог 1.2. Образец за доставување поплаки за реновирање/надградба/адаптација на постоечки објекти во рамки на ППСУ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2720"/>
        <w:gridCol w:w="5244"/>
      </w:tblGrid>
      <w:tr w:rsidR="003E08EE" w:rsidRPr="00D26A46" w14:paraId="112B51B6" w14:textId="77777777" w:rsidTr="00965021">
        <w:trPr>
          <w:trHeight w:val="144"/>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FFE599"/>
          </w:tcPr>
          <w:p w14:paraId="1DC2B00F" w14:textId="77777777" w:rsidR="003E08EE" w:rsidRPr="00D26A46" w:rsidRDefault="003E08EE" w:rsidP="00965021">
            <w:pPr>
              <w:rPr>
                <w:rFonts w:ascii="Times New Roman" w:hAnsi="Times New Roman" w:cs="Times New Roman"/>
                <w:sz w:val="20"/>
                <w:szCs w:val="20"/>
              </w:rPr>
            </w:pPr>
            <w:proofErr w:type="spellStart"/>
            <w:r w:rsidRPr="00D26A46">
              <w:rPr>
                <w:rFonts w:ascii="Times New Roman" w:hAnsi="Times New Roman" w:cs="Times New Roman"/>
                <w:sz w:val="20"/>
                <w:szCs w:val="20"/>
              </w:rPr>
              <w:t>Референтен</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број</w:t>
            </w:r>
            <w:proofErr w:type="spellEnd"/>
            <w:r w:rsidRPr="00D26A46">
              <w:rPr>
                <w:rFonts w:ascii="Times New Roman" w:hAnsi="Times New Roman" w:cs="Times New Roman"/>
                <w:sz w:val="20"/>
                <w:szCs w:val="20"/>
              </w:rPr>
              <w:t xml:space="preserve"> </w:t>
            </w:r>
          </w:p>
        </w:tc>
        <w:tc>
          <w:tcPr>
            <w:tcW w:w="2880" w:type="pct"/>
            <w:tcBorders>
              <w:top w:val="single" w:sz="4" w:space="0" w:color="auto"/>
              <w:left w:val="single" w:sz="4" w:space="0" w:color="auto"/>
              <w:bottom w:val="single" w:sz="4" w:space="0" w:color="auto"/>
              <w:right w:val="single" w:sz="4" w:space="0" w:color="auto"/>
            </w:tcBorders>
            <w:shd w:val="clear" w:color="auto" w:fill="FFE599"/>
          </w:tcPr>
          <w:p w14:paraId="50E8E1CD" w14:textId="77777777" w:rsidR="003E08EE" w:rsidRPr="00D26A46" w:rsidRDefault="003E08EE" w:rsidP="00965021">
            <w:pPr>
              <w:rPr>
                <w:rFonts w:ascii="Times New Roman" w:hAnsi="Times New Roman" w:cs="Times New Roman"/>
                <w:sz w:val="20"/>
                <w:szCs w:val="20"/>
              </w:rPr>
            </w:pPr>
          </w:p>
        </w:tc>
      </w:tr>
      <w:tr w:rsidR="003E08EE" w:rsidRPr="00965021" w14:paraId="55DB7F12" w14:textId="77777777" w:rsidTr="00965021">
        <w:trPr>
          <w:trHeight w:val="614"/>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45EA7D99" w14:textId="77777777" w:rsidR="003E08EE" w:rsidRPr="00D26A46" w:rsidRDefault="003E08EE" w:rsidP="00965021">
            <w:pPr>
              <w:rPr>
                <w:rFonts w:ascii="Times New Roman" w:hAnsi="Times New Roman" w:cs="Times New Roman"/>
                <w:sz w:val="20"/>
                <w:szCs w:val="20"/>
              </w:rPr>
            </w:pPr>
            <w:proofErr w:type="spellStart"/>
            <w:r w:rsidRPr="00D26A46">
              <w:rPr>
                <w:rFonts w:ascii="Times New Roman" w:hAnsi="Times New Roman" w:cs="Times New Roman"/>
                <w:sz w:val="20"/>
                <w:szCs w:val="20"/>
              </w:rPr>
              <w:t>Целосно</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име</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незадолжително</w:t>
            </w:r>
            <w:proofErr w:type="spellEnd"/>
            <w:r w:rsidRPr="00D26A46">
              <w:rPr>
                <w:rFonts w:ascii="Times New Roman" w:hAnsi="Times New Roman" w:cs="Times New Roman"/>
                <w:sz w:val="20"/>
                <w:szCs w:val="20"/>
              </w:rPr>
              <w:t>)</w:t>
            </w:r>
          </w:p>
          <w:p w14:paraId="4FE11F30" w14:textId="77777777" w:rsidR="003E08EE" w:rsidRPr="003E08EE" w:rsidRDefault="003E08EE" w:rsidP="00965021">
            <w:pPr>
              <w:pStyle w:val="ListParagraph"/>
              <w:numPr>
                <w:ilvl w:val="0"/>
                <w:numId w:val="57"/>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Сакам мојата поплака да биде анонимна.</w:t>
            </w:r>
          </w:p>
          <w:p w14:paraId="0A764EA8" w14:textId="77777777" w:rsidR="003E08EE" w:rsidRPr="003E08EE" w:rsidRDefault="003E08EE" w:rsidP="00965021">
            <w:pPr>
              <w:pStyle w:val="ListParagraph"/>
              <w:numPr>
                <w:ilvl w:val="0"/>
                <w:numId w:val="57"/>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Барам мојот идентитет да не се открие без моја претходна согласност.</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77B42AD1" w14:textId="77777777" w:rsidR="003E08EE" w:rsidRPr="00D26A46" w:rsidRDefault="003E08EE" w:rsidP="00965021">
            <w:pPr>
              <w:rPr>
                <w:rFonts w:ascii="Times New Roman" w:hAnsi="Times New Roman" w:cs="Times New Roman"/>
                <w:sz w:val="20"/>
                <w:szCs w:val="20"/>
                <w:lang w:val="ru-RU"/>
              </w:rPr>
            </w:pPr>
          </w:p>
        </w:tc>
      </w:tr>
      <w:tr w:rsidR="003E08EE" w:rsidRPr="00D26A46" w14:paraId="00F2734D" w14:textId="77777777" w:rsidTr="00965021">
        <w:trPr>
          <w:trHeight w:val="50"/>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60A6CC26"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Контакт информации</w:t>
            </w:r>
          </w:p>
          <w:p w14:paraId="79F2BC3F" w14:textId="77777777" w:rsidR="003E08EE" w:rsidRPr="00D26A46" w:rsidRDefault="003E08EE" w:rsidP="00965021">
            <w:pPr>
              <w:rPr>
                <w:rFonts w:ascii="Times New Roman" w:hAnsi="Times New Roman" w:cs="Times New Roman"/>
                <w:sz w:val="20"/>
                <w:szCs w:val="20"/>
                <w:lang w:val="ru-RU"/>
              </w:rPr>
            </w:pPr>
          </w:p>
          <w:p w14:paraId="702CB30C"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Одберете како сакате Да ве контактираме (пошта, телефон, е-пошта). </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7DDDBE6E" w14:textId="77777777" w:rsidR="003E08EE" w:rsidRPr="00D26A46" w:rsidRDefault="003E08EE" w:rsidP="00965021">
            <w:pPr>
              <w:pStyle w:val="ListParagraph"/>
              <w:numPr>
                <w:ilvl w:val="0"/>
                <w:numId w:val="58"/>
              </w:numPr>
              <w:spacing w:after="200" w:line="276" w:lineRule="auto"/>
              <w:jc w:val="both"/>
              <w:rPr>
                <w:rFonts w:ascii="Times New Roman" w:hAnsi="Times New Roman" w:cs="Times New Roman"/>
                <w:sz w:val="20"/>
                <w:szCs w:val="20"/>
              </w:rPr>
            </w:pPr>
            <w:proofErr w:type="spellStart"/>
            <w:r w:rsidRPr="00D26A46">
              <w:rPr>
                <w:rFonts w:ascii="Times New Roman" w:hAnsi="Times New Roman" w:cs="Times New Roman"/>
                <w:sz w:val="20"/>
                <w:szCs w:val="20"/>
              </w:rPr>
              <w:t>Преку</w:t>
            </w:r>
            <w:proofErr w:type="spellEnd"/>
            <w:r w:rsidRPr="00D26A46">
              <w:rPr>
                <w:rFonts w:ascii="Times New Roman" w:hAnsi="Times New Roman" w:cs="Times New Roman"/>
                <w:sz w:val="20"/>
                <w:szCs w:val="20"/>
              </w:rPr>
              <w:t xml:space="preserve"> е-</w:t>
            </w:r>
            <w:proofErr w:type="spellStart"/>
            <w:r w:rsidRPr="00D26A46">
              <w:rPr>
                <w:rFonts w:ascii="Times New Roman" w:hAnsi="Times New Roman" w:cs="Times New Roman"/>
                <w:sz w:val="20"/>
                <w:szCs w:val="20"/>
              </w:rPr>
              <w:t>пошта</w:t>
            </w:r>
            <w:proofErr w:type="spellEnd"/>
            <w:r w:rsidRPr="00D26A46">
              <w:rPr>
                <w:rFonts w:ascii="Times New Roman" w:hAnsi="Times New Roman" w:cs="Times New Roman"/>
                <w:sz w:val="20"/>
                <w:szCs w:val="20"/>
              </w:rPr>
              <w:t>: _________________________</w:t>
            </w:r>
          </w:p>
          <w:p w14:paraId="3EDF7188" w14:textId="77777777" w:rsidR="003E08EE" w:rsidRPr="00D26A46" w:rsidRDefault="003E08EE" w:rsidP="00965021">
            <w:pPr>
              <w:pStyle w:val="ListParagraph"/>
              <w:numPr>
                <w:ilvl w:val="0"/>
                <w:numId w:val="58"/>
              </w:numPr>
              <w:spacing w:after="200" w:line="276" w:lineRule="auto"/>
              <w:jc w:val="both"/>
              <w:rPr>
                <w:rFonts w:ascii="Times New Roman" w:hAnsi="Times New Roman" w:cs="Times New Roman"/>
                <w:sz w:val="20"/>
                <w:szCs w:val="20"/>
              </w:rPr>
            </w:pPr>
            <w:proofErr w:type="spellStart"/>
            <w:r w:rsidRPr="00D26A46">
              <w:rPr>
                <w:rFonts w:ascii="Times New Roman" w:hAnsi="Times New Roman" w:cs="Times New Roman"/>
                <w:sz w:val="20"/>
                <w:szCs w:val="20"/>
              </w:rPr>
              <w:t>Преку</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телефон</w:t>
            </w:r>
            <w:proofErr w:type="spellEnd"/>
            <w:r w:rsidRPr="00D26A46">
              <w:rPr>
                <w:rFonts w:ascii="Times New Roman" w:hAnsi="Times New Roman" w:cs="Times New Roman"/>
                <w:sz w:val="20"/>
                <w:szCs w:val="20"/>
              </w:rPr>
              <w:t>: ___________________________________</w:t>
            </w:r>
          </w:p>
          <w:p w14:paraId="1D1333B8" w14:textId="77777777" w:rsidR="003E08EE" w:rsidRPr="003E08EE" w:rsidRDefault="003E08EE" w:rsidP="00965021">
            <w:pPr>
              <w:pStyle w:val="ListParagraph"/>
              <w:numPr>
                <w:ilvl w:val="0"/>
                <w:numId w:val="58"/>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 xml:space="preserve">Преку пошта:  Ве молиме наведете ја поштенската адреса: </w:t>
            </w:r>
          </w:p>
          <w:p w14:paraId="04B3CDFF" w14:textId="77777777" w:rsidR="003E08EE" w:rsidRPr="00D26A46" w:rsidRDefault="003E08EE" w:rsidP="00965021">
            <w:pPr>
              <w:rPr>
                <w:rFonts w:ascii="Times New Roman" w:hAnsi="Times New Roman" w:cs="Times New Roman"/>
                <w:sz w:val="20"/>
                <w:szCs w:val="20"/>
              </w:rPr>
            </w:pPr>
            <w:r w:rsidRPr="00D26A46">
              <w:rPr>
                <w:rFonts w:ascii="Times New Roman" w:hAnsi="Times New Roman" w:cs="Times New Roman"/>
                <w:sz w:val="20"/>
                <w:szCs w:val="20"/>
              </w:rPr>
              <w:t>___________________________________</w:t>
            </w:r>
          </w:p>
        </w:tc>
      </w:tr>
      <w:tr w:rsidR="003E08EE" w:rsidRPr="00D26A46" w14:paraId="542B93B2" w14:textId="77777777" w:rsidTr="00965021">
        <w:trPr>
          <w:trHeight w:val="642"/>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703E0545" w14:textId="77777777" w:rsidR="003E08EE" w:rsidRPr="00D26A46" w:rsidRDefault="003E08EE" w:rsidP="00965021">
            <w:pPr>
              <w:rPr>
                <w:rFonts w:ascii="Times New Roman" w:hAnsi="Times New Roman" w:cs="Times New Roman"/>
                <w:sz w:val="20"/>
                <w:szCs w:val="20"/>
              </w:rPr>
            </w:pPr>
            <w:proofErr w:type="spellStart"/>
            <w:r w:rsidRPr="00D26A46">
              <w:rPr>
                <w:rFonts w:ascii="Times New Roman" w:hAnsi="Times New Roman" w:cs="Times New Roman"/>
                <w:sz w:val="20"/>
                <w:szCs w:val="20"/>
              </w:rPr>
              <w:t>Претпочитан</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јазик</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за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комуникација</w:t>
            </w:r>
            <w:proofErr w:type="spellEnd"/>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165D2008" w14:textId="77777777" w:rsidR="003E08EE" w:rsidRPr="00D26A46" w:rsidRDefault="003E08EE" w:rsidP="00965021">
            <w:pPr>
              <w:pStyle w:val="ListParagraph"/>
              <w:numPr>
                <w:ilvl w:val="0"/>
                <w:numId w:val="59"/>
              </w:numPr>
              <w:spacing w:after="200" w:line="276" w:lineRule="auto"/>
              <w:jc w:val="both"/>
              <w:rPr>
                <w:rFonts w:ascii="Times New Roman" w:hAnsi="Times New Roman" w:cs="Times New Roman"/>
                <w:sz w:val="20"/>
                <w:szCs w:val="20"/>
              </w:rPr>
            </w:pPr>
            <w:proofErr w:type="spellStart"/>
            <w:r w:rsidRPr="00D26A46">
              <w:rPr>
                <w:rFonts w:ascii="Times New Roman" w:hAnsi="Times New Roman" w:cs="Times New Roman"/>
                <w:sz w:val="20"/>
                <w:szCs w:val="20"/>
              </w:rPr>
              <w:t>македонски</w:t>
            </w:r>
            <w:proofErr w:type="spellEnd"/>
          </w:p>
          <w:p w14:paraId="0DA28A95" w14:textId="77777777" w:rsidR="003E08EE" w:rsidRPr="00D26A46" w:rsidRDefault="003E08EE" w:rsidP="00965021">
            <w:pPr>
              <w:pStyle w:val="ListParagraph"/>
              <w:numPr>
                <w:ilvl w:val="0"/>
                <w:numId w:val="59"/>
              </w:numPr>
              <w:spacing w:after="200" w:line="276" w:lineRule="auto"/>
              <w:jc w:val="both"/>
              <w:rPr>
                <w:rFonts w:ascii="Times New Roman" w:hAnsi="Times New Roman" w:cs="Times New Roman"/>
                <w:sz w:val="20"/>
                <w:szCs w:val="20"/>
              </w:rPr>
            </w:pPr>
            <w:proofErr w:type="spellStart"/>
            <w:r w:rsidRPr="00D26A46">
              <w:rPr>
                <w:rFonts w:ascii="Times New Roman" w:hAnsi="Times New Roman" w:cs="Times New Roman"/>
                <w:sz w:val="20"/>
                <w:szCs w:val="20"/>
              </w:rPr>
              <w:t>албански</w:t>
            </w:r>
            <w:proofErr w:type="spellEnd"/>
          </w:p>
          <w:p w14:paraId="2FAB2808" w14:textId="77777777" w:rsidR="003E08EE" w:rsidRPr="00D26A46" w:rsidRDefault="003E08EE" w:rsidP="00965021">
            <w:pPr>
              <w:pStyle w:val="ListParagraph"/>
              <w:numPr>
                <w:ilvl w:val="0"/>
                <w:numId w:val="59"/>
              </w:numPr>
              <w:spacing w:after="200" w:line="276" w:lineRule="auto"/>
              <w:jc w:val="both"/>
              <w:rPr>
                <w:rFonts w:ascii="Times New Roman" w:hAnsi="Times New Roman" w:cs="Times New Roman"/>
                <w:sz w:val="20"/>
                <w:szCs w:val="20"/>
              </w:rPr>
            </w:pPr>
            <w:proofErr w:type="spellStart"/>
            <w:r w:rsidRPr="00D26A46">
              <w:rPr>
                <w:rFonts w:ascii="Times New Roman" w:hAnsi="Times New Roman" w:cs="Times New Roman"/>
                <w:sz w:val="20"/>
                <w:szCs w:val="20"/>
              </w:rPr>
              <w:t>друг</w:t>
            </w:r>
            <w:proofErr w:type="spellEnd"/>
            <w:r w:rsidRPr="00D26A46">
              <w:rPr>
                <w:rFonts w:ascii="Times New Roman" w:hAnsi="Times New Roman" w:cs="Times New Roman"/>
                <w:sz w:val="20"/>
                <w:szCs w:val="20"/>
              </w:rPr>
              <w:t>: __________________________</w:t>
            </w:r>
          </w:p>
        </w:tc>
      </w:tr>
      <w:tr w:rsidR="003E08EE" w:rsidRPr="00D26A46" w14:paraId="6355D077" w14:textId="77777777" w:rsidTr="00965021">
        <w:trPr>
          <w:trHeight w:val="50"/>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26CDF6DF" w14:textId="77777777" w:rsidR="003E08EE" w:rsidRPr="00D26A46" w:rsidRDefault="003E08EE" w:rsidP="00965021">
            <w:pPr>
              <w:rPr>
                <w:rFonts w:ascii="Times New Roman" w:hAnsi="Times New Roman" w:cs="Times New Roman"/>
                <w:sz w:val="20"/>
                <w:szCs w:val="20"/>
              </w:rPr>
            </w:pPr>
            <w:proofErr w:type="spellStart"/>
            <w:r w:rsidRPr="00D26A46">
              <w:rPr>
                <w:rFonts w:ascii="Times New Roman" w:hAnsi="Times New Roman" w:cs="Times New Roman"/>
                <w:sz w:val="20"/>
                <w:szCs w:val="20"/>
              </w:rPr>
              <w:t>Пол</w:t>
            </w:r>
            <w:proofErr w:type="spellEnd"/>
            <w:r w:rsidRPr="00D26A46">
              <w:rPr>
                <w:rFonts w:ascii="Times New Roman" w:hAnsi="Times New Roman" w:cs="Times New Roman"/>
                <w:sz w:val="20"/>
                <w:szCs w:val="20"/>
              </w:rPr>
              <w:t xml:space="preserve"> </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46848F5F" w14:textId="77777777" w:rsidR="003E08EE" w:rsidRPr="00D26A46" w:rsidRDefault="003E08EE" w:rsidP="00965021">
            <w:pPr>
              <w:pStyle w:val="ListParagraph"/>
              <w:numPr>
                <w:ilvl w:val="0"/>
                <w:numId w:val="59"/>
              </w:numPr>
              <w:spacing w:after="200" w:line="276" w:lineRule="auto"/>
              <w:jc w:val="both"/>
              <w:rPr>
                <w:rFonts w:ascii="Times New Roman" w:hAnsi="Times New Roman" w:cs="Times New Roman"/>
                <w:sz w:val="20"/>
                <w:szCs w:val="20"/>
              </w:rPr>
            </w:pPr>
            <w:proofErr w:type="spellStart"/>
            <w:r w:rsidRPr="00D26A46">
              <w:rPr>
                <w:rFonts w:ascii="Times New Roman" w:hAnsi="Times New Roman" w:cs="Times New Roman"/>
                <w:sz w:val="20"/>
                <w:szCs w:val="20"/>
              </w:rPr>
              <w:t>Машки</w:t>
            </w:r>
            <w:proofErr w:type="spellEnd"/>
            <w:r w:rsidRPr="00D26A46">
              <w:rPr>
                <w:rFonts w:ascii="Times New Roman" w:hAnsi="Times New Roman" w:cs="Times New Roman"/>
                <w:sz w:val="20"/>
                <w:szCs w:val="20"/>
              </w:rPr>
              <w:t xml:space="preserve"> </w:t>
            </w:r>
          </w:p>
          <w:p w14:paraId="667CF87D" w14:textId="77777777" w:rsidR="003E08EE" w:rsidRPr="00D26A46" w:rsidRDefault="003E08EE" w:rsidP="00965021">
            <w:pPr>
              <w:pStyle w:val="ListParagraph"/>
              <w:numPr>
                <w:ilvl w:val="0"/>
                <w:numId w:val="59"/>
              </w:numPr>
              <w:spacing w:after="200" w:line="276" w:lineRule="auto"/>
              <w:jc w:val="both"/>
              <w:rPr>
                <w:rFonts w:ascii="Times New Roman" w:hAnsi="Times New Roman" w:cs="Times New Roman"/>
                <w:sz w:val="20"/>
                <w:szCs w:val="20"/>
              </w:rPr>
            </w:pPr>
            <w:proofErr w:type="spellStart"/>
            <w:r w:rsidRPr="00D26A46">
              <w:rPr>
                <w:rFonts w:ascii="Times New Roman" w:hAnsi="Times New Roman" w:cs="Times New Roman"/>
                <w:sz w:val="20"/>
                <w:szCs w:val="20"/>
              </w:rPr>
              <w:t>Женски</w:t>
            </w:r>
            <w:proofErr w:type="spellEnd"/>
            <w:r w:rsidRPr="00D26A46">
              <w:rPr>
                <w:rFonts w:ascii="Times New Roman" w:hAnsi="Times New Roman" w:cs="Times New Roman"/>
                <w:sz w:val="20"/>
                <w:szCs w:val="20"/>
              </w:rPr>
              <w:t xml:space="preserve"> </w:t>
            </w:r>
          </w:p>
        </w:tc>
      </w:tr>
      <w:tr w:rsidR="003E08EE" w:rsidRPr="00D26A46" w14:paraId="0D083CBD" w14:textId="77777777" w:rsidTr="00965021">
        <w:trPr>
          <w:trHeight w:val="14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14:paraId="6E2B4523" w14:textId="77777777" w:rsidR="003E08EE" w:rsidRPr="00D26A46" w:rsidRDefault="003E08EE" w:rsidP="00965021">
            <w:pPr>
              <w:rPr>
                <w:rFonts w:ascii="Times New Roman" w:hAnsi="Times New Roman" w:cs="Times New Roman"/>
                <w:sz w:val="20"/>
                <w:szCs w:val="20"/>
              </w:rPr>
            </w:pPr>
          </w:p>
        </w:tc>
      </w:tr>
      <w:tr w:rsidR="003E08EE" w:rsidRPr="00965021" w14:paraId="1A6D992D" w14:textId="77777777" w:rsidTr="00965021">
        <w:trPr>
          <w:trHeight w:val="50"/>
          <w:jc w:val="center"/>
        </w:trPr>
        <w:tc>
          <w:tcPr>
            <w:tcW w:w="614" w:type="pct"/>
            <w:tcBorders>
              <w:top w:val="single" w:sz="4" w:space="0" w:color="auto"/>
              <w:left w:val="single" w:sz="4" w:space="0" w:color="auto"/>
              <w:bottom w:val="single" w:sz="4" w:space="0" w:color="auto"/>
              <w:right w:val="single" w:sz="4" w:space="0" w:color="auto"/>
            </w:tcBorders>
            <w:shd w:val="clear" w:color="auto" w:fill="D5DCE4"/>
          </w:tcPr>
          <w:p w14:paraId="100EDD3B"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Опис на инцидентот предмет на поплака  </w:t>
            </w:r>
          </w:p>
        </w:tc>
        <w:tc>
          <w:tcPr>
            <w:tcW w:w="4386" w:type="pct"/>
            <w:gridSpan w:val="2"/>
            <w:tcBorders>
              <w:top w:val="single" w:sz="4" w:space="0" w:color="auto"/>
              <w:left w:val="single" w:sz="4" w:space="0" w:color="auto"/>
              <w:bottom w:val="single" w:sz="4" w:space="0" w:color="auto"/>
              <w:right w:val="single" w:sz="4" w:space="0" w:color="auto"/>
            </w:tcBorders>
            <w:shd w:val="clear" w:color="auto" w:fill="D5DCE4"/>
          </w:tcPr>
          <w:p w14:paraId="2549C740"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Што се случило? Каде се случило? На кого се случило? Што е резултат од проблемот?</w:t>
            </w:r>
          </w:p>
        </w:tc>
      </w:tr>
      <w:tr w:rsidR="003E08EE" w:rsidRPr="00965021" w14:paraId="25D674E3" w14:textId="77777777" w:rsidTr="00965021">
        <w:trPr>
          <w:trHeight w:val="7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14:paraId="799A0C4A" w14:textId="77777777" w:rsidR="003E08EE" w:rsidRPr="00D26A46" w:rsidRDefault="003E08EE" w:rsidP="00965021">
            <w:pPr>
              <w:rPr>
                <w:rFonts w:ascii="Times New Roman" w:hAnsi="Times New Roman" w:cs="Times New Roman"/>
                <w:sz w:val="20"/>
                <w:szCs w:val="20"/>
                <w:lang w:val="ru-RU"/>
              </w:rPr>
            </w:pPr>
          </w:p>
        </w:tc>
      </w:tr>
      <w:tr w:rsidR="003E08EE" w:rsidRPr="00965021" w14:paraId="0032F466" w14:textId="77777777" w:rsidTr="00965021">
        <w:trPr>
          <w:trHeight w:val="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14:paraId="2F4EE1A3" w14:textId="77777777" w:rsidR="003E08EE" w:rsidRPr="00D26A46" w:rsidRDefault="003E08EE" w:rsidP="00965021">
            <w:pPr>
              <w:rPr>
                <w:rFonts w:ascii="Times New Roman" w:hAnsi="Times New Roman" w:cs="Times New Roman"/>
                <w:sz w:val="20"/>
                <w:szCs w:val="20"/>
                <w:lang w:val="ru-RU"/>
              </w:rPr>
            </w:pPr>
          </w:p>
        </w:tc>
      </w:tr>
      <w:tr w:rsidR="003E08EE" w:rsidRPr="00D26A46" w14:paraId="0093D3E3" w14:textId="77777777" w:rsidTr="00965021">
        <w:trPr>
          <w:trHeight w:val="50"/>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3DD699CA" w14:textId="77777777" w:rsidR="003E08EE" w:rsidRPr="00D26A46" w:rsidRDefault="003E08EE" w:rsidP="00965021">
            <w:pPr>
              <w:rPr>
                <w:rFonts w:ascii="Times New Roman" w:hAnsi="Times New Roman" w:cs="Times New Roman"/>
                <w:sz w:val="20"/>
                <w:szCs w:val="20"/>
              </w:rPr>
            </w:pPr>
            <w:proofErr w:type="spellStart"/>
            <w:r w:rsidRPr="00D26A46">
              <w:rPr>
                <w:rFonts w:ascii="Times New Roman" w:hAnsi="Times New Roman" w:cs="Times New Roman"/>
                <w:sz w:val="20"/>
                <w:szCs w:val="20"/>
              </w:rPr>
              <w:t>Датум</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на</w:t>
            </w:r>
            <w:proofErr w:type="spellEnd"/>
            <w:r w:rsidRPr="00D26A46">
              <w:rPr>
                <w:rFonts w:ascii="Times New Roman" w:hAnsi="Times New Roman" w:cs="Times New Roman"/>
                <w:sz w:val="20"/>
                <w:szCs w:val="20"/>
              </w:rPr>
              <w:t xml:space="preserve"> </w:t>
            </w:r>
            <w:proofErr w:type="spellStart"/>
            <w:r w:rsidRPr="00D26A46">
              <w:rPr>
                <w:rFonts w:ascii="Times New Roman" w:hAnsi="Times New Roman" w:cs="Times New Roman"/>
                <w:sz w:val="20"/>
                <w:szCs w:val="20"/>
              </w:rPr>
              <w:t>инцидент</w:t>
            </w:r>
            <w:proofErr w:type="spellEnd"/>
            <w:r w:rsidRPr="00D26A46">
              <w:rPr>
                <w:rFonts w:ascii="Times New Roman" w:hAnsi="Times New Roman" w:cs="Times New Roman"/>
                <w:sz w:val="20"/>
                <w:szCs w:val="20"/>
              </w:rPr>
              <w:t xml:space="preserve"> / </w:t>
            </w:r>
            <w:proofErr w:type="spellStart"/>
            <w:r w:rsidRPr="00D26A46">
              <w:rPr>
                <w:rFonts w:ascii="Times New Roman" w:hAnsi="Times New Roman" w:cs="Times New Roman"/>
                <w:sz w:val="20"/>
                <w:szCs w:val="20"/>
              </w:rPr>
              <w:t>поплака</w:t>
            </w:r>
            <w:proofErr w:type="spellEnd"/>
            <w:r w:rsidRPr="00D26A46">
              <w:rPr>
                <w:rFonts w:ascii="Times New Roman" w:hAnsi="Times New Roman" w:cs="Times New Roman"/>
                <w:sz w:val="20"/>
                <w:szCs w:val="20"/>
              </w:rPr>
              <w:t xml:space="preserve"> </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6CD69EB7" w14:textId="77777777" w:rsidR="003E08EE" w:rsidRPr="00D26A46" w:rsidRDefault="003E08EE" w:rsidP="00965021">
            <w:pPr>
              <w:rPr>
                <w:rFonts w:ascii="Times New Roman" w:hAnsi="Times New Roman" w:cs="Times New Roman"/>
                <w:sz w:val="20"/>
                <w:szCs w:val="20"/>
              </w:rPr>
            </w:pPr>
          </w:p>
        </w:tc>
      </w:tr>
      <w:tr w:rsidR="003E08EE" w:rsidRPr="00965021" w14:paraId="0C0093E8" w14:textId="77777777" w:rsidTr="00965021">
        <w:trPr>
          <w:trHeight w:val="318"/>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F2F2F2"/>
          </w:tcPr>
          <w:p w14:paraId="42345341" w14:textId="77777777" w:rsidR="003E08EE" w:rsidRPr="00D26A46" w:rsidRDefault="003E08EE" w:rsidP="00965021">
            <w:pPr>
              <w:rPr>
                <w:rFonts w:ascii="Times New Roman" w:hAnsi="Times New Roman" w:cs="Times New Roman"/>
                <w:sz w:val="20"/>
                <w:szCs w:val="20"/>
              </w:rPr>
            </w:pP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6C6AA965" w14:textId="77777777" w:rsidR="003E08EE" w:rsidRPr="003E08EE" w:rsidRDefault="003E08EE" w:rsidP="00965021">
            <w:pPr>
              <w:pStyle w:val="ListParagraph"/>
              <w:numPr>
                <w:ilvl w:val="0"/>
                <w:numId w:val="59"/>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Инцидентот/поплаката се случиле еднаш (датум ________________________)</w:t>
            </w:r>
          </w:p>
          <w:p w14:paraId="52F1899E" w14:textId="77777777" w:rsidR="003E08EE" w:rsidRPr="00D26A46" w:rsidRDefault="003E08EE" w:rsidP="00965021">
            <w:pPr>
              <w:pStyle w:val="ListParagraph"/>
              <w:numPr>
                <w:ilvl w:val="0"/>
                <w:numId w:val="59"/>
              </w:numPr>
              <w:spacing w:after="200" w:line="276" w:lineRule="auto"/>
              <w:jc w:val="both"/>
              <w:rPr>
                <w:rFonts w:ascii="Times New Roman" w:hAnsi="Times New Roman" w:cs="Times New Roman"/>
                <w:sz w:val="20"/>
                <w:szCs w:val="20"/>
              </w:rPr>
            </w:pPr>
            <w:r w:rsidRPr="003E08EE">
              <w:rPr>
                <w:rFonts w:ascii="Times New Roman" w:hAnsi="Times New Roman" w:cs="Times New Roman"/>
                <w:sz w:val="20"/>
                <w:szCs w:val="20"/>
                <w:lang w:val="ru-RU"/>
              </w:rPr>
              <w:t xml:space="preserve">Се случиле повеќе од еднаш (колку пати)? </w:t>
            </w:r>
            <w:r w:rsidRPr="00D26A46">
              <w:rPr>
                <w:rFonts w:ascii="Times New Roman" w:hAnsi="Times New Roman" w:cs="Times New Roman"/>
                <w:sz w:val="20"/>
                <w:szCs w:val="20"/>
              </w:rPr>
              <w:t>______________)</w:t>
            </w:r>
          </w:p>
          <w:p w14:paraId="17394B0B" w14:textId="77777777" w:rsidR="003E08EE" w:rsidRPr="003E08EE" w:rsidRDefault="003E08EE" w:rsidP="00965021">
            <w:pPr>
              <w:pStyle w:val="ListParagraph"/>
              <w:numPr>
                <w:ilvl w:val="0"/>
                <w:numId w:val="59"/>
              </w:numPr>
              <w:spacing w:after="200" w:line="276" w:lineRule="auto"/>
              <w:jc w:val="both"/>
              <w:rPr>
                <w:rFonts w:ascii="Times New Roman" w:hAnsi="Times New Roman" w:cs="Times New Roman"/>
                <w:sz w:val="20"/>
                <w:szCs w:val="20"/>
                <w:lang w:val="ru-RU"/>
              </w:rPr>
            </w:pPr>
            <w:r w:rsidRPr="003E08EE">
              <w:rPr>
                <w:rFonts w:ascii="Times New Roman" w:hAnsi="Times New Roman" w:cs="Times New Roman"/>
                <w:sz w:val="20"/>
                <w:szCs w:val="20"/>
                <w:lang w:val="ru-RU"/>
              </w:rPr>
              <w:t xml:space="preserve">Во тек (проблемот моментално се случува) </w:t>
            </w:r>
          </w:p>
        </w:tc>
      </w:tr>
      <w:tr w:rsidR="003E08EE" w:rsidRPr="00965021" w14:paraId="0B5D5D8D" w14:textId="77777777" w:rsidTr="00965021">
        <w:trPr>
          <w:trHeight w:val="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14:paraId="0D36D385" w14:textId="77777777" w:rsidR="003E08EE" w:rsidRPr="00D26A46" w:rsidRDefault="003E08EE" w:rsidP="00965021">
            <w:pPr>
              <w:rPr>
                <w:rFonts w:ascii="Times New Roman" w:hAnsi="Times New Roman" w:cs="Times New Roman"/>
                <w:sz w:val="20"/>
                <w:szCs w:val="20"/>
                <w:lang w:val="ru-RU"/>
              </w:rPr>
            </w:pPr>
          </w:p>
        </w:tc>
      </w:tr>
      <w:tr w:rsidR="003E08EE" w:rsidRPr="00965021" w14:paraId="397626FA" w14:textId="77777777" w:rsidTr="00965021">
        <w:trPr>
          <w:trHeight w:val="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5DCE4"/>
          </w:tcPr>
          <w:p w14:paraId="17DAA199" w14:textId="77777777" w:rsidR="003E08EE" w:rsidRPr="00D26A46" w:rsidRDefault="003E08EE" w:rsidP="00965021">
            <w:pPr>
              <w:rPr>
                <w:rFonts w:ascii="Times New Roman" w:hAnsi="Times New Roman" w:cs="Times New Roman"/>
                <w:sz w:val="20"/>
                <w:szCs w:val="20"/>
                <w:lang w:val="ru-RU"/>
              </w:rPr>
            </w:pPr>
            <w:r w:rsidRPr="00D26A46">
              <w:rPr>
                <w:rFonts w:ascii="Times New Roman" w:hAnsi="Times New Roman" w:cs="Times New Roman"/>
                <w:sz w:val="20"/>
                <w:szCs w:val="20"/>
                <w:lang w:val="ru-RU"/>
              </w:rPr>
              <w:t xml:space="preserve">Што би сакале да се случи? </w:t>
            </w:r>
          </w:p>
        </w:tc>
      </w:tr>
      <w:tr w:rsidR="003E08EE" w:rsidRPr="00965021" w14:paraId="22AF72A4" w14:textId="77777777" w:rsidTr="00965021">
        <w:trPr>
          <w:trHeight w:val="101"/>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14:paraId="04C207BC" w14:textId="77777777" w:rsidR="003E08EE" w:rsidRPr="00D26A46" w:rsidRDefault="003E08EE" w:rsidP="00965021">
            <w:pPr>
              <w:rPr>
                <w:rFonts w:ascii="Times New Roman" w:hAnsi="Times New Roman" w:cs="Times New Roman"/>
                <w:sz w:val="20"/>
                <w:szCs w:val="20"/>
                <w:lang w:val="ru-RU"/>
              </w:rPr>
            </w:pPr>
          </w:p>
        </w:tc>
      </w:tr>
    </w:tbl>
    <w:p w14:paraId="3FCDD206" w14:textId="77777777" w:rsidR="003E08EE" w:rsidRPr="00D26A46" w:rsidRDefault="003E08EE" w:rsidP="003E08EE">
      <w:pPr>
        <w:rPr>
          <w:rFonts w:ascii="Times New Roman" w:hAnsi="Times New Roman" w:cs="Times New Roman"/>
          <w:lang w:val="ru-RU"/>
        </w:rPr>
      </w:pPr>
    </w:p>
    <w:p w14:paraId="55FEFEDA" w14:textId="77777777" w:rsidR="003E08EE" w:rsidRPr="00D26A46" w:rsidRDefault="003E08EE" w:rsidP="003E08EE">
      <w:pPr>
        <w:rPr>
          <w:rFonts w:ascii="Times New Roman" w:hAnsi="Times New Roman" w:cs="Times New Roman"/>
          <w:sz w:val="20"/>
          <w:szCs w:val="20"/>
          <w:lang w:val="ru-RU"/>
        </w:rPr>
      </w:pPr>
      <w:r w:rsidRPr="00D26A46">
        <w:rPr>
          <w:rFonts w:ascii="Times New Roman" w:hAnsi="Times New Roman" w:cs="Times New Roman"/>
          <w:sz w:val="20"/>
          <w:szCs w:val="20"/>
          <w:lang w:val="ru-RU"/>
        </w:rPr>
        <w:t>Потпис (незадолжително):</w:t>
      </w:r>
      <w:r w:rsidRPr="00D26A46">
        <w:rPr>
          <w:rFonts w:ascii="Times New Roman" w:hAnsi="Times New Roman" w:cs="Times New Roman"/>
          <w:sz w:val="20"/>
          <w:szCs w:val="20"/>
          <w:lang w:val="ru-RU"/>
        </w:rPr>
        <w:tab/>
        <w:t>_______________________________</w:t>
      </w:r>
    </w:p>
    <w:p w14:paraId="3283E6C2" w14:textId="77777777" w:rsidR="003E08EE" w:rsidRPr="00D26A46" w:rsidRDefault="003E08EE" w:rsidP="003E08EE">
      <w:pPr>
        <w:rPr>
          <w:rFonts w:ascii="Times New Roman" w:hAnsi="Times New Roman" w:cs="Times New Roman"/>
          <w:sz w:val="20"/>
          <w:szCs w:val="20"/>
          <w:lang w:val="ru-RU"/>
        </w:rPr>
      </w:pPr>
    </w:p>
    <w:p w14:paraId="09387A18" w14:textId="77777777" w:rsidR="003E08EE" w:rsidRPr="00D26A46" w:rsidRDefault="003E08EE" w:rsidP="003E08EE">
      <w:pPr>
        <w:rPr>
          <w:rFonts w:ascii="Times New Roman" w:hAnsi="Times New Roman" w:cs="Times New Roman"/>
          <w:sz w:val="20"/>
          <w:szCs w:val="20"/>
          <w:lang w:val="ru-RU"/>
        </w:rPr>
      </w:pPr>
      <w:r w:rsidRPr="00D26A46">
        <w:rPr>
          <w:rFonts w:ascii="Times New Roman" w:hAnsi="Times New Roman" w:cs="Times New Roman"/>
          <w:sz w:val="20"/>
          <w:szCs w:val="20"/>
          <w:lang w:val="ru-RU"/>
        </w:rPr>
        <w:lastRenderedPageBreak/>
        <w:t>Датум:</w:t>
      </w:r>
      <w:r w:rsidRPr="00D26A46">
        <w:rPr>
          <w:rFonts w:ascii="Times New Roman" w:hAnsi="Times New Roman" w:cs="Times New Roman"/>
          <w:sz w:val="20"/>
          <w:szCs w:val="20"/>
          <w:lang w:val="ru-RU"/>
        </w:rPr>
        <w:tab/>
        <w:t>_____________________________</w:t>
      </w:r>
      <w:r w:rsidRPr="00D26A46">
        <w:rPr>
          <w:rFonts w:ascii="Times New Roman" w:hAnsi="Times New Roman" w:cs="Times New Roman"/>
          <w:noProof/>
          <w:sz w:val="20"/>
          <w:szCs w:val="20"/>
        </w:rPr>
        <mc:AlternateContent>
          <mc:Choice Requires="wps">
            <w:drawing>
              <wp:inline distT="0" distB="0" distL="0" distR="0" wp14:anchorId="5051484E" wp14:editId="594FC8E1">
                <wp:extent cx="5731510" cy="3333750"/>
                <wp:effectExtent l="0" t="0" r="21590" b="19050"/>
                <wp:docPr id="12440058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3333750"/>
                        </a:xfrm>
                        <a:prstGeom prst="rect">
                          <a:avLst/>
                        </a:prstGeom>
                        <a:noFill/>
                        <a:ln w="9525">
                          <a:solidFill>
                            <a:sysClr val="windowText" lastClr="000000">
                              <a:lumMod val="100000"/>
                              <a:lumOff val="0"/>
                            </a:sysClr>
                          </a:solidFill>
                          <a:miter lim="800000"/>
                        </a:ln>
                      </wps:spPr>
                      <wps:txbx>
                        <w:txbxContent>
                          <w:p w14:paraId="3B6F1C3D" w14:textId="77777777" w:rsidR="003E08EE" w:rsidRPr="00903C41" w:rsidRDefault="003E08EE" w:rsidP="003E08EE">
                            <w:pPr>
                              <w:rPr>
                                <w:rFonts w:ascii="Times New Roman" w:hAnsi="Times New Roman" w:cs="Times New Roman"/>
                                <w:lang w:val="ru-RU"/>
                              </w:rPr>
                            </w:pPr>
                            <w:r w:rsidRPr="00903C41">
                              <w:rPr>
                                <w:rFonts w:ascii="Times New Roman" w:hAnsi="Times New Roman" w:cs="Times New Roman"/>
                                <w:lang w:val="ru-RU"/>
                              </w:rPr>
                              <w:t>Ве молиме испратете го овој образец до:</w:t>
                            </w:r>
                          </w:p>
                          <w:p w14:paraId="309B2534" w14:textId="77777777" w:rsidR="003E08EE" w:rsidRPr="00903C41" w:rsidRDefault="003E08EE" w:rsidP="003E08EE">
                            <w:pPr>
                              <w:rPr>
                                <w:rFonts w:ascii="Times New Roman" w:hAnsi="Times New Roman" w:cs="Times New Roman"/>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2997"/>
                              <w:gridCol w:w="2303"/>
                              <w:gridCol w:w="2045"/>
                            </w:tblGrid>
                            <w:tr w:rsidR="003E08EE" w:rsidRPr="00903C41" w14:paraId="42491CFE" w14:textId="77777777">
                              <w:trPr>
                                <w:trHeight w:val="523"/>
                              </w:trPr>
                              <w:tc>
                                <w:tcPr>
                                  <w:tcW w:w="1413" w:type="dxa"/>
                                </w:tcPr>
                                <w:p w14:paraId="4AEF1BF3" w14:textId="77777777" w:rsidR="003E08EE" w:rsidRPr="00903C41" w:rsidRDefault="003E08EE" w:rsidP="00915235">
                                  <w:pPr>
                                    <w:rPr>
                                      <w:rFonts w:ascii="Times New Roman" w:hAnsi="Times New Roman" w:cs="Times New Roman"/>
                                      <w:i/>
                                    </w:rPr>
                                  </w:pPr>
                                  <w:r w:rsidRPr="00903C41">
                                    <w:rPr>
                                      <w:rFonts w:ascii="Times New Roman" w:hAnsi="Times New Roman" w:cs="Times New Roman"/>
                                      <w:lang w:eastAsia="mk-MK"/>
                                    </w:rPr>
                                    <w:t>Име и презиме</w:t>
                                  </w:r>
                                </w:p>
                              </w:tc>
                              <w:tc>
                                <w:tcPr>
                                  <w:tcW w:w="2840" w:type="dxa"/>
                                </w:tcPr>
                                <w:p w14:paraId="52100DDF" w14:textId="77777777" w:rsidR="003E08EE" w:rsidRPr="00903C41" w:rsidRDefault="003E08EE" w:rsidP="00915235">
                                  <w:pPr>
                                    <w:rPr>
                                      <w:rFonts w:ascii="Times New Roman" w:hAnsi="Times New Roman" w:cs="Times New Roman"/>
                                      <w:i/>
                                    </w:rPr>
                                  </w:pPr>
                                  <w:r w:rsidRPr="00903C41">
                                    <w:rPr>
                                      <w:rFonts w:ascii="Times New Roman" w:hAnsi="Times New Roman" w:cs="Times New Roman"/>
                                      <w:lang w:eastAsia="mk-MK"/>
                                    </w:rPr>
                                    <w:t>Зоран Апостолоски</w:t>
                                  </w:r>
                                </w:p>
                              </w:tc>
                              <w:tc>
                                <w:tcPr>
                                  <w:tcW w:w="2693" w:type="dxa"/>
                                </w:tcPr>
                                <w:p w14:paraId="4CF1009F" w14:textId="77777777" w:rsidR="003E08EE" w:rsidRPr="00903C41" w:rsidRDefault="003E08EE" w:rsidP="00915235">
                                  <w:pPr>
                                    <w:rPr>
                                      <w:rFonts w:ascii="Times New Roman" w:hAnsi="Times New Roman" w:cs="Times New Roman"/>
                                    </w:rPr>
                                  </w:pPr>
                                  <w:r w:rsidRPr="00903C41">
                                    <w:rPr>
                                      <w:rFonts w:ascii="Times New Roman" w:hAnsi="Times New Roman" w:cs="Times New Roman"/>
                                    </w:rPr>
                                    <w:t xml:space="preserve">     </w:t>
                                  </w:r>
                                </w:p>
                              </w:tc>
                              <w:tc>
                                <w:tcPr>
                                  <w:tcW w:w="2375" w:type="dxa"/>
                                </w:tcPr>
                                <w:p w14:paraId="54B1C115" w14:textId="77777777" w:rsidR="003E08EE" w:rsidRPr="00903C41" w:rsidRDefault="003E08EE" w:rsidP="00915235">
                                  <w:pPr>
                                    <w:rPr>
                                      <w:rFonts w:ascii="Times New Roman" w:hAnsi="Times New Roman" w:cs="Times New Roman"/>
                                      <w:lang w:val="en-GB"/>
                                    </w:rPr>
                                  </w:pPr>
                                  <w:r w:rsidRPr="00903C41">
                                    <w:rPr>
                                      <w:rFonts w:ascii="Times New Roman" w:hAnsi="Times New Roman" w:cs="Times New Roman"/>
                                      <w:lang w:val="en-GB"/>
                                    </w:rPr>
                                    <w:t>-------------------------------</w:t>
                                  </w:r>
                                </w:p>
                              </w:tc>
                            </w:tr>
                            <w:tr w:rsidR="003E08EE" w:rsidRPr="00903C41" w14:paraId="38522464" w14:textId="77777777">
                              <w:trPr>
                                <w:trHeight w:val="353"/>
                              </w:trPr>
                              <w:tc>
                                <w:tcPr>
                                  <w:tcW w:w="1413" w:type="dxa"/>
                                </w:tcPr>
                                <w:p w14:paraId="09EA185D" w14:textId="77777777" w:rsidR="003E08EE" w:rsidRPr="00903C41" w:rsidRDefault="003E08EE" w:rsidP="00915235">
                                  <w:pPr>
                                    <w:rPr>
                                      <w:rFonts w:ascii="Times New Roman" w:hAnsi="Times New Roman" w:cs="Times New Roman"/>
                                      <w:i/>
                                      <w:lang w:val="en-GB"/>
                                    </w:rPr>
                                  </w:pPr>
                                  <w:r w:rsidRPr="00903C41">
                                    <w:rPr>
                                      <w:rFonts w:ascii="Times New Roman" w:hAnsi="Times New Roman" w:cs="Times New Roman"/>
                                      <w:lang w:val="en-GB"/>
                                    </w:rPr>
                                    <w:t>E-mail</w:t>
                                  </w:r>
                                </w:p>
                              </w:tc>
                              <w:tc>
                                <w:tcPr>
                                  <w:tcW w:w="2840" w:type="dxa"/>
                                </w:tcPr>
                                <w:p w14:paraId="74B56453" w14:textId="77777777" w:rsidR="003E08EE" w:rsidRPr="00903C41" w:rsidRDefault="00000000" w:rsidP="00915235">
                                  <w:pPr>
                                    <w:rPr>
                                      <w:rFonts w:ascii="Times New Roman" w:hAnsi="Times New Roman" w:cs="Times New Roman"/>
                                      <w:i/>
                                      <w:color w:val="000000"/>
                                      <w:lang w:val="en-GB"/>
                                    </w:rPr>
                                  </w:pPr>
                                  <w:hyperlink r:id="rId21" w:history="1">
                                    <w:r w:rsidR="003E08EE" w:rsidRPr="00903C41">
                                      <w:rPr>
                                        <w:rStyle w:val="Hyperlink"/>
                                        <w:rFonts w:ascii="Times New Roman" w:hAnsi="Times New Roman" w:cs="Times New Roman"/>
                                        <w:b/>
                                        <w:bCs/>
                                      </w:rPr>
                                      <w:t>zoran.apostoloski@mtsp.gov.mk</w:t>
                                    </w:r>
                                  </w:hyperlink>
                                  <w:r w:rsidR="003E08EE" w:rsidRPr="00903C41">
                                    <w:rPr>
                                      <w:rFonts w:ascii="Times New Roman" w:hAnsi="Times New Roman" w:cs="Times New Roman"/>
                                      <w:bCs/>
                                      <w:color w:val="000000"/>
                                      <w:lang w:val="en-GB"/>
                                    </w:rPr>
                                    <w:t xml:space="preserve">   </w:t>
                                  </w:r>
                                </w:p>
                              </w:tc>
                              <w:tc>
                                <w:tcPr>
                                  <w:tcW w:w="2693" w:type="dxa"/>
                                </w:tcPr>
                                <w:p w14:paraId="6DD6BB5C" w14:textId="77777777" w:rsidR="003E08EE" w:rsidRPr="00903C41" w:rsidRDefault="003E08EE" w:rsidP="00915235">
                                  <w:pPr>
                                    <w:rPr>
                                      <w:rFonts w:ascii="Times New Roman" w:hAnsi="Times New Roman" w:cs="Times New Roman"/>
                                      <w:highlight w:val="yellow"/>
                                    </w:rPr>
                                  </w:pPr>
                                </w:p>
                              </w:tc>
                              <w:tc>
                                <w:tcPr>
                                  <w:tcW w:w="2375" w:type="dxa"/>
                                </w:tcPr>
                                <w:p w14:paraId="61DEB853" w14:textId="77777777" w:rsidR="003E08EE" w:rsidRPr="00903C41" w:rsidRDefault="003E08EE" w:rsidP="00915235">
                                  <w:pPr>
                                    <w:rPr>
                                      <w:rFonts w:ascii="Times New Roman" w:hAnsi="Times New Roman" w:cs="Times New Roman"/>
                                      <w:lang w:val="en-GB"/>
                                    </w:rPr>
                                  </w:pPr>
                                  <w:r w:rsidRPr="00903C41">
                                    <w:rPr>
                                      <w:rFonts w:ascii="Times New Roman" w:hAnsi="Times New Roman" w:cs="Times New Roman"/>
                                      <w:lang w:val="en-GB"/>
                                    </w:rPr>
                                    <w:t>-------------------------</w:t>
                                  </w:r>
                                </w:p>
                              </w:tc>
                            </w:tr>
                            <w:tr w:rsidR="003E08EE" w:rsidRPr="00965021" w14:paraId="4E6660D2" w14:textId="77777777">
                              <w:trPr>
                                <w:trHeight w:val="361"/>
                              </w:trPr>
                              <w:tc>
                                <w:tcPr>
                                  <w:tcW w:w="1413" w:type="dxa"/>
                                </w:tcPr>
                                <w:p w14:paraId="424ADACF" w14:textId="77777777" w:rsidR="003E08EE" w:rsidRPr="00903C41" w:rsidRDefault="003E08EE" w:rsidP="00915235">
                                  <w:pPr>
                                    <w:rPr>
                                      <w:rFonts w:ascii="Times New Roman" w:hAnsi="Times New Roman" w:cs="Times New Roman"/>
                                      <w:i/>
                                    </w:rPr>
                                  </w:pPr>
                                  <w:r w:rsidRPr="00903C41">
                                    <w:rPr>
                                      <w:rFonts w:ascii="Times New Roman" w:hAnsi="Times New Roman" w:cs="Times New Roman"/>
                                    </w:rPr>
                                    <w:t>Институција</w:t>
                                  </w:r>
                                </w:p>
                              </w:tc>
                              <w:tc>
                                <w:tcPr>
                                  <w:tcW w:w="2840" w:type="dxa"/>
                                </w:tcPr>
                                <w:p w14:paraId="4CB8FFCE" w14:textId="77777777" w:rsidR="003E08EE" w:rsidRPr="00903C41" w:rsidRDefault="003E08EE" w:rsidP="00915235">
                                  <w:pPr>
                                    <w:rPr>
                                      <w:rFonts w:ascii="Times New Roman" w:hAnsi="Times New Roman" w:cs="Times New Roman"/>
                                      <w:lang w:val="ru-RU"/>
                                    </w:rPr>
                                  </w:pPr>
                                  <w:r w:rsidRPr="00903C41">
                                    <w:rPr>
                                      <w:rFonts w:ascii="Times New Roman" w:hAnsi="Times New Roman" w:cs="Times New Roman"/>
                                      <w:lang w:val="ru-RU"/>
                                    </w:rPr>
                                    <w:t>Проектна единица при Министерство за социјална политика, демографија и млади</w:t>
                                  </w:r>
                                </w:p>
                                <w:p w14:paraId="703A5C0C" w14:textId="77777777" w:rsidR="003E08EE" w:rsidRPr="00903C41" w:rsidRDefault="003E08EE" w:rsidP="00915235">
                                  <w:pPr>
                                    <w:rPr>
                                      <w:rFonts w:ascii="Times New Roman" w:hAnsi="Times New Roman" w:cs="Times New Roman"/>
                                      <w:lang w:val="ru-RU"/>
                                    </w:rPr>
                                  </w:pPr>
                                  <w:r w:rsidRPr="00903C41">
                                    <w:rPr>
                                      <w:rFonts w:ascii="Times New Roman" w:hAnsi="Times New Roman" w:cs="Times New Roman"/>
                                      <w:lang w:val="ru-RU"/>
                                    </w:rPr>
                                    <w:t xml:space="preserve">Булевар Даме Груев бр. 14 </w:t>
                                  </w:r>
                                </w:p>
                                <w:p w14:paraId="09EA2CE0" w14:textId="77777777" w:rsidR="003E08EE" w:rsidRPr="00903C41" w:rsidRDefault="003E08EE" w:rsidP="00915235">
                                  <w:pPr>
                                    <w:rPr>
                                      <w:rFonts w:ascii="Times New Roman" w:hAnsi="Times New Roman" w:cs="Times New Roman"/>
                                      <w:lang w:val="ru-RU"/>
                                    </w:rPr>
                                  </w:pPr>
                                  <w:r w:rsidRPr="00903C41">
                                    <w:rPr>
                                      <w:rFonts w:ascii="Times New Roman" w:hAnsi="Times New Roman" w:cs="Times New Roman"/>
                                      <w:lang w:val="ru-RU"/>
                                    </w:rPr>
                                    <w:t>1000 Скопје, Р.С. Македонија</w:t>
                                  </w:r>
                                </w:p>
                              </w:tc>
                              <w:tc>
                                <w:tcPr>
                                  <w:tcW w:w="2693" w:type="dxa"/>
                                </w:tcPr>
                                <w:p w14:paraId="77C8523B" w14:textId="77777777" w:rsidR="003E08EE" w:rsidRPr="00903C41" w:rsidRDefault="003E08EE" w:rsidP="00915235">
                                  <w:pPr>
                                    <w:rPr>
                                      <w:rFonts w:ascii="Times New Roman" w:hAnsi="Times New Roman" w:cs="Times New Roman"/>
                                      <w:highlight w:val="yellow"/>
                                      <w:lang w:val="ru-RU"/>
                                    </w:rPr>
                                  </w:pPr>
                                </w:p>
                              </w:tc>
                              <w:tc>
                                <w:tcPr>
                                  <w:tcW w:w="2375" w:type="dxa"/>
                                </w:tcPr>
                                <w:p w14:paraId="5B079EDD" w14:textId="77777777" w:rsidR="003E08EE" w:rsidRPr="00903C41" w:rsidRDefault="003E08EE" w:rsidP="00915235">
                                  <w:pPr>
                                    <w:rPr>
                                      <w:rFonts w:ascii="Times New Roman" w:hAnsi="Times New Roman" w:cs="Times New Roman"/>
                                      <w:lang w:val="ru-RU"/>
                                    </w:rPr>
                                  </w:pPr>
                                </w:p>
                              </w:tc>
                            </w:tr>
                          </w:tbl>
                          <w:p w14:paraId="489D3EA4" w14:textId="77777777" w:rsidR="003E08EE" w:rsidRPr="00DF6F45" w:rsidRDefault="003E08EE" w:rsidP="003E08EE">
                            <w:pPr>
                              <w:rPr>
                                <w:lang w:val="ru-RU"/>
                              </w:rPr>
                            </w:pPr>
                          </w:p>
                        </w:txbxContent>
                      </wps:txbx>
                      <wps:bodyPr rot="0" vert="horz" wrap="square" lIns="91440" tIns="45720" rIns="91440" bIns="45720" anchor="ctr" anchorCtr="0" upright="1">
                        <a:noAutofit/>
                      </wps:bodyPr>
                    </wps:wsp>
                  </a:graphicData>
                </a:graphic>
              </wp:inline>
            </w:drawing>
          </mc:Choice>
          <mc:Fallback>
            <w:pict>
              <v:rect w14:anchorId="5051484E" id="Rectangle 1" o:spid="_x0000_s1026" style="width:451.3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" filled="f">
                <v:textbox>
                  <w:txbxContent>
                    <w:p w14:paraId="3B6F1C3D" w14:textId="77777777" w:rsidR="003E08EE" w:rsidRPr="00903C41" w:rsidRDefault="003E08EE" w:rsidP="003E08EE">
                      <w:pPr>
                        <w:rPr>
                          <w:rFonts w:ascii="Times New Roman" w:hAnsi="Times New Roman" w:cs="Times New Roman"/>
                          <w:lang w:val="ru-RU"/>
                        </w:rPr>
                      </w:pPr>
                      <w:r w:rsidRPr="00903C41">
                        <w:rPr>
                          <w:rFonts w:ascii="Times New Roman" w:hAnsi="Times New Roman" w:cs="Times New Roman"/>
                          <w:lang w:val="ru-RU"/>
                        </w:rPr>
                        <w:t>Ве молиме испратете го овој образец до:</w:t>
                      </w:r>
                    </w:p>
                    <w:p w14:paraId="309B2534" w14:textId="77777777" w:rsidR="003E08EE" w:rsidRPr="00903C41" w:rsidRDefault="003E08EE" w:rsidP="003E08EE">
                      <w:pPr>
                        <w:rPr>
                          <w:rFonts w:ascii="Times New Roman" w:hAnsi="Times New Roman" w:cs="Times New Roman"/>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2997"/>
                        <w:gridCol w:w="2303"/>
                        <w:gridCol w:w="2045"/>
                      </w:tblGrid>
                      <w:tr w:rsidR="003E08EE" w:rsidRPr="00903C41" w14:paraId="42491CFE" w14:textId="77777777">
                        <w:trPr>
                          <w:trHeight w:val="523"/>
                        </w:trPr>
                        <w:tc>
                          <w:tcPr>
                            <w:tcW w:w="1413" w:type="dxa"/>
                          </w:tcPr>
                          <w:p w14:paraId="4AEF1BF3" w14:textId="77777777" w:rsidR="003E08EE" w:rsidRPr="00903C41" w:rsidRDefault="003E08EE" w:rsidP="00915235">
                            <w:pPr>
                              <w:rPr>
                                <w:rFonts w:ascii="Times New Roman" w:hAnsi="Times New Roman" w:cs="Times New Roman"/>
                                <w:i/>
                              </w:rPr>
                            </w:pPr>
                            <w:r w:rsidRPr="00903C41">
                              <w:rPr>
                                <w:rFonts w:ascii="Times New Roman" w:hAnsi="Times New Roman" w:cs="Times New Roman"/>
                                <w:lang w:eastAsia="mk-MK"/>
                              </w:rPr>
                              <w:t>Име и презиме</w:t>
                            </w:r>
                          </w:p>
                        </w:tc>
                        <w:tc>
                          <w:tcPr>
                            <w:tcW w:w="2840" w:type="dxa"/>
                          </w:tcPr>
                          <w:p w14:paraId="52100DDF" w14:textId="77777777" w:rsidR="003E08EE" w:rsidRPr="00903C41" w:rsidRDefault="003E08EE" w:rsidP="00915235">
                            <w:pPr>
                              <w:rPr>
                                <w:rFonts w:ascii="Times New Roman" w:hAnsi="Times New Roman" w:cs="Times New Roman"/>
                                <w:i/>
                              </w:rPr>
                            </w:pPr>
                            <w:r w:rsidRPr="00903C41">
                              <w:rPr>
                                <w:rFonts w:ascii="Times New Roman" w:hAnsi="Times New Roman" w:cs="Times New Roman"/>
                                <w:lang w:eastAsia="mk-MK"/>
                              </w:rPr>
                              <w:t>Зоран Апостолоски</w:t>
                            </w:r>
                          </w:p>
                        </w:tc>
                        <w:tc>
                          <w:tcPr>
                            <w:tcW w:w="2693" w:type="dxa"/>
                          </w:tcPr>
                          <w:p w14:paraId="4CF1009F" w14:textId="77777777" w:rsidR="003E08EE" w:rsidRPr="00903C41" w:rsidRDefault="003E08EE" w:rsidP="00915235">
                            <w:pPr>
                              <w:rPr>
                                <w:rFonts w:ascii="Times New Roman" w:hAnsi="Times New Roman" w:cs="Times New Roman"/>
                              </w:rPr>
                            </w:pPr>
                            <w:r w:rsidRPr="00903C41">
                              <w:rPr>
                                <w:rFonts w:ascii="Times New Roman" w:hAnsi="Times New Roman" w:cs="Times New Roman"/>
                              </w:rPr>
                              <w:t xml:space="preserve">     </w:t>
                            </w:r>
                          </w:p>
                        </w:tc>
                        <w:tc>
                          <w:tcPr>
                            <w:tcW w:w="2375" w:type="dxa"/>
                          </w:tcPr>
                          <w:p w14:paraId="54B1C115" w14:textId="77777777" w:rsidR="003E08EE" w:rsidRPr="00903C41" w:rsidRDefault="003E08EE" w:rsidP="00915235">
                            <w:pPr>
                              <w:rPr>
                                <w:rFonts w:ascii="Times New Roman" w:hAnsi="Times New Roman" w:cs="Times New Roman"/>
                                <w:lang w:val="en-GB"/>
                              </w:rPr>
                            </w:pPr>
                            <w:r w:rsidRPr="00903C41">
                              <w:rPr>
                                <w:rFonts w:ascii="Times New Roman" w:hAnsi="Times New Roman" w:cs="Times New Roman"/>
                                <w:lang w:val="en-GB"/>
                              </w:rPr>
                              <w:t>-------------------------------</w:t>
                            </w:r>
                          </w:p>
                        </w:tc>
                      </w:tr>
                      <w:tr w:rsidR="003E08EE" w:rsidRPr="00903C41" w14:paraId="38522464" w14:textId="77777777">
                        <w:trPr>
                          <w:trHeight w:val="353"/>
                        </w:trPr>
                        <w:tc>
                          <w:tcPr>
                            <w:tcW w:w="1413" w:type="dxa"/>
                          </w:tcPr>
                          <w:p w14:paraId="09EA185D" w14:textId="77777777" w:rsidR="003E08EE" w:rsidRPr="00903C41" w:rsidRDefault="003E08EE" w:rsidP="00915235">
                            <w:pPr>
                              <w:rPr>
                                <w:rFonts w:ascii="Times New Roman" w:hAnsi="Times New Roman" w:cs="Times New Roman"/>
                                <w:i/>
                                <w:lang w:val="en-GB"/>
                              </w:rPr>
                            </w:pPr>
                            <w:r w:rsidRPr="00903C41">
                              <w:rPr>
                                <w:rFonts w:ascii="Times New Roman" w:hAnsi="Times New Roman" w:cs="Times New Roman"/>
                                <w:lang w:val="en-GB"/>
                              </w:rPr>
                              <w:t>E-mail</w:t>
                            </w:r>
                          </w:p>
                        </w:tc>
                        <w:tc>
                          <w:tcPr>
                            <w:tcW w:w="2840" w:type="dxa"/>
                          </w:tcPr>
                          <w:p w14:paraId="74B56453" w14:textId="77777777" w:rsidR="003E08EE" w:rsidRPr="00903C41" w:rsidRDefault="00000000" w:rsidP="00915235">
                            <w:pPr>
                              <w:rPr>
                                <w:rFonts w:ascii="Times New Roman" w:hAnsi="Times New Roman" w:cs="Times New Roman"/>
                                <w:i/>
                                <w:color w:val="000000"/>
                                <w:lang w:val="en-GB"/>
                              </w:rPr>
                            </w:pPr>
                            <w:hyperlink r:id="rId22" w:history="1">
                              <w:r w:rsidR="003E08EE" w:rsidRPr="00903C41">
                                <w:rPr>
                                  <w:rStyle w:val="Hyperlink"/>
                                  <w:rFonts w:ascii="Times New Roman" w:hAnsi="Times New Roman" w:cs="Times New Roman"/>
                                  <w:b/>
                                  <w:bCs/>
                                </w:rPr>
                                <w:t>zoran.apostoloski@mtsp.gov.mk</w:t>
                              </w:r>
                            </w:hyperlink>
                            <w:r w:rsidR="003E08EE" w:rsidRPr="00903C41">
                              <w:rPr>
                                <w:rFonts w:ascii="Times New Roman" w:hAnsi="Times New Roman" w:cs="Times New Roman"/>
                                <w:bCs/>
                                <w:color w:val="000000"/>
                                <w:lang w:val="en-GB"/>
                              </w:rPr>
                              <w:t xml:space="preserve">   </w:t>
                            </w:r>
                          </w:p>
                        </w:tc>
                        <w:tc>
                          <w:tcPr>
                            <w:tcW w:w="2693" w:type="dxa"/>
                          </w:tcPr>
                          <w:p w14:paraId="6DD6BB5C" w14:textId="77777777" w:rsidR="003E08EE" w:rsidRPr="00903C41" w:rsidRDefault="003E08EE" w:rsidP="00915235">
                            <w:pPr>
                              <w:rPr>
                                <w:rFonts w:ascii="Times New Roman" w:hAnsi="Times New Roman" w:cs="Times New Roman"/>
                                <w:highlight w:val="yellow"/>
                              </w:rPr>
                            </w:pPr>
                          </w:p>
                        </w:tc>
                        <w:tc>
                          <w:tcPr>
                            <w:tcW w:w="2375" w:type="dxa"/>
                          </w:tcPr>
                          <w:p w14:paraId="61DEB853" w14:textId="77777777" w:rsidR="003E08EE" w:rsidRPr="00903C41" w:rsidRDefault="003E08EE" w:rsidP="00915235">
                            <w:pPr>
                              <w:rPr>
                                <w:rFonts w:ascii="Times New Roman" w:hAnsi="Times New Roman" w:cs="Times New Roman"/>
                                <w:lang w:val="en-GB"/>
                              </w:rPr>
                            </w:pPr>
                            <w:r w:rsidRPr="00903C41">
                              <w:rPr>
                                <w:rFonts w:ascii="Times New Roman" w:hAnsi="Times New Roman" w:cs="Times New Roman"/>
                                <w:lang w:val="en-GB"/>
                              </w:rPr>
                              <w:t>-------------------------</w:t>
                            </w:r>
                          </w:p>
                        </w:tc>
                      </w:tr>
                      <w:tr w:rsidR="003E08EE" w:rsidRPr="00965021" w14:paraId="4E6660D2" w14:textId="77777777">
                        <w:trPr>
                          <w:trHeight w:val="361"/>
                        </w:trPr>
                        <w:tc>
                          <w:tcPr>
                            <w:tcW w:w="1413" w:type="dxa"/>
                          </w:tcPr>
                          <w:p w14:paraId="424ADACF" w14:textId="77777777" w:rsidR="003E08EE" w:rsidRPr="00903C41" w:rsidRDefault="003E08EE" w:rsidP="00915235">
                            <w:pPr>
                              <w:rPr>
                                <w:rFonts w:ascii="Times New Roman" w:hAnsi="Times New Roman" w:cs="Times New Roman"/>
                                <w:i/>
                              </w:rPr>
                            </w:pPr>
                            <w:r w:rsidRPr="00903C41">
                              <w:rPr>
                                <w:rFonts w:ascii="Times New Roman" w:hAnsi="Times New Roman" w:cs="Times New Roman"/>
                              </w:rPr>
                              <w:t>Институција</w:t>
                            </w:r>
                          </w:p>
                        </w:tc>
                        <w:tc>
                          <w:tcPr>
                            <w:tcW w:w="2840" w:type="dxa"/>
                          </w:tcPr>
                          <w:p w14:paraId="4CB8FFCE" w14:textId="77777777" w:rsidR="003E08EE" w:rsidRPr="00903C41" w:rsidRDefault="003E08EE" w:rsidP="00915235">
                            <w:pPr>
                              <w:rPr>
                                <w:rFonts w:ascii="Times New Roman" w:hAnsi="Times New Roman" w:cs="Times New Roman"/>
                                <w:lang w:val="ru-RU"/>
                              </w:rPr>
                            </w:pPr>
                            <w:r w:rsidRPr="00903C41">
                              <w:rPr>
                                <w:rFonts w:ascii="Times New Roman" w:hAnsi="Times New Roman" w:cs="Times New Roman"/>
                                <w:lang w:val="ru-RU"/>
                              </w:rPr>
                              <w:t>Проектна единица при Министерство за социјална политика, демографија и млади</w:t>
                            </w:r>
                          </w:p>
                          <w:p w14:paraId="703A5C0C" w14:textId="77777777" w:rsidR="003E08EE" w:rsidRPr="00903C41" w:rsidRDefault="003E08EE" w:rsidP="00915235">
                            <w:pPr>
                              <w:rPr>
                                <w:rFonts w:ascii="Times New Roman" w:hAnsi="Times New Roman" w:cs="Times New Roman"/>
                                <w:lang w:val="ru-RU"/>
                              </w:rPr>
                            </w:pPr>
                            <w:r w:rsidRPr="00903C41">
                              <w:rPr>
                                <w:rFonts w:ascii="Times New Roman" w:hAnsi="Times New Roman" w:cs="Times New Roman"/>
                                <w:lang w:val="ru-RU"/>
                              </w:rPr>
                              <w:t xml:space="preserve">Булевар Даме Груев бр. 14 </w:t>
                            </w:r>
                          </w:p>
                          <w:p w14:paraId="09EA2CE0" w14:textId="77777777" w:rsidR="003E08EE" w:rsidRPr="00903C41" w:rsidRDefault="003E08EE" w:rsidP="00915235">
                            <w:pPr>
                              <w:rPr>
                                <w:rFonts w:ascii="Times New Roman" w:hAnsi="Times New Roman" w:cs="Times New Roman"/>
                                <w:lang w:val="ru-RU"/>
                              </w:rPr>
                            </w:pPr>
                            <w:r w:rsidRPr="00903C41">
                              <w:rPr>
                                <w:rFonts w:ascii="Times New Roman" w:hAnsi="Times New Roman" w:cs="Times New Roman"/>
                                <w:lang w:val="ru-RU"/>
                              </w:rPr>
                              <w:t>1000 Скопје, Р.С. Македонија</w:t>
                            </w:r>
                          </w:p>
                        </w:tc>
                        <w:tc>
                          <w:tcPr>
                            <w:tcW w:w="2693" w:type="dxa"/>
                          </w:tcPr>
                          <w:p w14:paraId="77C8523B" w14:textId="77777777" w:rsidR="003E08EE" w:rsidRPr="00903C41" w:rsidRDefault="003E08EE" w:rsidP="00915235">
                            <w:pPr>
                              <w:rPr>
                                <w:rFonts w:ascii="Times New Roman" w:hAnsi="Times New Roman" w:cs="Times New Roman"/>
                                <w:highlight w:val="yellow"/>
                                <w:lang w:val="ru-RU"/>
                              </w:rPr>
                            </w:pPr>
                          </w:p>
                        </w:tc>
                        <w:tc>
                          <w:tcPr>
                            <w:tcW w:w="2375" w:type="dxa"/>
                          </w:tcPr>
                          <w:p w14:paraId="5B079EDD" w14:textId="77777777" w:rsidR="003E08EE" w:rsidRPr="00903C41" w:rsidRDefault="003E08EE" w:rsidP="00915235">
                            <w:pPr>
                              <w:rPr>
                                <w:rFonts w:ascii="Times New Roman" w:hAnsi="Times New Roman" w:cs="Times New Roman"/>
                                <w:lang w:val="ru-RU"/>
                              </w:rPr>
                            </w:pPr>
                          </w:p>
                        </w:tc>
                      </w:tr>
                    </w:tbl>
                    <w:p w14:paraId="489D3EA4" w14:textId="77777777" w:rsidR="003E08EE" w:rsidRPr="00DF6F45" w:rsidRDefault="003E08EE" w:rsidP="003E08EE">
                      <w:pPr>
                        <w:rPr>
                          <w:lang w:val="ru-RU"/>
                        </w:rPr>
                      </w:pPr>
                    </w:p>
                  </w:txbxContent>
                </v:textbox>
                <w10:anchorlock/>
              </v:rect>
            </w:pict>
          </mc:Fallback>
        </mc:AlternateContent>
      </w:r>
      <w:r w:rsidRPr="00D26A46">
        <w:rPr>
          <w:rFonts w:ascii="Times New Roman" w:hAnsi="Times New Roman" w:cs="Times New Roman"/>
          <w:sz w:val="20"/>
          <w:szCs w:val="20"/>
          <w:lang w:val="ru-RU"/>
        </w:rPr>
        <w:t>__</w:t>
      </w:r>
    </w:p>
    <w:p w14:paraId="56B0A77C" w14:textId="77777777" w:rsidR="003E08EE" w:rsidRPr="00D26A46" w:rsidRDefault="003E08EE" w:rsidP="003E08EE">
      <w:pPr>
        <w:rPr>
          <w:rFonts w:ascii="Times New Roman" w:hAnsi="Times New Roman" w:cs="Times New Roman"/>
          <w:lang w:val="ru-RU"/>
        </w:rPr>
      </w:pPr>
    </w:p>
    <w:p w14:paraId="521625CC" w14:textId="77777777" w:rsidR="003E08EE" w:rsidRPr="00D26A46" w:rsidRDefault="003E08EE" w:rsidP="003E08EE">
      <w:pPr>
        <w:rPr>
          <w:rFonts w:ascii="Times New Roman" w:hAnsi="Times New Roman" w:cs="Times New Roman"/>
          <w:b/>
          <w:caps/>
          <w:lang w:val="mk-MK"/>
        </w:rPr>
      </w:pPr>
    </w:p>
    <w:p w14:paraId="36B4F693" w14:textId="77777777" w:rsidR="003E08EE" w:rsidRPr="00D26A46" w:rsidRDefault="003E08EE" w:rsidP="003E08EE">
      <w:pPr>
        <w:rPr>
          <w:rFonts w:ascii="Times New Roman" w:hAnsi="Times New Roman" w:cs="Times New Roman"/>
          <w:b/>
          <w:caps/>
          <w:lang w:val="mk-MK"/>
        </w:rPr>
      </w:pPr>
    </w:p>
    <w:p w14:paraId="57643BB8" w14:textId="77777777" w:rsidR="003E08EE" w:rsidRPr="00D26A46" w:rsidRDefault="003E08EE" w:rsidP="003E08EE">
      <w:pPr>
        <w:jc w:val="center"/>
        <w:rPr>
          <w:rFonts w:ascii="Times New Roman" w:hAnsi="Times New Roman" w:cs="Times New Roman"/>
          <w:b/>
          <w:caps/>
          <w:lang w:val="mk-MK"/>
        </w:rPr>
      </w:pPr>
    </w:p>
    <w:p w14:paraId="3B53E546" w14:textId="77777777" w:rsidR="003E08EE" w:rsidRPr="00D26A46" w:rsidRDefault="003E08EE" w:rsidP="003E08EE">
      <w:pPr>
        <w:jc w:val="center"/>
        <w:rPr>
          <w:rFonts w:ascii="Times New Roman" w:hAnsi="Times New Roman" w:cs="Times New Roman"/>
          <w:b/>
          <w:caps/>
          <w:lang w:val="mk-MK"/>
        </w:rPr>
      </w:pPr>
    </w:p>
    <w:p w14:paraId="1C8F89B2" w14:textId="7A9868BB" w:rsidR="00B44265" w:rsidRDefault="00B44265">
      <w:pPr>
        <w:spacing w:after="160" w:line="278" w:lineRule="auto"/>
        <w:rPr>
          <w:rFonts w:ascii="Times New Roman" w:hAnsi="Times New Roman" w:cs="Times New Roman"/>
          <w:highlight w:val="green"/>
          <w:lang w:val="ru-RU"/>
        </w:rPr>
      </w:pPr>
    </w:p>
    <w:sectPr w:rsidR="00B44265" w:rsidSect="003B365F">
      <w:pgSz w:w="11906" w:h="16838"/>
      <w:pgMar w:top="1440" w:right="1274" w:bottom="1440" w:left="1440" w:header="397"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0D698" w14:textId="77777777" w:rsidR="003179FB" w:rsidRDefault="003179FB" w:rsidP="003E08EE">
      <w:r>
        <w:separator/>
      </w:r>
    </w:p>
  </w:endnote>
  <w:endnote w:type="continuationSeparator" w:id="0">
    <w:p w14:paraId="1A0632A5" w14:textId="77777777" w:rsidR="003179FB" w:rsidRDefault="003179FB" w:rsidP="003E0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obiSerifCn Light">
    <w:altName w:val="Calibri"/>
    <w:panose1 w:val="00000000000000000000"/>
    <w:charset w:val="00"/>
    <w:family w:val="modern"/>
    <w:notTrueType/>
    <w:pitch w:val="variable"/>
    <w:sig w:usb0="A00002AF" w:usb1="5000204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Times New Roman Bold">
    <w:altName w:val="Times New Roman"/>
    <w:panose1 w:val="02020803070505020304"/>
    <w:charset w:val="00"/>
    <w:family w:val="roman"/>
    <w:pitch w:val="default"/>
    <w:sig w:usb0="00000000" w:usb1="00000000" w:usb2="00000000" w:usb3="00000000" w:csb0="00000001" w:csb1="00000000"/>
  </w:font>
  <w:font w:name="Switzerland">
    <w:altName w:val="Times New Roman"/>
    <w:charset w:val="00"/>
    <w:family w:val="auto"/>
    <w:pitch w:val="default"/>
    <w:sig w:usb0="00000000"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tobiSansPro">
    <w:altName w:val="Arial"/>
    <w:charset w:val="00"/>
    <w:family w:val="modern"/>
    <w:pitch w:val="default"/>
    <w:sig w:usb0="00000000"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pitch w:val="variable"/>
    <w:sig w:usb0="00000003" w:usb1="00000000" w:usb2="00000000" w:usb3="00000000" w:csb0="00000001" w:csb1="00000000"/>
  </w:font>
  <w:font w:name="MAC C Times">
    <w:charset w:val="00"/>
    <w:family w:val="roman"/>
    <w:pitch w:val="variable"/>
    <w:sig w:usb0="00000087" w:usb1="00000000" w:usb2="00000000" w:usb3="00000000" w:csb0="0000001B" w:csb1="00000000"/>
  </w:font>
  <w:font w:name="StobiSerif Regular">
    <w:altName w:val="Calibri"/>
    <w:panose1 w:val="00000000000000000000"/>
    <w:charset w:val="00"/>
    <w:family w:val="modern"/>
    <w:notTrueType/>
    <w:pitch w:val="variable"/>
    <w:sig w:usb0="A00002AF" w:usb1="5000204B" w:usb2="00000000" w:usb3="00000000" w:csb0="0000009F" w:csb1="00000000"/>
  </w:font>
  <w:font w:name="StobiSerif">
    <w:altName w:val="Calibri"/>
    <w:panose1 w:val="00000000000000000000"/>
    <w:charset w:val="00"/>
    <w:family w:val="modern"/>
    <w:notTrueType/>
    <w:pitch w:val="variable"/>
    <w:sig w:usb0="A00002AF" w:usb1="5000204B" w:usb2="00000000" w:usb3="00000000" w:csb0="000000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643026"/>
      <w:docPartObj>
        <w:docPartGallery w:val="Page Numbers (Bottom of Page)"/>
        <w:docPartUnique/>
      </w:docPartObj>
    </w:sdtPr>
    <w:sdtEndPr>
      <w:rPr>
        <w:noProof/>
      </w:rPr>
    </w:sdtEndPr>
    <w:sdtContent>
      <w:p w14:paraId="72781B6B" w14:textId="77777777" w:rsidR="003E08EE" w:rsidRDefault="003E08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AA33E" w14:textId="77777777" w:rsidR="003179FB" w:rsidRDefault="003179FB" w:rsidP="003E08EE">
      <w:r>
        <w:separator/>
      </w:r>
    </w:p>
  </w:footnote>
  <w:footnote w:type="continuationSeparator" w:id="0">
    <w:p w14:paraId="5934B58E" w14:textId="77777777" w:rsidR="003179FB" w:rsidRDefault="003179FB" w:rsidP="003E08EE">
      <w:r>
        <w:continuationSeparator/>
      </w:r>
    </w:p>
  </w:footnote>
  <w:footnote w:id="1">
    <w:p w14:paraId="3EC03CB9" w14:textId="77777777" w:rsidR="003E08EE" w:rsidRPr="00DF6F45" w:rsidRDefault="003E08EE" w:rsidP="003E08EE">
      <w:pPr>
        <w:rPr>
          <w:lang w:val="ru-RU"/>
        </w:rPr>
      </w:pPr>
      <w:r>
        <w:rPr>
          <w:rStyle w:val="FootnoteReference"/>
        </w:rPr>
        <w:footnoteRef/>
      </w:r>
      <w:r w:rsidRPr="00DF6F45">
        <w:rPr>
          <w:lang w:val="ru-RU"/>
        </w:rPr>
        <w:t xml:space="preserve"> Токсични/опасни материјали вклучувајќи, но не ограничувајќи се на горива, моторни/хидраулични масла, лубриканти, токсични бои итн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2D89" w14:textId="77777777" w:rsidR="003E08EE" w:rsidRPr="00DF6F45" w:rsidRDefault="003E08EE" w:rsidP="0063663D">
    <w:pPr>
      <w:jc w:val="center"/>
      <w:rPr>
        <w:kern w:val="2"/>
        <w:sz w:val="20"/>
        <w:szCs w:val="20"/>
        <w:lang w:val="ru-RU"/>
        <w14:ligatures w14:val="standardContextu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5EC9" w14:textId="77777777" w:rsidR="003E08EE" w:rsidRDefault="003E08EE" w:rsidP="008B70D4">
    <w:pPr>
      <w:pStyle w:val="Header"/>
      <w:tabs>
        <w:tab w:val="right" w:pos="9192"/>
      </w:tabs>
      <w:jc w:val="center"/>
    </w:pPr>
    <w:r w:rsidRPr="00195C34">
      <w:rPr>
        <w:rFonts w:eastAsia="Calibri"/>
        <w:noProof/>
      </w:rPr>
      <w:drawing>
        <wp:inline distT="0" distB="0" distL="0" distR="0" wp14:anchorId="793DCCD7" wp14:editId="52E84CD0">
          <wp:extent cx="1557852" cy="783590"/>
          <wp:effectExtent l="0" t="0" r="4445" b="0"/>
          <wp:docPr id="2013493656" name="Picture 201349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5121" cy="797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
      </v:shape>
    </w:pict>
  </w:numPicBullet>
  <w:abstractNum w:abstractNumId="0" w15:restartNumberingAfterBreak="0">
    <w:nsid w:val="FFFFFF7C"/>
    <w:multiLevelType w:val="singleLevel"/>
    <w:tmpl w:val="BB80BE08"/>
    <w:lvl w:ilvl="0">
      <w:start w:val="1"/>
      <w:numFmt w:val="decimal"/>
      <w:pStyle w:val="ListNumber5"/>
      <w:lvlText w:val="%1."/>
      <w:lvlJc w:val="left"/>
      <w:pPr>
        <w:tabs>
          <w:tab w:val="num" w:pos="1800"/>
        </w:tabs>
        <w:ind w:left="1800" w:hanging="360"/>
      </w:pPr>
      <w:rPr>
        <w:rFonts w:cs="Tahoma"/>
      </w:rPr>
    </w:lvl>
  </w:abstractNum>
  <w:abstractNum w:abstractNumId="1" w15:restartNumberingAfterBreak="0">
    <w:nsid w:val="FFFFFF89"/>
    <w:multiLevelType w:val="singleLevel"/>
    <w:tmpl w:val="EE4EECAC"/>
    <w:lvl w:ilvl="0">
      <w:start w:val="1"/>
      <w:numFmt w:val="bullet"/>
      <w:pStyle w:val="ListBullet"/>
      <w:lvlText w:val=""/>
      <w:lvlJc w:val="left"/>
      <w:pPr>
        <w:tabs>
          <w:tab w:val="num" w:pos="360"/>
        </w:tabs>
        <w:ind w:left="360" w:hanging="360"/>
      </w:pPr>
      <w:rPr>
        <w:rFonts w:ascii="Traditional Arabic" w:hAnsi="Traditional Arabic" w:hint="default"/>
      </w:rPr>
    </w:lvl>
  </w:abstractNum>
  <w:abstractNum w:abstractNumId="2" w15:restartNumberingAfterBreak="0">
    <w:nsid w:val="0000000C"/>
    <w:multiLevelType w:val="multilevel"/>
    <w:tmpl w:val="0000000C"/>
    <w:name w:val="WW8Num9"/>
    <w:lvl w:ilvl="0">
      <w:start w:val="5"/>
      <w:numFmt w:val="bullet"/>
      <w:lvlText w:val=""/>
      <w:lvlJc w:val="left"/>
      <w:pPr>
        <w:tabs>
          <w:tab w:val="num" w:pos="0"/>
        </w:tabs>
        <w:ind w:left="360" w:hanging="360"/>
      </w:pPr>
      <w:rPr>
        <w:rFonts w:ascii="Traditional Arabic" w:hAnsi="Traditional Arabic"/>
        <w:sz w:val="32"/>
      </w:rPr>
    </w:lvl>
    <w:lvl w:ilvl="1">
      <w:start w:val="1"/>
      <w:numFmt w:val="bullet"/>
      <w:lvlText w:val="o"/>
      <w:lvlJc w:val="left"/>
      <w:pPr>
        <w:tabs>
          <w:tab w:val="num" w:pos="0"/>
        </w:tabs>
        <w:ind w:left="1080" w:hanging="360"/>
      </w:pPr>
      <w:rPr>
        <w:rFonts w:ascii="Calibri" w:hAnsi="Calibri"/>
      </w:rPr>
    </w:lvl>
    <w:lvl w:ilvl="2">
      <w:start w:val="1"/>
      <w:numFmt w:val="bullet"/>
      <w:lvlText w:val=""/>
      <w:lvlJc w:val="left"/>
      <w:pPr>
        <w:tabs>
          <w:tab w:val="num" w:pos="0"/>
        </w:tabs>
        <w:ind w:left="1800" w:hanging="360"/>
      </w:pPr>
      <w:rPr>
        <w:rFonts w:ascii="Cambria" w:hAnsi="Cambria"/>
      </w:rPr>
    </w:lvl>
    <w:lvl w:ilvl="3">
      <w:start w:val="1"/>
      <w:numFmt w:val="bullet"/>
      <w:lvlText w:val=""/>
      <w:lvlJc w:val="left"/>
      <w:pPr>
        <w:tabs>
          <w:tab w:val="num" w:pos="0"/>
        </w:tabs>
        <w:ind w:left="2520" w:hanging="360"/>
      </w:pPr>
      <w:rPr>
        <w:rFonts w:ascii="Traditional Arabic" w:hAnsi="Traditional Arabic"/>
      </w:rPr>
    </w:lvl>
    <w:lvl w:ilvl="4">
      <w:start w:val="1"/>
      <w:numFmt w:val="bullet"/>
      <w:lvlText w:val="o"/>
      <w:lvlJc w:val="left"/>
      <w:pPr>
        <w:tabs>
          <w:tab w:val="num" w:pos="0"/>
        </w:tabs>
        <w:ind w:left="3240" w:hanging="360"/>
      </w:pPr>
      <w:rPr>
        <w:rFonts w:ascii="Calibri" w:hAnsi="Calibri"/>
      </w:rPr>
    </w:lvl>
    <w:lvl w:ilvl="5">
      <w:start w:val="1"/>
      <w:numFmt w:val="bullet"/>
      <w:lvlText w:val=""/>
      <w:lvlJc w:val="left"/>
      <w:pPr>
        <w:tabs>
          <w:tab w:val="num" w:pos="0"/>
        </w:tabs>
        <w:ind w:left="3960" w:hanging="360"/>
      </w:pPr>
      <w:rPr>
        <w:rFonts w:ascii="Cambria" w:hAnsi="Cambria"/>
      </w:rPr>
    </w:lvl>
    <w:lvl w:ilvl="6">
      <w:start w:val="1"/>
      <w:numFmt w:val="bullet"/>
      <w:lvlText w:val=""/>
      <w:lvlJc w:val="left"/>
      <w:pPr>
        <w:tabs>
          <w:tab w:val="num" w:pos="0"/>
        </w:tabs>
        <w:ind w:left="4680" w:hanging="360"/>
      </w:pPr>
      <w:rPr>
        <w:rFonts w:ascii="Traditional Arabic" w:hAnsi="Traditional Arabic"/>
      </w:rPr>
    </w:lvl>
    <w:lvl w:ilvl="7">
      <w:start w:val="1"/>
      <w:numFmt w:val="bullet"/>
      <w:lvlText w:val="o"/>
      <w:lvlJc w:val="left"/>
      <w:pPr>
        <w:tabs>
          <w:tab w:val="num" w:pos="0"/>
        </w:tabs>
        <w:ind w:left="5400" w:hanging="360"/>
      </w:pPr>
      <w:rPr>
        <w:rFonts w:ascii="Calibri" w:hAnsi="Calibri"/>
      </w:rPr>
    </w:lvl>
    <w:lvl w:ilvl="8">
      <w:start w:val="1"/>
      <w:numFmt w:val="bullet"/>
      <w:lvlText w:val=""/>
      <w:lvlJc w:val="left"/>
      <w:pPr>
        <w:tabs>
          <w:tab w:val="num" w:pos="0"/>
        </w:tabs>
        <w:ind w:left="6120" w:hanging="360"/>
      </w:pPr>
      <w:rPr>
        <w:rFonts w:ascii="Cambria" w:hAnsi="Cambria"/>
      </w:rPr>
    </w:lvl>
  </w:abstractNum>
  <w:abstractNum w:abstractNumId="3" w15:restartNumberingAfterBreak="0">
    <w:nsid w:val="0026501D"/>
    <w:multiLevelType w:val="hybridMultilevel"/>
    <w:tmpl w:val="75129C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89290B"/>
    <w:multiLevelType w:val="hybridMultilevel"/>
    <w:tmpl w:val="AAA29E46"/>
    <w:lvl w:ilvl="0" w:tplc="FBF6A1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1E0C3F"/>
    <w:multiLevelType w:val="multilevel"/>
    <w:tmpl w:val="011E0C3F"/>
    <w:lvl w:ilvl="0">
      <w:start w:val="1"/>
      <w:numFmt w:val="bullet"/>
      <w:lvlText w:val=""/>
      <w:lvlJc w:val="left"/>
      <w:pPr>
        <w:ind w:left="360" w:hanging="360"/>
      </w:pPr>
      <w:rPr>
        <w:rFonts w:ascii="Symbol" w:hAnsi="Symbol" w:cs="Symbol" w:hint="default"/>
        <w:color w:val="auto"/>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1FD6645"/>
    <w:multiLevelType w:val="multilevel"/>
    <w:tmpl w:val="01FD6645"/>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A550CA"/>
    <w:multiLevelType w:val="hybridMultilevel"/>
    <w:tmpl w:val="12D60D7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06035408"/>
    <w:multiLevelType w:val="hybridMultilevel"/>
    <w:tmpl w:val="20EC893E"/>
    <w:lvl w:ilvl="0" w:tplc="7A20858A">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91B0466"/>
    <w:multiLevelType w:val="hybridMultilevel"/>
    <w:tmpl w:val="FC14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E11F35"/>
    <w:multiLevelType w:val="hybridMultilevel"/>
    <w:tmpl w:val="11E84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550E40"/>
    <w:multiLevelType w:val="hybridMultilevel"/>
    <w:tmpl w:val="E5BE32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A772236"/>
    <w:multiLevelType w:val="hybridMultilevel"/>
    <w:tmpl w:val="B0486B4A"/>
    <w:lvl w:ilvl="0" w:tplc="ECD89B4E">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A8660EE"/>
    <w:multiLevelType w:val="hybridMultilevel"/>
    <w:tmpl w:val="BBA680A4"/>
    <w:lvl w:ilvl="0" w:tplc="042F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755554"/>
    <w:multiLevelType w:val="multilevel"/>
    <w:tmpl w:val="0E755554"/>
    <w:lvl w:ilvl="0">
      <w:start w:val="1"/>
      <w:numFmt w:val="decimal"/>
      <w:pStyle w:val="No1Naslov-Stobi"/>
      <w:lvlText w:val="%1."/>
      <w:lvlJc w:val="left"/>
      <w:pPr>
        <w:ind w:left="360" w:hanging="360"/>
      </w:pPr>
      <w:rPr>
        <w:rFonts w:hint="default"/>
        <w:b/>
      </w:rPr>
    </w:lvl>
    <w:lvl w:ilvl="1">
      <w:start w:val="1"/>
      <w:numFmt w:val="decimal"/>
      <w:pStyle w:val="NumeriranPodnaslov-Stobi"/>
      <w:suff w:val="space"/>
      <w:lvlText w:val="%1.%2."/>
      <w:lvlJc w:val="left"/>
      <w:pPr>
        <w:ind w:left="792" w:hanging="432"/>
      </w:pPr>
      <w:rPr>
        <w:rFonts w:hint="default"/>
      </w:rPr>
    </w:lvl>
    <w:lvl w:ilvl="2">
      <w:start w:val="1"/>
      <w:numFmt w:val="decimal"/>
      <w:pStyle w:val="111Podnaslov-Stobi"/>
      <w:suff w:val="space"/>
      <w:lvlText w:val="%1.%2.%3."/>
      <w:lvlJc w:val="left"/>
      <w:pPr>
        <w:ind w:left="1224" w:hanging="504"/>
      </w:pPr>
      <w:rPr>
        <w:rFonts w:hint="default"/>
      </w:rPr>
    </w:lvl>
    <w:lvl w:ilvl="3">
      <w:start w:val="1"/>
      <w:numFmt w:val="decimal"/>
      <w:pStyle w:val="1111Podnaslov-Stobi"/>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EB728D5"/>
    <w:multiLevelType w:val="hybridMultilevel"/>
    <w:tmpl w:val="AA588982"/>
    <w:lvl w:ilvl="0" w:tplc="D276A998">
      <w:start w:val="1"/>
      <w:numFmt w:val="decimal"/>
      <w:lvlText w:val="%1."/>
      <w:lvlJc w:val="left"/>
      <w:pPr>
        <w:ind w:left="927" w:hanging="360"/>
      </w:pPr>
      <w:rPr>
        <w:rFonts w:hint="default"/>
      </w:rPr>
    </w:lvl>
    <w:lvl w:ilvl="1" w:tplc="042F0019" w:tentative="1">
      <w:start w:val="1"/>
      <w:numFmt w:val="lowerLetter"/>
      <w:lvlText w:val="%2."/>
      <w:lvlJc w:val="left"/>
      <w:pPr>
        <w:ind w:left="1647" w:hanging="360"/>
      </w:pPr>
    </w:lvl>
    <w:lvl w:ilvl="2" w:tplc="042F001B" w:tentative="1">
      <w:start w:val="1"/>
      <w:numFmt w:val="lowerRoman"/>
      <w:lvlText w:val="%3."/>
      <w:lvlJc w:val="right"/>
      <w:pPr>
        <w:ind w:left="2367" w:hanging="180"/>
      </w:pPr>
    </w:lvl>
    <w:lvl w:ilvl="3" w:tplc="042F000F" w:tentative="1">
      <w:start w:val="1"/>
      <w:numFmt w:val="decimal"/>
      <w:lvlText w:val="%4."/>
      <w:lvlJc w:val="left"/>
      <w:pPr>
        <w:ind w:left="3087" w:hanging="360"/>
      </w:pPr>
    </w:lvl>
    <w:lvl w:ilvl="4" w:tplc="042F0019" w:tentative="1">
      <w:start w:val="1"/>
      <w:numFmt w:val="lowerLetter"/>
      <w:lvlText w:val="%5."/>
      <w:lvlJc w:val="left"/>
      <w:pPr>
        <w:ind w:left="3807" w:hanging="360"/>
      </w:pPr>
    </w:lvl>
    <w:lvl w:ilvl="5" w:tplc="042F001B" w:tentative="1">
      <w:start w:val="1"/>
      <w:numFmt w:val="lowerRoman"/>
      <w:lvlText w:val="%6."/>
      <w:lvlJc w:val="right"/>
      <w:pPr>
        <w:ind w:left="4527" w:hanging="180"/>
      </w:pPr>
    </w:lvl>
    <w:lvl w:ilvl="6" w:tplc="042F000F" w:tentative="1">
      <w:start w:val="1"/>
      <w:numFmt w:val="decimal"/>
      <w:lvlText w:val="%7."/>
      <w:lvlJc w:val="left"/>
      <w:pPr>
        <w:ind w:left="5247" w:hanging="360"/>
      </w:pPr>
    </w:lvl>
    <w:lvl w:ilvl="7" w:tplc="042F0019" w:tentative="1">
      <w:start w:val="1"/>
      <w:numFmt w:val="lowerLetter"/>
      <w:lvlText w:val="%8."/>
      <w:lvlJc w:val="left"/>
      <w:pPr>
        <w:ind w:left="5967" w:hanging="360"/>
      </w:pPr>
    </w:lvl>
    <w:lvl w:ilvl="8" w:tplc="042F001B" w:tentative="1">
      <w:start w:val="1"/>
      <w:numFmt w:val="lowerRoman"/>
      <w:lvlText w:val="%9."/>
      <w:lvlJc w:val="right"/>
      <w:pPr>
        <w:ind w:left="6687" w:hanging="180"/>
      </w:pPr>
    </w:lvl>
  </w:abstractNum>
  <w:abstractNum w:abstractNumId="16" w15:restartNumberingAfterBreak="0">
    <w:nsid w:val="0F555977"/>
    <w:multiLevelType w:val="multilevel"/>
    <w:tmpl w:val="0409001D"/>
    <w:styleLink w:val="Style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F5D23F9"/>
    <w:multiLevelType w:val="hybridMultilevel"/>
    <w:tmpl w:val="6D84B840"/>
    <w:lvl w:ilvl="0" w:tplc="DD300DAA">
      <w:start w:val="1"/>
      <w:numFmt w:val="decimal"/>
      <w:lvlText w:val="%1."/>
      <w:lvlJc w:val="left"/>
      <w:pPr>
        <w:ind w:left="360" w:hanging="360"/>
      </w:pPr>
      <w:rPr>
        <w:rFonts w:ascii="Tahoma" w:hAnsi="Tahoma" w:cs="Tahoma" w:hint="default"/>
        <w:b/>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66D0F9D"/>
    <w:multiLevelType w:val="multilevel"/>
    <w:tmpl w:val="166D0F9D"/>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7BC2A4B"/>
    <w:multiLevelType w:val="hybridMultilevel"/>
    <w:tmpl w:val="5B4CF60A"/>
    <w:lvl w:ilvl="0" w:tplc="7C9CF74E">
      <w:start w:val="4"/>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700F65"/>
    <w:multiLevelType w:val="hybridMultilevel"/>
    <w:tmpl w:val="8AA669C6"/>
    <w:lvl w:ilvl="0" w:tplc="29528D52">
      <w:start w:val="1"/>
      <w:numFmt w:val="decimal"/>
      <w:lvlText w:val="%1."/>
      <w:lvlJc w:val="left"/>
      <w:pPr>
        <w:ind w:left="720" w:hanging="720"/>
      </w:pPr>
      <w:rPr>
        <w:rFonts w:ascii="StobiSerifCn Light" w:eastAsia="Microsoft Sans Serif" w:hAnsi="StobiSerifCn Light" w:cs="Times New Roman" w:hint="default"/>
        <w:b w:val="0"/>
        <w:bCs/>
        <w:w w:val="100"/>
        <w:sz w:val="24"/>
        <w:szCs w:val="24"/>
        <w:lang w:eastAsia="en-US" w:bidi="ar-SA"/>
      </w:rPr>
    </w:lvl>
    <w:lvl w:ilvl="1" w:tplc="DE80831C">
      <w:start w:val="1"/>
      <w:numFmt w:val="lowerRoman"/>
      <w:lvlText w:val="(%2)"/>
      <w:lvlJc w:val="left"/>
      <w:pPr>
        <w:ind w:left="1675" w:hanging="196"/>
      </w:pPr>
      <w:rPr>
        <w:rFonts w:ascii="Microsoft Sans Serif" w:eastAsia="Microsoft Sans Serif" w:hAnsi="Microsoft Sans Serif" w:cs="Microsoft Sans Serif" w:hint="default"/>
        <w:spacing w:val="-1"/>
        <w:w w:val="97"/>
        <w:sz w:val="20"/>
        <w:szCs w:val="20"/>
        <w:lang w:eastAsia="en-US" w:bidi="ar-SA"/>
      </w:rPr>
    </w:lvl>
    <w:lvl w:ilvl="2" w:tplc="53EAB33C">
      <w:numFmt w:val="bullet"/>
      <w:lvlText w:val="•"/>
      <w:lvlJc w:val="left"/>
      <w:pPr>
        <w:ind w:left="1940" w:hanging="196"/>
      </w:pPr>
      <w:rPr>
        <w:rFonts w:hint="default"/>
        <w:lang w:eastAsia="en-US" w:bidi="ar-SA"/>
      </w:rPr>
    </w:lvl>
    <w:lvl w:ilvl="3" w:tplc="912A89B2">
      <w:numFmt w:val="bullet"/>
      <w:lvlText w:val="•"/>
      <w:lvlJc w:val="left"/>
      <w:pPr>
        <w:ind w:left="3090" w:hanging="196"/>
      </w:pPr>
      <w:rPr>
        <w:rFonts w:hint="default"/>
        <w:lang w:eastAsia="en-US" w:bidi="ar-SA"/>
      </w:rPr>
    </w:lvl>
    <w:lvl w:ilvl="4" w:tplc="10B42714">
      <w:numFmt w:val="bullet"/>
      <w:lvlText w:val="•"/>
      <w:lvlJc w:val="left"/>
      <w:pPr>
        <w:ind w:left="4240" w:hanging="196"/>
      </w:pPr>
      <w:rPr>
        <w:rFonts w:hint="default"/>
        <w:lang w:eastAsia="en-US" w:bidi="ar-SA"/>
      </w:rPr>
    </w:lvl>
    <w:lvl w:ilvl="5" w:tplc="6C1E58F6">
      <w:numFmt w:val="bullet"/>
      <w:lvlText w:val="•"/>
      <w:lvlJc w:val="left"/>
      <w:pPr>
        <w:ind w:left="5390" w:hanging="196"/>
      </w:pPr>
      <w:rPr>
        <w:rFonts w:hint="default"/>
        <w:lang w:eastAsia="en-US" w:bidi="ar-SA"/>
      </w:rPr>
    </w:lvl>
    <w:lvl w:ilvl="6" w:tplc="61F0C81A">
      <w:numFmt w:val="bullet"/>
      <w:lvlText w:val="•"/>
      <w:lvlJc w:val="left"/>
      <w:pPr>
        <w:ind w:left="6540" w:hanging="196"/>
      </w:pPr>
      <w:rPr>
        <w:rFonts w:hint="default"/>
        <w:lang w:eastAsia="en-US" w:bidi="ar-SA"/>
      </w:rPr>
    </w:lvl>
    <w:lvl w:ilvl="7" w:tplc="44E800EE">
      <w:numFmt w:val="bullet"/>
      <w:lvlText w:val="•"/>
      <w:lvlJc w:val="left"/>
      <w:pPr>
        <w:ind w:left="7690" w:hanging="196"/>
      </w:pPr>
      <w:rPr>
        <w:rFonts w:hint="default"/>
        <w:lang w:eastAsia="en-US" w:bidi="ar-SA"/>
      </w:rPr>
    </w:lvl>
    <w:lvl w:ilvl="8" w:tplc="2B641964">
      <w:numFmt w:val="bullet"/>
      <w:lvlText w:val="•"/>
      <w:lvlJc w:val="left"/>
      <w:pPr>
        <w:ind w:left="8840" w:hanging="196"/>
      </w:pPr>
      <w:rPr>
        <w:rFonts w:hint="default"/>
        <w:lang w:eastAsia="en-US" w:bidi="ar-SA"/>
      </w:rPr>
    </w:lvl>
  </w:abstractNum>
  <w:abstractNum w:abstractNumId="21" w15:restartNumberingAfterBreak="0">
    <w:nsid w:val="1AC53BE1"/>
    <w:multiLevelType w:val="multilevel"/>
    <w:tmpl w:val="1AC53BE1"/>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22" w15:restartNumberingAfterBreak="0">
    <w:nsid w:val="1AFE391E"/>
    <w:multiLevelType w:val="hybridMultilevel"/>
    <w:tmpl w:val="E28A8D14"/>
    <w:lvl w:ilvl="0" w:tplc="042F0001">
      <w:start w:val="1"/>
      <w:numFmt w:val="bullet"/>
      <w:lvlText w:val=""/>
      <w:lvlJc w:val="left"/>
      <w:pPr>
        <w:ind w:left="807" w:hanging="360"/>
      </w:pPr>
      <w:rPr>
        <w:rFonts w:ascii="Traditional Arabic" w:hAnsi="Traditional Arabic" w:hint="default"/>
      </w:rPr>
    </w:lvl>
    <w:lvl w:ilvl="1" w:tplc="042F0003" w:tentative="1">
      <w:start w:val="1"/>
      <w:numFmt w:val="bullet"/>
      <w:lvlText w:val="o"/>
      <w:lvlJc w:val="left"/>
      <w:pPr>
        <w:ind w:left="1527" w:hanging="360"/>
      </w:pPr>
      <w:rPr>
        <w:rFonts w:ascii="Calibri" w:hAnsi="Calibri" w:cs="Calibri" w:hint="default"/>
      </w:rPr>
    </w:lvl>
    <w:lvl w:ilvl="2" w:tplc="042F0005" w:tentative="1">
      <w:start w:val="1"/>
      <w:numFmt w:val="bullet"/>
      <w:lvlText w:val=""/>
      <w:lvlJc w:val="left"/>
      <w:pPr>
        <w:ind w:left="2247" w:hanging="360"/>
      </w:pPr>
      <w:rPr>
        <w:rFonts w:ascii="Cambria" w:hAnsi="Cambria" w:hint="default"/>
      </w:rPr>
    </w:lvl>
    <w:lvl w:ilvl="3" w:tplc="042F0001" w:tentative="1">
      <w:start w:val="1"/>
      <w:numFmt w:val="bullet"/>
      <w:lvlText w:val=""/>
      <w:lvlJc w:val="left"/>
      <w:pPr>
        <w:ind w:left="2967" w:hanging="360"/>
      </w:pPr>
      <w:rPr>
        <w:rFonts w:ascii="Traditional Arabic" w:hAnsi="Traditional Arabic" w:hint="default"/>
      </w:rPr>
    </w:lvl>
    <w:lvl w:ilvl="4" w:tplc="042F0003" w:tentative="1">
      <w:start w:val="1"/>
      <w:numFmt w:val="bullet"/>
      <w:lvlText w:val="o"/>
      <w:lvlJc w:val="left"/>
      <w:pPr>
        <w:ind w:left="3687" w:hanging="360"/>
      </w:pPr>
      <w:rPr>
        <w:rFonts w:ascii="Calibri" w:hAnsi="Calibri" w:cs="Calibri" w:hint="default"/>
      </w:rPr>
    </w:lvl>
    <w:lvl w:ilvl="5" w:tplc="042F0005" w:tentative="1">
      <w:start w:val="1"/>
      <w:numFmt w:val="bullet"/>
      <w:lvlText w:val=""/>
      <w:lvlJc w:val="left"/>
      <w:pPr>
        <w:ind w:left="4407" w:hanging="360"/>
      </w:pPr>
      <w:rPr>
        <w:rFonts w:ascii="Cambria" w:hAnsi="Cambria" w:hint="default"/>
      </w:rPr>
    </w:lvl>
    <w:lvl w:ilvl="6" w:tplc="042F0001" w:tentative="1">
      <w:start w:val="1"/>
      <w:numFmt w:val="bullet"/>
      <w:lvlText w:val=""/>
      <w:lvlJc w:val="left"/>
      <w:pPr>
        <w:ind w:left="5127" w:hanging="360"/>
      </w:pPr>
      <w:rPr>
        <w:rFonts w:ascii="Traditional Arabic" w:hAnsi="Traditional Arabic" w:hint="default"/>
      </w:rPr>
    </w:lvl>
    <w:lvl w:ilvl="7" w:tplc="042F0003" w:tentative="1">
      <w:start w:val="1"/>
      <w:numFmt w:val="bullet"/>
      <w:lvlText w:val="o"/>
      <w:lvlJc w:val="left"/>
      <w:pPr>
        <w:ind w:left="5847" w:hanging="360"/>
      </w:pPr>
      <w:rPr>
        <w:rFonts w:ascii="Calibri" w:hAnsi="Calibri" w:cs="Calibri" w:hint="default"/>
      </w:rPr>
    </w:lvl>
    <w:lvl w:ilvl="8" w:tplc="042F0005" w:tentative="1">
      <w:start w:val="1"/>
      <w:numFmt w:val="bullet"/>
      <w:lvlText w:val=""/>
      <w:lvlJc w:val="left"/>
      <w:pPr>
        <w:ind w:left="6567" w:hanging="360"/>
      </w:pPr>
      <w:rPr>
        <w:rFonts w:ascii="Cambria" w:hAnsi="Cambria" w:hint="default"/>
      </w:rPr>
    </w:lvl>
  </w:abstractNum>
  <w:abstractNum w:abstractNumId="23" w15:restartNumberingAfterBreak="0">
    <w:nsid w:val="1D0F06D7"/>
    <w:multiLevelType w:val="hybridMultilevel"/>
    <w:tmpl w:val="7FAC56A2"/>
    <w:lvl w:ilvl="0" w:tplc="D98423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0C4F42"/>
    <w:multiLevelType w:val="multilevel"/>
    <w:tmpl w:val="1F0C4F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29E2D27"/>
    <w:multiLevelType w:val="hybridMultilevel"/>
    <w:tmpl w:val="B8FC2A24"/>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15:restartNumberingAfterBreak="0">
    <w:nsid w:val="28D81037"/>
    <w:multiLevelType w:val="hybridMultilevel"/>
    <w:tmpl w:val="2ADEDFF0"/>
    <w:lvl w:ilvl="0" w:tplc="58B454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191813"/>
    <w:multiLevelType w:val="multilevel"/>
    <w:tmpl w:val="2F191813"/>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28" w15:restartNumberingAfterBreak="0">
    <w:nsid w:val="32260E17"/>
    <w:multiLevelType w:val="hybridMultilevel"/>
    <w:tmpl w:val="83D063B6"/>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32330637"/>
    <w:multiLevelType w:val="multilevel"/>
    <w:tmpl w:val="288CDEF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3905819"/>
    <w:multiLevelType w:val="hybridMultilevel"/>
    <w:tmpl w:val="DCE4CB00"/>
    <w:lvl w:ilvl="0" w:tplc="FFFFFFFF">
      <w:start w:val="1"/>
      <w:numFmt w:val="bullet"/>
      <w:lvlText w:val=""/>
      <w:lvlJc w:val="left"/>
      <w:pPr>
        <w:tabs>
          <w:tab w:val="num" w:pos="1080"/>
        </w:tabs>
        <w:ind w:left="1080" w:hanging="360"/>
      </w:pPr>
      <w:rPr>
        <w:rFonts w:ascii="Traditional Arabic" w:hAnsi="Traditional Arabic" w:hint="default"/>
      </w:rPr>
    </w:lvl>
    <w:lvl w:ilvl="1" w:tplc="FFFFFFFF">
      <w:start w:val="1"/>
      <w:numFmt w:val="bullet"/>
      <w:lvlText w:val="o"/>
      <w:lvlJc w:val="left"/>
      <w:pPr>
        <w:tabs>
          <w:tab w:val="num" w:pos="1800"/>
        </w:tabs>
        <w:ind w:left="1800" w:hanging="360"/>
      </w:pPr>
      <w:rPr>
        <w:rFonts w:ascii="Calibri" w:hAnsi="Calibri" w:hint="default"/>
      </w:rPr>
    </w:lvl>
    <w:lvl w:ilvl="2" w:tplc="FFFFFFFF">
      <w:start w:val="1"/>
      <w:numFmt w:val="bullet"/>
      <w:lvlText w:val=""/>
      <w:lvlJc w:val="left"/>
      <w:pPr>
        <w:tabs>
          <w:tab w:val="num" w:pos="2520"/>
        </w:tabs>
        <w:ind w:left="2520" w:hanging="360"/>
      </w:pPr>
      <w:rPr>
        <w:rFonts w:ascii="Cambria" w:hAnsi="Cambria" w:hint="default"/>
      </w:rPr>
    </w:lvl>
    <w:lvl w:ilvl="3" w:tplc="FFFFFFFF">
      <w:start w:val="1"/>
      <w:numFmt w:val="bullet"/>
      <w:lvlText w:val=""/>
      <w:lvlJc w:val="left"/>
      <w:pPr>
        <w:tabs>
          <w:tab w:val="num" w:pos="3240"/>
        </w:tabs>
        <w:ind w:left="3240" w:hanging="360"/>
      </w:pPr>
      <w:rPr>
        <w:rFonts w:ascii="Traditional Arabic" w:hAnsi="Traditional Arabic" w:hint="default"/>
      </w:rPr>
    </w:lvl>
    <w:lvl w:ilvl="4" w:tplc="FFFFFFFF">
      <w:start w:val="1"/>
      <w:numFmt w:val="bullet"/>
      <w:lvlText w:val="o"/>
      <w:lvlJc w:val="left"/>
      <w:pPr>
        <w:tabs>
          <w:tab w:val="num" w:pos="3960"/>
        </w:tabs>
        <w:ind w:left="3960" w:hanging="360"/>
      </w:pPr>
      <w:rPr>
        <w:rFonts w:ascii="Calibri" w:hAnsi="Calibri" w:hint="default"/>
      </w:rPr>
    </w:lvl>
    <w:lvl w:ilvl="5" w:tplc="FFFFFFFF">
      <w:start w:val="1"/>
      <w:numFmt w:val="bullet"/>
      <w:lvlText w:val=""/>
      <w:lvlJc w:val="left"/>
      <w:pPr>
        <w:tabs>
          <w:tab w:val="num" w:pos="4680"/>
        </w:tabs>
        <w:ind w:left="4680" w:hanging="360"/>
      </w:pPr>
      <w:rPr>
        <w:rFonts w:ascii="Cambria" w:hAnsi="Cambria" w:hint="default"/>
      </w:rPr>
    </w:lvl>
    <w:lvl w:ilvl="6" w:tplc="FFFFFFFF">
      <w:start w:val="1"/>
      <w:numFmt w:val="bullet"/>
      <w:lvlText w:val=""/>
      <w:lvlJc w:val="left"/>
      <w:pPr>
        <w:tabs>
          <w:tab w:val="num" w:pos="5400"/>
        </w:tabs>
        <w:ind w:left="5400" w:hanging="360"/>
      </w:pPr>
      <w:rPr>
        <w:rFonts w:ascii="Traditional Arabic" w:hAnsi="Traditional Arabic" w:hint="default"/>
      </w:rPr>
    </w:lvl>
    <w:lvl w:ilvl="7" w:tplc="FFFFFFFF">
      <w:start w:val="1"/>
      <w:numFmt w:val="bullet"/>
      <w:lvlText w:val="o"/>
      <w:lvlJc w:val="left"/>
      <w:pPr>
        <w:tabs>
          <w:tab w:val="num" w:pos="6120"/>
        </w:tabs>
        <w:ind w:left="6120" w:hanging="360"/>
      </w:pPr>
      <w:rPr>
        <w:rFonts w:ascii="Calibri" w:hAnsi="Calibri" w:hint="default"/>
      </w:rPr>
    </w:lvl>
    <w:lvl w:ilvl="8" w:tplc="FFFFFFFF">
      <w:start w:val="1"/>
      <w:numFmt w:val="bullet"/>
      <w:lvlText w:val=""/>
      <w:lvlJc w:val="left"/>
      <w:pPr>
        <w:tabs>
          <w:tab w:val="num" w:pos="6840"/>
        </w:tabs>
        <w:ind w:left="6840" w:hanging="360"/>
      </w:pPr>
      <w:rPr>
        <w:rFonts w:ascii="Cambria" w:hAnsi="Cambria" w:hint="default"/>
      </w:rPr>
    </w:lvl>
  </w:abstractNum>
  <w:abstractNum w:abstractNumId="31" w15:restartNumberingAfterBreak="0">
    <w:nsid w:val="348B7F9A"/>
    <w:multiLevelType w:val="multilevel"/>
    <w:tmpl w:val="348B7F9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7DF124C"/>
    <w:multiLevelType w:val="hybridMultilevel"/>
    <w:tmpl w:val="63F88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2D4FD4"/>
    <w:multiLevelType w:val="multilevel"/>
    <w:tmpl w:val="738E9A6C"/>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3BA321A8"/>
    <w:multiLevelType w:val="hybridMultilevel"/>
    <w:tmpl w:val="0478B9B2"/>
    <w:lvl w:ilvl="0" w:tplc="75EA1A5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BC6DB4"/>
    <w:multiLevelType w:val="hybridMultilevel"/>
    <w:tmpl w:val="DE4227A0"/>
    <w:lvl w:ilvl="0" w:tplc="B6149E5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DD70BF"/>
    <w:multiLevelType w:val="multilevel"/>
    <w:tmpl w:val="41DD70BF"/>
    <w:lvl w:ilvl="0">
      <w:start w:val="1"/>
      <w:numFmt w:val="upperRoman"/>
      <w:lvlText w:val="%1."/>
      <w:lvlJc w:val="right"/>
      <w:pPr>
        <w:tabs>
          <w:tab w:val="left" w:pos="432"/>
        </w:tabs>
        <w:ind w:left="432" w:hanging="432"/>
      </w:pPr>
      <w:rPr>
        <w:rFonts w:cs="Times New Roman"/>
      </w:rPr>
    </w:lvl>
    <w:lvl w:ilvl="1">
      <w:start w:val="1"/>
      <w:numFmt w:val="upperLetter"/>
      <w:pStyle w:val="CharChar1CharCharCharChar1CharCharCharCharCharCharCharCharCharCharChar"/>
      <w:lvlText w:val="%2."/>
      <w:lvlJc w:val="left"/>
      <w:pPr>
        <w:tabs>
          <w:tab w:val="left" w:pos="1152"/>
        </w:tabs>
        <w:ind w:left="1152" w:hanging="576"/>
      </w:pPr>
      <w:rPr>
        <w:rFonts w:cs="Times New Roman"/>
      </w:rPr>
    </w:lvl>
    <w:lvl w:ilvl="2">
      <w:start w:val="1"/>
      <w:numFmt w:val="decimal"/>
      <w:pStyle w:val="Outline2"/>
      <w:lvlText w:val="%3."/>
      <w:lvlJc w:val="left"/>
      <w:pPr>
        <w:tabs>
          <w:tab w:val="left" w:pos="1728"/>
        </w:tabs>
        <w:ind w:left="1728" w:hanging="432"/>
      </w:pPr>
      <w:rPr>
        <w:rFonts w:cs="Times New Roman"/>
      </w:rPr>
    </w:lvl>
    <w:lvl w:ilvl="3">
      <w:start w:val="1"/>
      <w:numFmt w:val="lowerLetter"/>
      <w:pStyle w:val="Outline3"/>
      <w:lvlText w:val="%4)"/>
      <w:lvlJc w:val="left"/>
      <w:pPr>
        <w:tabs>
          <w:tab w:val="left" w:pos="2304"/>
        </w:tabs>
        <w:ind w:left="2304" w:hanging="576"/>
      </w:pPr>
      <w:rPr>
        <w:rFonts w:cs="Times New Roman"/>
      </w:rPr>
    </w:lvl>
    <w:lvl w:ilvl="4">
      <w:start w:val="1"/>
      <w:numFmt w:val="decimal"/>
      <w:lvlText w:val="(%5)"/>
      <w:lvlJc w:val="left"/>
      <w:pPr>
        <w:tabs>
          <w:tab w:val="left" w:pos="3240"/>
        </w:tabs>
        <w:ind w:left="2880"/>
      </w:pPr>
      <w:rPr>
        <w:rFonts w:cs="Times New Roman"/>
      </w:rPr>
    </w:lvl>
    <w:lvl w:ilvl="5">
      <w:start w:val="1"/>
      <w:numFmt w:val="lowerLetter"/>
      <w:lvlText w:val="(%6)"/>
      <w:lvlJc w:val="left"/>
      <w:pPr>
        <w:tabs>
          <w:tab w:val="left" w:pos="3960"/>
        </w:tabs>
        <w:ind w:left="3600"/>
      </w:pPr>
      <w:rPr>
        <w:rFonts w:cs="Times New Roman"/>
      </w:rPr>
    </w:lvl>
    <w:lvl w:ilvl="6">
      <w:start w:val="1"/>
      <w:numFmt w:val="lowerRoman"/>
      <w:lvlText w:val="(%7)"/>
      <w:lvlJc w:val="left"/>
      <w:pPr>
        <w:tabs>
          <w:tab w:val="left" w:pos="4680"/>
        </w:tabs>
        <w:ind w:left="4320"/>
      </w:pPr>
      <w:rPr>
        <w:rFonts w:cs="Times New Roman"/>
      </w:rPr>
    </w:lvl>
    <w:lvl w:ilvl="7">
      <w:start w:val="1"/>
      <w:numFmt w:val="lowerLetter"/>
      <w:lvlText w:val="(%8)"/>
      <w:lvlJc w:val="left"/>
      <w:pPr>
        <w:tabs>
          <w:tab w:val="left" w:pos="5400"/>
        </w:tabs>
        <w:ind w:left="5040"/>
      </w:pPr>
      <w:rPr>
        <w:rFonts w:cs="Times New Roman"/>
      </w:rPr>
    </w:lvl>
    <w:lvl w:ilvl="8">
      <w:start w:val="1"/>
      <w:numFmt w:val="lowerRoman"/>
      <w:lvlText w:val="(%9)"/>
      <w:lvlJc w:val="left"/>
      <w:pPr>
        <w:tabs>
          <w:tab w:val="left" w:pos="6120"/>
        </w:tabs>
        <w:ind w:left="5760"/>
      </w:pPr>
      <w:rPr>
        <w:rFonts w:cs="Times New Roman"/>
      </w:rPr>
    </w:lvl>
  </w:abstractNum>
  <w:abstractNum w:abstractNumId="37" w15:restartNumberingAfterBreak="0">
    <w:nsid w:val="428F3C57"/>
    <w:multiLevelType w:val="hybridMultilevel"/>
    <w:tmpl w:val="50C4D2FA"/>
    <w:lvl w:ilvl="0" w:tplc="04090001">
      <w:numFmt w:val="bullet"/>
      <w:lvlText w:val="-"/>
      <w:lvlJc w:val="left"/>
      <w:pPr>
        <w:ind w:left="720" w:hanging="36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FE182C"/>
    <w:multiLevelType w:val="hybridMultilevel"/>
    <w:tmpl w:val="0548E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75653C"/>
    <w:multiLevelType w:val="hybridMultilevel"/>
    <w:tmpl w:val="48541660"/>
    <w:lvl w:ilvl="0" w:tplc="0409000F">
      <w:start w:val="1"/>
      <w:numFmt w:val="decimal"/>
      <w:lvlText w:val="%1."/>
      <w:lvlJc w:val="left"/>
      <w:pPr>
        <w:tabs>
          <w:tab w:val="num" w:pos="720"/>
        </w:tabs>
        <w:ind w:left="720" w:hanging="360"/>
      </w:pPr>
      <w:rPr>
        <w:rFonts w:hint="default"/>
      </w:rPr>
    </w:lvl>
    <w:lvl w:ilvl="1" w:tplc="456EF41C">
      <w:start w:val="1"/>
      <w:numFmt w:val="bullet"/>
      <w:lvlText w:val=""/>
      <w:lvlJc w:val="left"/>
      <w:pPr>
        <w:tabs>
          <w:tab w:val="num" w:pos="1440"/>
        </w:tabs>
        <w:ind w:left="1440" w:hanging="360"/>
      </w:pPr>
      <w:rPr>
        <w:rFonts w:ascii="Mangal" w:hAnsi="Mangal" w:hint="default"/>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5AA5D63"/>
    <w:multiLevelType w:val="multilevel"/>
    <w:tmpl w:val="45AA5D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6AA34AB"/>
    <w:multiLevelType w:val="multilevel"/>
    <w:tmpl w:val="1284A700"/>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918"/>
        </w:tabs>
        <w:ind w:left="918"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472768EF"/>
    <w:multiLevelType w:val="hybridMultilevel"/>
    <w:tmpl w:val="D3E0D304"/>
    <w:lvl w:ilvl="0" w:tplc="CFFC972E">
      <w:start w:val="1"/>
      <w:numFmt w:val="decimal"/>
      <w:lvlText w:val="%1."/>
      <w:lvlJc w:val="left"/>
      <w:pPr>
        <w:tabs>
          <w:tab w:val="num" w:pos="720"/>
        </w:tabs>
        <w:ind w:left="720" w:hanging="360"/>
      </w:pPr>
      <w:rPr>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7C462AF"/>
    <w:multiLevelType w:val="multilevel"/>
    <w:tmpl w:val="47C462AF"/>
    <w:lvl w:ilvl="0">
      <w:start w:val="1"/>
      <w:numFmt w:val="bullet"/>
      <w:pStyle w:val="a"/>
      <w:lvlText w:val=""/>
      <w:lvlJc w:val="left"/>
      <w:pPr>
        <w:ind w:left="720" w:hanging="360"/>
      </w:pPr>
      <w:rPr>
        <w:rFonts w:ascii="Symbol" w:hAnsi="Symbol" w:hint="default"/>
        <w:b w:val="0"/>
        <w:i w:val="0"/>
        <w:color w:val="00206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9005289"/>
    <w:multiLevelType w:val="hybridMultilevel"/>
    <w:tmpl w:val="B478D33C"/>
    <w:lvl w:ilvl="0" w:tplc="7B560C54">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AF43DB7"/>
    <w:multiLevelType w:val="multilevel"/>
    <w:tmpl w:val="4AF43DB7"/>
    <w:lvl w:ilvl="0">
      <w:start w:val="27"/>
      <w:numFmt w:val="lowerLetter"/>
      <w:lvlText w:val="(%1)"/>
      <w:lvlJc w:val="left"/>
      <w:pPr>
        <w:tabs>
          <w:tab w:val="left" w:pos="360"/>
        </w:tabs>
        <w:ind w:left="360" w:hanging="360"/>
      </w:pPr>
      <w:rPr>
        <w:rFonts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F000B42"/>
    <w:multiLevelType w:val="hybridMultilevel"/>
    <w:tmpl w:val="57E43EA8"/>
    <w:lvl w:ilvl="0" w:tplc="1BD06D84">
      <w:start w:val="1"/>
      <w:numFmt w:val="lowerLetter"/>
      <w:lvlText w:val="(%1)"/>
      <w:lvlJc w:val="left"/>
      <w:pPr>
        <w:tabs>
          <w:tab w:val="num" w:pos="1224"/>
        </w:tabs>
        <w:ind w:left="1224" w:hanging="360"/>
      </w:pPr>
      <w:rPr>
        <w:rFonts w:hint="default"/>
      </w:rPr>
    </w:lvl>
    <w:lvl w:ilvl="1" w:tplc="575E3B50">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Traditional Arabic" w:eastAsia="Tahoma" w:hAnsi="Traditional Arabic" w:cs="Tahoma" w:hint="default"/>
      </w:rPr>
    </w:lvl>
    <w:lvl w:ilvl="4" w:tplc="1E72497E">
      <w:start w:val="1"/>
      <w:numFmt w:val="decimal"/>
      <w:lvlText w:val="%5."/>
      <w:lvlJc w:val="left"/>
      <w:pPr>
        <w:ind w:left="2250" w:hanging="360"/>
      </w:pPr>
      <w:rPr>
        <w:rFonts w:hint="default"/>
      </w:r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47" w15:restartNumberingAfterBreak="0">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9F66867"/>
    <w:multiLevelType w:val="multilevel"/>
    <w:tmpl w:val="59F668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A5B1DF4"/>
    <w:multiLevelType w:val="hybridMultilevel"/>
    <w:tmpl w:val="772A2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87637A"/>
    <w:multiLevelType w:val="multilevel"/>
    <w:tmpl w:val="5C87637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5344595"/>
    <w:multiLevelType w:val="multilevel"/>
    <w:tmpl w:val="65344595"/>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2" w15:restartNumberingAfterBreak="0">
    <w:nsid w:val="661F75FC"/>
    <w:multiLevelType w:val="multilevel"/>
    <w:tmpl w:val="661F75FC"/>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ABF6C32"/>
    <w:multiLevelType w:val="hybridMultilevel"/>
    <w:tmpl w:val="45B8237A"/>
    <w:lvl w:ilvl="0" w:tplc="C20611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CE3F94"/>
    <w:multiLevelType w:val="multilevel"/>
    <w:tmpl w:val="6ACE3F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B7373A0"/>
    <w:multiLevelType w:val="multilevel"/>
    <w:tmpl w:val="6B7373A0"/>
    <w:lvl w:ilvl="0">
      <w:start w:val="1"/>
      <w:numFmt w:val="decimal"/>
      <w:pStyle w:val="Naslov1StobiSerifRegular"/>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6" w15:restartNumberingAfterBreak="0">
    <w:nsid w:val="6D191CB2"/>
    <w:multiLevelType w:val="multilevel"/>
    <w:tmpl w:val="6D191CB2"/>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57" w15:restartNumberingAfterBreak="0">
    <w:nsid w:val="6F90289B"/>
    <w:multiLevelType w:val="hybridMultilevel"/>
    <w:tmpl w:val="BF12C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01528B0"/>
    <w:multiLevelType w:val="hybridMultilevel"/>
    <w:tmpl w:val="07188486"/>
    <w:lvl w:ilvl="0" w:tplc="9536D870">
      <w:start w:val="1"/>
      <w:numFmt w:val="decimal"/>
      <w:lvlText w:val="%1."/>
      <w:lvlJc w:val="left"/>
      <w:pPr>
        <w:tabs>
          <w:tab w:val="num" w:pos="360"/>
        </w:tabs>
        <w:ind w:left="360" w:hanging="360"/>
      </w:pPr>
      <w:rPr>
        <w:rFonts w:hint="default"/>
        <w:b/>
      </w:rPr>
    </w:lvl>
    <w:lvl w:ilvl="1" w:tplc="EE2C9DCA">
      <w:start w:val="1"/>
      <w:numFmt w:val="upperLetter"/>
      <w:lvlText w:val="(%2)"/>
      <w:lvlJc w:val="left"/>
      <w:pPr>
        <w:tabs>
          <w:tab w:val="num" w:pos="1095"/>
        </w:tabs>
        <w:ind w:left="1095" w:hanging="375"/>
      </w:pPr>
      <w:rPr>
        <w:rFonts w:hint="default"/>
      </w:rPr>
    </w:lvl>
    <w:lvl w:ilvl="2" w:tplc="93DE2444">
      <w:start w:val="1"/>
      <w:numFmt w:val="lowerLetter"/>
      <w:lvlText w:val="(%3)"/>
      <w:lvlJc w:val="left"/>
      <w:pPr>
        <w:tabs>
          <w:tab w:val="num" w:pos="1980"/>
        </w:tabs>
        <w:ind w:left="1980" w:hanging="360"/>
      </w:pPr>
      <w:rPr>
        <w:rFonts w:hint="default"/>
      </w:r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9" w15:restartNumberingAfterBreak="0">
    <w:nsid w:val="72574487"/>
    <w:multiLevelType w:val="hybridMultilevel"/>
    <w:tmpl w:val="6B449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7F3257"/>
    <w:multiLevelType w:val="multilevel"/>
    <w:tmpl w:val="727F325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49963E1"/>
    <w:multiLevelType w:val="hybridMultilevel"/>
    <w:tmpl w:val="E7BEE642"/>
    <w:lvl w:ilvl="0" w:tplc="FFFFFFFF">
      <w:numFmt w:val="bullet"/>
      <w:lvlText w:val="-"/>
      <w:lvlJc w:val="left"/>
      <w:pPr>
        <w:ind w:left="720" w:hanging="360"/>
      </w:pPr>
      <w:rPr>
        <w:rFonts w:ascii="Calibri" w:eastAsiaTheme="minorHAnsi" w:hAnsi="Calibri" w:cs="Calibri"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4EB3C3F"/>
    <w:multiLevelType w:val="hybridMultilevel"/>
    <w:tmpl w:val="191C90B8"/>
    <w:lvl w:ilvl="0" w:tplc="45C4E2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5BD1A8D"/>
    <w:multiLevelType w:val="hybridMultilevel"/>
    <w:tmpl w:val="B6ECFF64"/>
    <w:lvl w:ilvl="0" w:tplc="65C238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69050BB"/>
    <w:multiLevelType w:val="multilevel"/>
    <w:tmpl w:val="769050BB"/>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
      <w:lvlJc w:val="left"/>
      <w:pPr>
        <w:tabs>
          <w:tab w:val="left" w:pos="1440"/>
        </w:tabs>
        <w:ind w:left="1440" w:hanging="360"/>
      </w:pPr>
      <w:rPr>
        <w:rFonts w:ascii="Symbol" w:hAnsi="Symbol" w:cs="Symbol" w:hint="default"/>
        <w:color w:val="auto"/>
        <w:sz w:val="24"/>
        <w:szCs w:val="24"/>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65" w15:restartNumberingAfterBreak="0">
    <w:nsid w:val="76950009"/>
    <w:multiLevelType w:val="hybridMultilevel"/>
    <w:tmpl w:val="2EE0B13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6" w15:restartNumberingAfterBreak="0">
    <w:nsid w:val="76D6418B"/>
    <w:multiLevelType w:val="hybridMultilevel"/>
    <w:tmpl w:val="3A16DE1A"/>
    <w:lvl w:ilvl="0" w:tplc="0AC0A3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71F2F7C"/>
    <w:multiLevelType w:val="multilevel"/>
    <w:tmpl w:val="5CC42E1A"/>
    <w:lvl w:ilvl="0">
      <w:start w:val="3"/>
      <w:numFmt w:val="lowerRoman"/>
      <w:lvlText w:val="(%1)"/>
      <w:lvlJc w:val="left"/>
      <w:pPr>
        <w:tabs>
          <w:tab w:val="num" w:pos="1800"/>
        </w:tabs>
        <w:ind w:left="1800" w:hanging="720"/>
      </w:pPr>
      <w:rPr>
        <w:rFonts w:hint="default"/>
      </w:rPr>
    </w:lvl>
    <w:lvl w:ilvl="1">
      <w:start w:val="1"/>
      <w:numFmt w:val="none"/>
      <w:lvlText w:val="1.1"/>
      <w:lvlJc w:val="left"/>
      <w:pPr>
        <w:tabs>
          <w:tab w:val="num" w:pos="1440"/>
        </w:tabs>
        <w:ind w:left="1440" w:hanging="360"/>
      </w:pPr>
      <w:rPr>
        <w:rFonts w:hint="default"/>
      </w:rPr>
    </w:lvl>
    <w:lvl w:ilvl="2">
      <w:start w:val="1"/>
      <w:numFmt w:val="decimal"/>
      <w:lvlText w:val="%2.%3."/>
      <w:lvlJc w:val="left"/>
      <w:pPr>
        <w:tabs>
          <w:tab w:val="num" w:pos="2160"/>
        </w:tabs>
        <w:ind w:left="2160" w:hanging="360"/>
      </w:pPr>
      <w:rPr>
        <w:rFonts w:hint="default"/>
      </w:rPr>
    </w:lvl>
    <w:lvl w:ilvl="3">
      <w:start w:val="1"/>
      <w:numFmt w:val="decimal"/>
      <w:lvlText w:val="%2.%3.%4."/>
      <w:lvlJc w:val="left"/>
      <w:pPr>
        <w:tabs>
          <w:tab w:val="num" w:pos="2880"/>
        </w:tabs>
        <w:ind w:left="2880" w:hanging="360"/>
      </w:pPr>
      <w:rPr>
        <w:rFonts w:hint="default"/>
      </w:rPr>
    </w:lvl>
    <w:lvl w:ilvl="4">
      <w:start w:val="1"/>
      <w:numFmt w:val="decimal"/>
      <w:lvlText w:val="%2.%3.%4.%5."/>
      <w:lvlJc w:val="left"/>
      <w:pPr>
        <w:tabs>
          <w:tab w:val="num" w:pos="3600"/>
        </w:tabs>
        <w:ind w:left="3600" w:hanging="360"/>
      </w:pPr>
      <w:rPr>
        <w:rFonts w:hint="default"/>
      </w:rPr>
    </w:lvl>
    <w:lvl w:ilvl="5">
      <w:start w:val="1"/>
      <w:numFmt w:val="decimal"/>
      <w:lvlText w:val="%2.%3.%4.%5.%6."/>
      <w:lvlJc w:val="left"/>
      <w:pPr>
        <w:tabs>
          <w:tab w:val="num" w:pos="4320"/>
        </w:tabs>
        <w:ind w:left="4320" w:hanging="360"/>
      </w:pPr>
      <w:rPr>
        <w:rFonts w:hint="default"/>
      </w:rPr>
    </w:lvl>
    <w:lvl w:ilvl="6">
      <w:start w:val="1"/>
      <w:numFmt w:val="decimal"/>
      <w:lvlText w:val="%2.%3.%4.%5.%6.%7."/>
      <w:lvlJc w:val="left"/>
      <w:pPr>
        <w:tabs>
          <w:tab w:val="num" w:pos="5040"/>
        </w:tabs>
        <w:ind w:left="5040" w:hanging="360"/>
      </w:pPr>
      <w:rPr>
        <w:rFonts w:hint="default"/>
      </w:rPr>
    </w:lvl>
    <w:lvl w:ilvl="7">
      <w:start w:val="1"/>
      <w:numFmt w:val="decimal"/>
      <w:lvlText w:val="%2.%3.%4.%5.%6.%7.%8."/>
      <w:lvlJc w:val="left"/>
      <w:pPr>
        <w:tabs>
          <w:tab w:val="num" w:pos="5760"/>
        </w:tabs>
        <w:ind w:left="5760" w:hanging="360"/>
      </w:pPr>
      <w:rPr>
        <w:rFonts w:hint="default"/>
      </w:rPr>
    </w:lvl>
    <w:lvl w:ilvl="8">
      <w:start w:val="1"/>
      <w:numFmt w:val="decimal"/>
      <w:lvlText w:val="%2.%3.%4.%5.%6.%7.%8.%9."/>
      <w:lvlJc w:val="left"/>
      <w:pPr>
        <w:tabs>
          <w:tab w:val="num" w:pos="6480"/>
        </w:tabs>
        <w:ind w:left="6480" w:hanging="360"/>
      </w:pPr>
      <w:rPr>
        <w:rFonts w:hint="default"/>
      </w:rPr>
    </w:lvl>
  </w:abstractNum>
  <w:abstractNum w:abstractNumId="68" w15:restartNumberingAfterBreak="0">
    <w:nsid w:val="78342E30"/>
    <w:multiLevelType w:val="hybridMultilevel"/>
    <w:tmpl w:val="3B78D9CC"/>
    <w:lvl w:ilvl="0" w:tplc="04090001">
      <w:start w:val="7"/>
      <w:numFmt w:val="bullet"/>
      <w:lvlText w:val="-"/>
      <w:lvlJc w:val="left"/>
      <w:pPr>
        <w:tabs>
          <w:tab w:val="num" w:pos="502"/>
        </w:tabs>
        <w:ind w:left="502" w:hanging="360"/>
      </w:pPr>
      <w:rPr>
        <w:rFonts w:ascii="Arial" w:eastAsia="SimSu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70" w15:restartNumberingAfterBreak="0">
    <w:nsid w:val="7B913990"/>
    <w:multiLevelType w:val="multilevel"/>
    <w:tmpl w:val="ED322BA2"/>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7CA33D25"/>
    <w:multiLevelType w:val="multilevel"/>
    <w:tmpl w:val="7CA33D25"/>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72" w15:restartNumberingAfterBreak="0">
    <w:nsid w:val="7D3400A0"/>
    <w:multiLevelType w:val="hybridMultilevel"/>
    <w:tmpl w:val="69148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AF1F1A"/>
    <w:multiLevelType w:val="multilevel"/>
    <w:tmpl w:val="7FAF1F1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91206966">
    <w:abstractNumId w:val="58"/>
  </w:num>
  <w:num w:numId="2" w16cid:durableId="39131342">
    <w:abstractNumId w:val="19"/>
  </w:num>
  <w:num w:numId="3" w16cid:durableId="650524294">
    <w:abstractNumId w:val="69"/>
  </w:num>
  <w:num w:numId="4" w16cid:durableId="1556157635">
    <w:abstractNumId w:val="0"/>
  </w:num>
  <w:num w:numId="5" w16cid:durableId="426312145">
    <w:abstractNumId w:val="12"/>
  </w:num>
  <w:num w:numId="6" w16cid:durableId="288587473">
    <w:abstractNumId w:val="1"/>
  </w:num>
  <w:num w:numId="7" w16cid:durableId="1715814028">
    <w:abstractNumId w:val="30"/>
  </w:num>
  <w:num w:numId="8" w16cid:durableId="18510916">
    <w:abstractNumId w:val="2"/>
  </w:num>
  <w:num w:numId="9" w16cid:durableId="1919821333">
    <w:abstractNumId w:val="38"/>
  </w:num>
  <w:num w:numId="10" w16cid:durableId="1259826738">
    <w:abstractNumId w:val="57"/>
  </w:num>
  <w:num w:numId="11" w16cid:durableId="497965500">
    <w:abstractNumId w:val="15"/>
  </w:num>
  <w:num w:numId="12" w16cid:durableId="1709331425">
    <w:abstractNumId w:val="32"/>
  </w:num>
  <w:num w:numId="13" w16cid:durableId="742264430">
    <w:abstractNumId w:val="10"/>
  </w:num>
  <w:num w:numId="14" w16cid:durableId="1918709594">
    <w:abstractNumId w:val="4"/>
  </w:num>
  <w:num w:numId="15" w16cid:durableId="1308434783">
    <w:abstractNumId w:val="22"/>
  </w:num>
  <w:num w:numId="16" w16cid:durableId="2090927136">
    <w:abstractNumId w:val="46"/>
  </w:num>
  <w:num w:numId="17" w16cid:durableId="1577520130">
    <w:abstractNumId w:val="44"/>
  </w:num>
  <w:num w:numId="18" w16cid:durableId="860512373">
    <w:abstractNumId w:val="67"/>
  </w:num>
  <w:num w:numId="19" w16cid:durableId="1611089964">
    <w:abstractNumId w:val="49"/>
  </w:num>
  <w:num w:numId="20" w16cid:durableId="666052092">
    <w:abstractNumId w:val="42"/>
  </w:num>
  <w:num w:numId="21" w16cid:durableId="1285424278">
    <w:abstractNumId w:val="17"/>
  </w:num>
  <w:num w:numId="22" w16cid:durableId="326517661">
    <w:abstractNumId w:val="35"/>
  </w:num>
  <w:num w:numId="23" w16cid:durableId="467238108">
    <w:abstractNumId w:val="59"/>
  </w:num>
  <w:num w:numId="24" w16cid:durableId="615717801">
    <w:abstractNumId w:val="26"/>
  </w:num>
  <w:num w:numId="25" w16cid:durableId="1940797441">
    <w:abstractNumId w:val="68"/>
  </w:num>
  <w:num w:numId="26" w16cid:durableId="1745491272">
    <w:abstractNumId w:val="13"/>
  </w:num>
  <w:num w:numId="27" w16cid:durableId="188419030">
    <w:abstractNumId w:val="47"/>
  </w:num>
  <w:num w:numId="28" w16cid:durableId="1495532078">
    <w:abstractNumId w:val="65"/>
  </w:num>
  <w:num w:numId="29" w16cid:durableId="72549370">
    <w:abstractNumId w:val="11"/>
  </w:num>
  <w:num w:numId="30" w16cid:durableId="1118721595">
    <w:abstractNumId w:val="62"/>
  </w:num>
  <w:num w:numId="31" w16cid:durableId="755982167">
    <w:abstractNumId w:val="53"/>
  </w:num>
  <w:num w:numId="32" w16cid:durableId="844900092">
    <w:abstractNumId w:val="66"/>
  </w:num>
  <w:num w:numId="33" w16cid:durableId="1347096185">
    <w:abstractNumId w:val="63"/>
  </w:num>
  <w:num w:numId="34" w16cid:durableId="1904750842">
    <w:abstractNumId w:val="72"/>
  </w:num>
  <w:num w:numId="35" w16cid:durableId="1724716328">
    <w:abstractNumId w:val="9"/>
  </w:num>
  <w:num w:numId="36" w16cid:durableId="338435203">
    <w:abstractNumId w:val="20"/>
  </w:num>
  <w:num w:numId="37" w16cid:durableId="1463159165">
    <w:abstractNumId w:val="36"/>
  </w:num>
  <w:num w:numId="38" w16cid:durableId="1057125387">
    <w:abstractNumId w:val="55"/>
  </w:num>
  <w:num w:numId="39" w16cid:durableId="273942423">
    <w:abstractNumId w:val="14"/>
  </w:num>
  <w:num w:numId="40" w16cid:durableId="1264996648">
    <w:abstractNumId w:val="43"/>
  </w:num>
  <w:num w:numId="41" w16cid:durableId="402458250">
    <w:abstractNumId w:val="6"/>
  </w:num>
  <w:num w:numId="42" w16cid:durableId="459229049">
    <w:abstractNumId w:val="54"/>
  </w:num>
  <w:num w:numId="43" w16cid:durableId="1315253466">
    <w:abstractNumId w:val="60"/>
  </w:num>
  <w:num w:numId="44" w16cid:durableId="1573663016">
    <w:abstractNumId w:val="48"/>
  </w:num>
  <w:num w:numId="45" w16cid:durableId="995110196">
    <w:abstractNumId w:val="40"/>
  </w:num>
  <w:num w:numId="46" w16cid:durableId="481579135">
    <w:abstractNumId w:val="21"/>
  </w:num>
  <w:num w:numId="47" w16cid:durableId="212667476">
    <w:abstractNumId w:val="45"/>
  </w:num>
  <w:num w:numId="48" w16cid:durableId="230577196">
    <w:abstractNumId w:val="27"/>
  </w:num>
  <w:num w:numId="49" w16cid:durableId="1235550392">
    <w:abstractNumId w:val="52"/>
  </w:num>
  <w:num w:numId="50" w16cid:durableId="1178928514">
    <w:abstractNumId w:val="73"/>
  </w:num>
  <w:num w:numId="51" w16cid:durableId="625888298">
    <w:abstractNumId w:val="24"/>
  </w:num>
  <w:num w:numId="52" w16cid:durableId="2144811150">
    <w:abstractNumId w:val="56"/>
  </w:num>
  <w:num w:numId="53" w16cid:durableId="918028611">
    <w:abstractNumId w:val="71"/>
  </w:num>
  <w:num w:numId="54" w16cid:durableId="2140418437">
    <w:abstractNumId w:val="18"/>
  </w:num>
  <w:num w:numId="55" w16cid:durableId="562714024">
    <w:abstractNumId w:val="50"/>
  </w:num>
  <w:num w:numId="56" w16cid:durableId="1381436328">
    <w:abstractNumId w:val="31"/>
  </w:num>
  <w:num w:numId="57" w16cid:durableId="1988314314">
    <w:abstractNumId w:val="5"/>
  </w:num>
  <w:num w:numId="58" w16cid:durableId="428239376">
    <w:abstractNumId w:val="51"/>
  </w:num>
  <w:num w:numId="59" w16cid:durableId="606355997">
    <w:abstractNumId w:val="64"/>
  </w:num>
  <w:num w:numId="60" w16cid:durableId="1384402451">
    <w:abstractNumId w:val="3"/>
  </w:num>
  <w:num w:numId="61" w16cid:durableId="834298401">
    <w:abstractNumId w:val="16"/>
  </w:num>
  <w:num w:numId="62" w16cid:durableId="787240574">
    <w:abstractNumId w:val="34"/>
  </w:num>
  <w:num w:numId="63" w16cid:durableId="816458836">
    <w:abstractNumId w:val="37"/>
  </w:num>
  <w:num w:numId="64" w16cid:durableId="696854933">
    <w:abstractNumId w:val="61"/>
  </w:num>
  <w:num w:numId="65" w16cid:durableId="1449734832">
    <w:abstractNumId w:val="28"/>
  </w:num>
  <w:num w:numId="66" w16cid:durableId="2104494063">
    <w:abstractNumId w:val="7"/>
  </w:num>
  <w:num w:numId="67" w16cid:durableId="553734982">
    <w:abstractNumId w:val="25"/>
  </w:num>
  <w:num w:numId="68" w16cid:durableId="1354067350">
    <w:abstractNumId w:val="23"/>
  </w:num>
  <w:num w:numId="69" w16cid:durableId="2038694765">
    <w:abstractNumId w:val="39"/>
  </w:num>
  <w:num w:numId="70" w16cid:durableId="1478254828">
    <w:abstractNumId w:val="29"/>
  </w:num>
  <w:num w:numId="71" w16cid:durableId="1647271664">
    <w:abstractNumId w:val="41"/>
  </w:num>
  <w:num w:numId="72" w16cid:durableId="1565335340">
    <w:abstractNumId w:val="8"/>
  </w:num>
  <w:num w:numId="73" w16cid:durableId="423579219">
    <w:abstractNumId w:val="70"/>
  </w:num>
  <w:num w:numId="74" w16cid:durableId="166285462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8EE"/>
    <w:rsid w:val="000021AB"/>
    <w:rsid w:val="00005B19"/>
    <w:rsid w:val="00014B00"/>
    <w:rsid w:val="00067EC1"/>
    <w:rsid w:val="000E1D0B"/>
    <w:rsid w:val="003179FB"/>
    <w:rsid w:val="003B0EC3"/>
    <w:rsid w:val="003B365F"/>
    <w:rsid w:val="003E08EE"/>
    <w:rsid w:val="005C0EFF"/>
    <w:rsid w:val="006066DD"/>
    <w:rsid w:val="00976DF3"/>
    <w:rsid w:val="009B5ADA"/>
    <w:rsid w:val="00A97F59"/>
    <w:rsid w:val="00B408A9"/>
    <w:rsid w:val="00B44265"/>
    <w:rsid w:val="00DD2FFC"/>
    <w:rsid w:val="00DD380B"/>
    <w:rsid w:val="00F0626C"/>
    <w:rsid w:val="00F96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06FC5"/>
  <w15:chartTrackingRefBased/>
  <w15:docId w15:val="{395DC6E6-D634-4A39-8F33-5818252C0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8EE"/>
    <w:pPr>
      <w:spacing w:after="0" w:line="240" w:lineRule="auto"/>
    </w:pPr>
    <w:rPr>
      <w:rFonts w:ascii="Tahoma" w:eastAsia="Tahoma" w:hAnsi="Tahoma" w:cs="Tahoma"/>
      <w:kern w:val="0"/>
      <w14:ligatures w14:val="none"/>
    </w:rPr>
  </w:style>
  <w:style w:type="paragraph" w:styleId="Heading1">
    <w:name w:val="heading 1"/>
    <w:basedOn w:val="Normal"/>
    <w:next w:val="Normal"/>
    <w:link w:val="Heading1Char"/>
    <w:uiPriority w:val="9"/>
    <w:qFormat/>
    <w:rsid w:val="003E08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E08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E08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E08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E08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3E08E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3E08E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3E08E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3E08E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E08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sid w:val="003E08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sid w:val="003E08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qFormat/>
    <w:rsid w:val="003E08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qFormat/>
    <w:rsid w:val="003E08EE"/>
    <w:rPr>
      <w:rFonts w:eastAsiaTheme="majorEastAsia" w:cstheme="majorBidi"/>
      <w:color w:val="0F4761" w:themeColor="accent1" w:themeShade="BF"/>
    </w:rPr>
  </w:style>
  <w:style w:type="character" w:customStyle="1" w:styleId="Heading6Char">
    <w:name w:val="Heading 6 Char"/>
    <w:basedOn w:val="DefaultParagraphFont"/>
    <w:link w:val="Heading6"/>
    <w:uiPriority w:val="9"/>
    <w:qFormat/>
    <w:rsid w:val="003E08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qFormat/>
    <w:rsid w:val="003E08EE"/>
    <w:rPr>
      <w:rFonts w:eastAsiaTheme="majorEastAsia" w:cstheme="majorBidi"/>
      <w:color w:val="595959" w:themeColor="text1" w:themeTint="A6"/>
    </w:rPr>
  </w:style>
  <w:style w:type="character" w:customStyle="1" w:styleId="Heading8Char">
    <w:name w:val="Heading 8 Char"/>
    <w:basedOn w:val="DefaultParagraphFont"/>
    <w:link w:val="Heading8"/>
    <w:uiPriority w:val="9"/>
    <w:qFormat/>
    <w:rsid w:val="003E08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qFormat/>
    <w:rsid w:val="003E08EE"/>
    <w:rPr>
      <w:rFonts w:eastAsiaTheme="majorEastAsia" w:cstheme="majorBidi"/>
      <w:color w:val="272727" w:themeColor="text1" w:themeTint="D8"/>
    </w:rPr>
  </w:style>
  <w:style w:type="paragraph" w:styleId="Title">
    <w:name w:val="Title"/>
    <w:basedOn w:val="Normal"/>
    <w:next w:val="Normal"/>
    <w:link w:val="TitleChar"/>
    <w:uiPriority w:val="10"/>
    <w:qFormat/>
    <w:rsid w:val="003E08E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3E08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08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3E08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08EE"/>
    <w:pPr>
      <w:spacing w:before="160"/>
      <w:jc w:val="center"/>
    </w:pPr>
    <w:rPr>
      <w:i/>
      <w:iCs/>
      <w:color w:val="404040" w:themeColor="text1" w:themeTint="BF"/>
    </w:rPr>
  </w:style>
  <w:style w:type="character" w:customStyle="1" w:styleId="QuoteChar">
    <w:name w:val="Quote Char"/>
    <w:basedOn w:val="DefaultParagraphFont"/>
    <w:link w:val="Quote"/>
    <w:uiPriority w:val="29"/>
    <w:rsid w:val="003E08EE"/>
    <w:rPr>
      <w:i/>
      <w:iCs/>
      <w:color w:val="404040" w:themeColor="text1" w:themeTint="BF"/>
    </w:rPr>
  </w:style>
  <w:style w:type="paragraph" w:styleId="ListParagraph">
    <w:name w:val="List Paragraph"/>
    <w:aliases w:val="References,Bullets,List Paragraph (numbered (a)),List_Paragraph,Multilevel para_II,List Paragraph1,Bullet Points,Liste Paragraf,Paragraphe de liste,123 List Paragraph,Bullet paras,Citation List,Colorful List - Accent 11,Ha,Liste 1,List a)"/>
    <w:basedOn w:val="Normal"/>
    <w:link w:val="ListParagraphChar"/>
    <w:uiPriority w:val="34"/>
    <w:qFormat/>
    <w:rsid w:val="003E08EE"/>
    <w:pPr>
      <w:ind w:left="720"/>
      <w:contextualSpacing/>
    </w:pPr>
  </w:style>
  <w:style w:type="character" w:styleId="IntenseEmphasis">
    <w:name w:val="Intense Emphasis"/>
    <w:basedOn w:val="DefaultParagraphFont"/>
    <w:uiPriority w:val="21"/>
    <w:qFormat/>
    <w:rsid w:val="003E08EE"/>
    <w:rPr>
      <w:i/>
      <w:iCs/>
      <w:color w:val="0F4761" w:themeColor="accent1" w:themeShade="BF"/>
    </w:rPr>
  </w:style>
  <w:style w:type="paragraph" w:styleId="IntenseQuote">
    <w:name w:val="Intense Quote"/>
    <w:basedOn w:val="Normal"/>
    <w:next w:val="Normal"/>
    <w:link w:val="IntenseQuoteChar"/>
    <w:uiPriority w:val="30"/>
    <w:qFormat/>
    <w:rsid w:val="003E08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08EE"/>
    <w:rPr>
      <w:i/>
      <w:iCs/>
      <w:color w:val="0F4761" w:themeColor="accent1" w:themeShade="BF"/>
    </w:rPr>
  </w:style>
  <w:style w:type="character" w:styleId="IntenseReference">
    <w:name w:val="Intense Reference"/>
    <w:basedOn w:val="DefaultParagraphFont"/>
    <w:uiPriority w:val="32"/>
    <w:qFormat/>
    <w:rsid w:val="003E08EE"/>
    <w:rPr>
      <w:b/>
      <w:bCs/>
      <w:smallCaps/>
      <w:color w:val="0F4761" w:themeColor="accent1" w:themeShade="BF"/>
      <w:spacing w:val="5"/>
    </w:rPr>
  </w:style>
  <w:style w:type="paragraph" w:styleId="BodyTextIndent">
    <w:name w:val="Body Text Indent"/>
    <w:basedOn w:val="Normal"/>
    <w:link w:val="BodyTextIndentChar"/>
    <w:uiPriority w:val="99"/>
    <w:qFormat/>
    <w:rsid w:val="003E08EE"/>
    <w:pPr>
      <w:tabs>
        <w:tab w:val="left" w:pos="0"/>
        <w:tab w:val="right" w:leader="dot" w:pos="8640"/>
      </w:tabs>
      <w:ind w:hanging="720"/>
      <w:jc w:val="both"/>
    </w:pPr>
    <w:rPr>
      <w:lang w:val="x-none" w:eastAsia="x-none"/>
    </w:rPr>
  </w:style>
  <w:style w:type="character" w:customStyle="1" w:styleId="BodyTextIndentChar">
    <w:name w:val="Body Text Indent Char"/>
    <w:basedOn w:val="DefaultParagraphFont"/>
    <w:link w:val="BodyTextIndent"/>
    <w:uiPriority w:val="99"/>
    <w:qFormat/>
    <w:rsid w:val="003E08EE"/>
    <w:rPr>
      <w:rFonts w:ascii="Tahoma" w:eastAsia="Tahoma" w:hAnsi="Tahoma" w:cs="Tahoma"/>
      <w:kern w:val="0"/>
      <w:lang w:val="x-none" w:eastAsia="x-none"/>
      <w14:ligatures w14:val="none"/>
    </w:rPr>
  </w:style>
  <w:style w:type="paragraph" w:styleId="Salutation">
    <w:name w:val="Salutation"/>
    <w:basedOn w:val="Normal"/>
    <w:next w:val="Normal"/>
    <w:link w:val="SalutationChar"/>
    <w:uiPriority w:val="99"/>
    <w:qFormat/>
    <w:rsid w:val="003E08EE"/>
    <w:rPr>
      <w:lang w:val="x-none" w:eastAsia="x-none"/>
    </w:rPr>
  </w:style>
  <w:style w:type="character" w:customStyle="1" w:styleId="SalutationChar">
    <w:name w:val="Salutation Char"/>
    <w:basedOn w:val="DefaultParagraphFont"/>
    <w:link w:val="Salutation"/>
    <w:uiPriority w:val="99"/>
    <w:qFormat/>
    <w:rsid w:val="003E08EE"/>
    <w:rPr>
      <w:rFonts w:ascii="Tahoma" w:eastAsia="Tahoma" w:hAnsi="Tahoma" w:cs="Tahoma"/>
      <w:kern w:val="0"/>
      <w:lang w:val="x-none" w:eastAsia="x-none"/>
      <w14:ligatures w14:val="none"/>
    </w:rPr>
  </w:style>
  <w:style w:type="paragraph" w:styleId="Header">
    <w:name w:val="header"/>
    <w:basedOn w:val="Normal"/>
    <w:link w:val="HeaderChar"/>
    <w:uiPriority w:val="99"/>
    <w:qFormat/>
    <w:rsid w:val="003E08EE"/>
    <w:pPr>
      <w:tabs>
        <w:tab w:val="center" w:pos="4320"/>
        <w:tab w:val="right" w:pos="8640"/>
      </w:tabs>
    </w:pPr>
    <w:rPr>
      <w:lang w:val="x-none" w:eastAsia="x-none"/>
    </w:rPr>
  </w:style>
  <w:style w:type="character" w:customStyle="1" w:styleId="HeaderChar">
    <w:name w:val="Header Char"/>
    <w:basedOn w:val="DefaultParagraphFont"/>
    <w:link w:val="Header"/>
    <w:uiPriority w:val="99"/>
    <w:qFormat/>
    <w:rsid w:val="003E08EE"/>
    <w:rPr>
      <w:rFonts w:ascii="Tahoma" w:eastAsia="Tahoma" w:hAnsi="Tahoma" w:cs="Tahoma"/>
      <w:kern w:val="0"/>
      <w:lang w:val="x-none" w:eastAsia="x-none"/>
      <w14:ligatures w14:val="none"/>
    </w:rPr>
  </w:style>
  <w:style w:type="paragraph" w:customStyle="1" w:styleId="BankNormal">
    <w:name w:val="BankNormal"/>
    <w:basedOn w:val="Normal"/>
    <w:qFormat/>
    <w:rsid w:val="003E08EE"/>
    <w:pPr>
      <w:spacing w:after="240"/>
    </w:pPr>
  </w:style>
  <w:style w:type="paragraph" w:customStyle="1" w:styleId="Heading41">
    <w:name w:val="Heading 4.1"/>
    <w:basedOn w:val="Heading5"/>
    <w:rsid w:val="003E08EE"/>
    <w:pPr>
      <w:keepLines w:val="0"/>
      <w:spacing w:before="0" w:after="0"/>
      <w:ind w:left="720" w:firstLine="360"/>
      <w:jc w:val="center"/>
    </w:pPr>
    <w:rPr>
      <w:rFonts w:eastAsia="Tahoma" w:cs="Tahoma"/>
      <w:b/>
      <w:color w:val="auto"/>
      <w:u w:val="single"/>
      <w:lang w:val="x-none" w:eastAsia="x-none"/>
    </w:rPr>
  </w:style>
  <w:style w:type="paragraph" w:styleId="BalloonText">
    <w:name w:val="Balloon Text"/>
    <w:basedOn w:val="Normal"/>
    <w:link w:val="BalloonTextChar"/>
    <w:uiPriority w:val="99"/>
    <w:semiHidden/>
    <w:unhideWhenUsed/>
    <w:qFormat/>
    <w:rsid w:val="003E08EE"/>
    <w:rPr>
      <w:rFonts w:ascii="Times New Roman Bold" w:hAnsi="Times New Roman Bold"/>
      <w:sz w:val="16"/>
      <w:szCs w:val="16"/>
      <w:lang w:val="x-none" w:eastAsia="x-none"/>
    </w:rPr>
  </w:style>
  <w:style w:type="character" w:customStyle="1" w:styleId="BalloonTextChar">
    <w:name w:val="Balloon Text Char"/>
    <w:basedOn w:val="DefaultParagraphFont"/>
    <w:link w:val="BalloonText"/>
    <w:uiPriority w:val="99"/>
    <w:semiHidden/>
    <w:qFormat/>
    <w:rsid w:val="003E08EE"/>
    <w:rPr>
      <w:rFonts w:ascii="Times New Roman Bold" w:eastAsia="Tahoma" w:hAnsi="Times New Roman Bold" w:cs="Tahoma"/>
      <w:kern w:val="0"/>
      <w:sz w:val="16"/>
      <w:szCs w:val="16"/>
      <w:lang w:val="x-none" w:eastAsia="x-none"/>
      <w14:ligatures w14:val="none"/>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link w:val="CarattereCarattereCharCharCharCharCharCharZchn"/>
    <w:qFormat/>
    <w:rsid w:val="003E08EE"/>
    <w:rPr>
      <w:vertAlign w:val="superscript"/>
    </w:rPr>
  </w:style>
  <w:style w:type="paragraph" w:customStyle="1" w:styleId="CarattereCarattereCharCharCharCharCharCharZchn">
    <w:name w:val="Carattere Carattere Char Char Char Char Char Char Zchn"/>
    <w:basedOn w:val="Normal"/>
    <w:next w:val="Normal"/>
    <w:link w:val="FootnoteReference"/>
    <w:qFormat/>
    <w:rsid w:val="003E08EE"/>
    <w:pPr>
      <w:spacing w:after="160" w:line="240" w:lineRule="exact"/>
      <w:jc w:val="both"/>
    </w:pPr>
    <w:rPr>
      <w:rFonts w:asciiTheme="minorHAnsi" w:eastAsiaTheme="minorHAnsi" w:hAnsiTheme="minorHAnsi" w:cstheme="minorBidi"/>
      <w:kern w:val="2"/>
      <w:vertAlign w:val="superscript"/>
      <w14:ligatures w14:val="standardContextual"/>
    </w:rPr>
  </w:style>
  <w:style w:type="paragraph" w:styleId="FootnoteText">
    <w:name w:val="footnote text"/>
    <w:aliases w:val="single space,ft,FOOTNOTES,fn,ALTS FOOTNOTE,Fußnotentext Char,Footnote Text Char1,Footnote Text Char2 Char,Footnote Text Char1 Char Char,Footnote Text Char2 Char Char Char,Fußnote Char Char,Fußnote Char,AD,ADB,Boston 10,Char,Footnote"/>
    <w:basedOn w:val="Normal"/>
    <w:link w:val="FootnoteTextChar"/>
    <w:uiPriority w:val="99"/>
    <w:qFormat/>
    <w:rsid w:val="003E08EE"/>
    <w:pPr>
      <w:tabs>
        <w:tab w:val="left" w:pos="360"/>
      </w:tabs>
      <w:suppressAutoHyphens/>
      <w:overflowPunct w:val="0"/>
      <w:autoSpaceDE w:val="0"/>
      <w:autoSpaceDN w:val="0"/>
      <w:adjustRightInd w:val="0"/>
      <w:ind w:left="360" w:hanging="360"/>
      <w:textAlignment w:val="baseline"/>
    </w:pPr>
    <w:rPr>
      <w:sz w:val="20"/>
      <w:szCs w:val="20"/>
      <w:lang w:val="x-none" w:eastAsia="x-none"/>
    </w:rPr>
  </w:style>
  <w:style w:type="character" w:customStyle="1" w:styleId="FootnoteTextChar">
    <w:name w:val="Footnote Text Char"/>
    <w:aliases w:val="single space Char,ft Char,FOOTNOTES Char,fn Char,ALTS FOOTNOTE Char,Fußnotentext Char Char,Footnote Text Char1 Char,Footnote Text Char2 Char Char,Footnote Text Char1 Char Char Char,Footnote Text Char2 Char Char Char Char,AD Char"/>
    <w:basedOn w:val="DefaultParagraphFont"/>
    <w:link w:val="FootnoteText"/>
    <w:uiPriority w:val="99"/>
    <w:qFormat/>
    <w:rsid w:val="003E08EE"/>
    <w:rPr>
      <w:rFonts w:ascii="Tahoma" w:eastAsia="Tahoma" w:hAnsi="Tahoma" w:cs="Tahoma"/>
      <w:kern w:val="0"/>
      <w:sz w:val="20"/>
      <w:szCs w:val="20"/>
      <w:lang w:val="x-none" w:eastAsia="x-none"/>
      <w14:ligatures w14:val="none"/>
    </w:rPr>
  </w:style>
  <w:style w:type="character" w:customStyle="1" w:styleId="ListParagraphChar">
    <w:name w:val="List Paragraph Char"/>
    <w:aliases w:val="References Char,Bullets Char,List Paragraph (numbered (a)) Char,List_Paragraph Char,Multilevel para_II Char,List Paragraph1 Char,Bullet Points Char,Liste Paragraf Char,Paragraphe de liste Char,123 List Paragraph Char,Ha Char"/>
    <w:link w:val="ListParagraph"/>
    <w:uiPriority w:val="34"/>
    <w:qFormat/>
    <w:rsid w:val="003E08EE"/>
  </w:style>
  <w:style w:type="table" w:styleId="TableGrid">
    <w:name w:val="Table Grid"/>
    <w:basedOn w:val="TableNormal"/>
    <w:uiPriority w:val="39"/>
    <w:qFormat/>
    <w:rsid w:val="003E08EE"/>
    <w:pPr>
      <w:spacing w:after="0" w:line="240" w:lineRule="auto"/>
    </w:pPr>
    <w:rPr>
      <w:rFonts w:ascii="Switzerland" w:eastAsia="Consolas" w:hAnsi="Switzerland" w:cs="Tahom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qFormat/>
    <w:rsid w:val="003E08EE"/>
    <w:pPr>
      <w:spacing w:after="120" w:line="480" w:lineRule="auto"/>
    </w:pPr>
    <w:rPr>
      <w:lang w:val="x-none" w:eastAsia="x-none"/>
    </w:rPr>
  </w:style>
  <w:style w:type="character" w:customStyle="1" w:styleId="BodyText2Char">
    <w:name w:val="Body Text 2 Char"/>
    <w:basedOn w:val="DefaultParagraphFont"/>
    <w:link w:val="BodyText2"/>
    <w:uiPriority w:val="99"/>
    <w:qFormat/>
    <w:rsid w:val="003E08EE"/>
    <w:rPr>
      <w:rFonts w:ascii="Tahoma" w:eastAsia="Tahoma" w:hAnsi="Tahoma" w:cs="Tahoma"/>
      <w:kern w:val="0"/>
      <w:lang w:val="x-none" w:eastAsia="x-none"/>
      <w14:ligatures w14:val="none"/>
    </w:rPr>
  </w:style>
  <w:style w:type="paragraph" w:styleId="BodyText">
    <w:name w:val="Body Text"/>
    <w:basedOn w:val="Normal"/>
    <w:link w:val="BodyTextChar"/>
    <w:uiPriority w:val="1"/>
    <w:unhideWhenUsed/>
    <w:qFormat/>
    <w:rsid w:val="003E08EE"/>
    <w:pPr>
      <w:spacing w:after="120"/>
    </w:pPr>
    <w:rPr>
      <w:lang w:val="x-none" w:eastAsia="x-none"/>
    </w:rPr>
  </w:style>
  <w:style w:type="character" w:customStyle="1" w:styleId="BodyTextChar">
    <w:name w:val="Body Text Char"/>
    <w:basedOn w:val="DefaultParagraphFont"/>
    <w:link w:val="BodyText"/>
    <w:uiPriority w:val="1"/>
    <w:qFormat/>
    <w:rsid w:val="003E08EE"/>
    <w:rPr>
      <w:rFonts w:ascii="Tahoma" w:eastAsia="Tahoma" w:hAnsi="Tahoma" w:cs="Tahoma"/>
      <w:kern w:val="0"/>
      <w:lang w:val="x-none" w:eastAsia="x-none"/>
      <w14:ligatures w14:val="none"/>
    </w:rPr>
  </w:style>
  <w:style w:type="character" w:customStyle="1" w:styleId="hps">
    <w:name w:val="hps"/>
    <w:basedOn w:val="DefaultParagraphFont"/>
    <w:qFormat/>
    <w:rsid w:val="003E08EE"/>
  </w:style>
  <w:style w:type="paragraph" w:customStyle="1" w:styleId="Default">
    <w:name w:val="Default"/>
    <w:qFormat/>
    <w:rsid w:val="003E08EE"/>
    <w:pPr>
      <w:widowControl w:val="0"/>
      <w:autoSpaceDE w:val="0"/>
      <w:autoSpaceDN w:val="0"/>
      <w:adjustRightInd w:val="0"/>
      <w:spacing w:after="0" w:line="240" w:lineRule="auto"/>
    </w:pPr>
    <w:rPr>
      <w:rFonts w:ascii="StobiSansPro" w:eastAsia="Tahoma" w:hAnsi="StobiSansPro" w:cs="StobiSansPro"/>
      <w:color w:val="000000"/>
      <w:kern w:val="0"/>
      <w:lang w:val="mk-MK" w:eastAsia="mk-MK"/>
      <w14:ligatures w14:val="none"/>
    </w:rPr>
  </w:style>
  <w:style w:type="paragraph" w:customStyle="1" w:styleId="StyleJustified">
    <w:name w:val="Style Justified"/>
    <w:basedOn w:val="Normal"/>
    <w:rsid w:val="003E08EE"/>
    <w:pPr>
      <w:jc w:val="both"/>
    </w:pPr>
    <w:rPr>
      <w:rFonts w:ascii="StobiSansPro" w:hAnsi="StobiSansPro"/>
      <w:sz w:val="22"/>
      <w:szCs w:val="20"/>
      <w:lang w:val="en-GB"/>
    </w:rPr>
  </w:style>
  <w:style w:type="character" w:styleId="Emphasis">
    <w:name w:val="Emphasis"/>
    <w:uiPriority w:val="20"/>
    <w:qFormat/>
    <w:rsid w:val="003E08EE"/>
    <w:rPr>
      <w:rFonts w:ascii="Consolas" w:hAnsi="Consolas"/>
      <w:b/>
      <w:i/>
      <w:iCs/>
    </w:rPr>
  </w:style>
  <w:style w:type="paragraph" w:customStyle="1" w:styleId="subsubtitle">
    <w:name w:val="sub sub title"/>
    <w:basedOn w:val="Normal"/>
    <w:rsid w:val="003E08EE"/>
    <w:pPr>
      <w:widowControl w:val="0"/>
      <w:tabs>
        <w:tab w:val="decimal" w:pos="284"/>
      </w:tabs>
      <w:autoSpaceDE w:val="0"/>
      <w:autoSpaceDN w:val="0"/>
      <w:adjustRightInd w:val="0"/>
      <w:spacing w:before="120" w:after="240" w:line="-260" w:lineRule="auto"/>
      <w:ind w:left="1134" w:hanging="1134"/>
    </w:pPr>
    <w:rPr>
      <w:rFonts w:ascii="Calibri Light" w:hAnsi="Calibri Light"/>
      <w:b/>
      <w:bCs/>
      <w:sz w:val="22"/>
      <w:szCs w:val="22"/>
    </w:rPr>
  </w:style>
  <w:style w:type="paragraph" w:customStyle="1" w:styleId="tekst">
    <w:name w:val="tekst"/>
    <w:basedOn w:val="PlainText"/>
    <w:rsid w:val="003E08EE"/>
    <w:pPr>
      <w:widowControl w:val="0"/>
      <w:spacing w:before="60" w:after="120"/>
      <w:ind w:left="851"/>
      <w:jc w:val="both"/>
    </w:pPr>
    <w:rPr>
      <w:rFonts w:ascii="StobiSansPro" w:hAnsi="StobiSansPro"/>
      <w:sz w:val="22"/>
      <w:szCs w:val="22"/>
    </w:rPr>
  </w:style>
  <w:style w:type="paragraph" w:styleId="PlainText">
    <w:name w:val="Plain Text"/>
    <w:basedOn w:val="Normal"/>
    <w:link w:val="PlainTextChar"/>
    <w:uiPriority w:val="99"/>
    <w:unhideWhenUsed/>
    <w:qFormat/>
    <w:rsid w:val="003E08EE"/>
    <w:rPr>
      <w:rFonts w:ascii="Symbol" w:hAnsi="Symbol"/>
      <w:sz w:val="21"/>
      <w:szCs w:val="21"/>
      <w:lang w:val="x-none" w:eastAsia="x-none"/>
    </w:rPr>
  </w:style>
  <w:style w:type="character" w:customStyle="1" w:styleId="PlainTextChar">
    <w:name w:val="Plain Text Char"/>
    <w:basedOn w:val="DefaultParagraphFont"/>
    <w:link w:val="PlainText"/>
    <w:uiPriority w:val="99"/>
    <w:qFormat/>
    <w:rsid w:val="003E08EE"/>
    <w:rPr>
      <w:rFonts w:ascii="Symbol" w:eastAsia="Tahoma" w:hAnsi="Symbol" w:cs="Tahoma"/>
      <w:kern w:val="0"/>
      <w:sz w:val="21"/>
      <w:szCs w:val="21"/>
      <w:lang w:val="x-none" w:eastAsia="x-none"/>
      <w14:ligatures w14:val="none"/>
    </w:rPr>
  </w:style>
  <w:style w:type="paragraph" w:customStyle="1" w:styleId="Outlinei">
    <w:name w:val="Outline i)"/>
    <w:basedOn w:val="Normal"/>
    <w:rsid w:val="003E08EE"/>
    <w:pPr>
      <w:numPr>
        <w:numId w:val="3"/>
      </w:numPr>
      <w:spacing w:before="120"/>
    </w:pPr>
    <w:rPr>
      <w:rFonts w:ascii="StobiSansPro" w:hAnsi="StobiSansPro"/>
      <w:sz w:val="20"/>
      <w:szCs w:val="20"/>
    </w:rPr>
  </w:style>
  <w:style w:type="paragraph" w:customStyle="1" w:styleId="CM5">
    <w:name w:val="CM5"/>
    <w:basedOn w:val="Default"/>
    <w:next w:val="Default"/>
    <w:uiPriority w:val="99"/>
    <w:rsid w:val="003E08EE"/>
    <w:rPr>
      <w:color w:val="auto"/>
    </w:rPr>
  </w:style>
  <w:style w:type="character" w:customStyle="1" w:styleId="atn">
    <w:name w:val="atn"/>
    <w:basedOn w:val="DefaultParagraphFont"/>
    <w:rsid w:val="003E08EE"/>
  </w:style>
  <w:style w:type="character" w:customStyle="1" w:styleId="longtext">
    <w:name w:val="long_text"/>
    <w:rsid w:val="003E08EE"/>
    <w:rPr>
      <w:rFonts w:cs="Tahoma"/>
    </w:rPr>
  </w:style>
  <w:style w:type="paragraph" w:styleId="ListNumber5">
    <w:name w:val="List Number 5"/>
    <w:basedOn w:val="Normal"/>
    <w:rsid w:val="003E08EE"/>
    <w:pPr>
      <w:numPr>
        <w:numId w:val="4"/>
      </w:numPr>
    </w:pPr>
    <w:rPr>
      <w:sz w:val="20"/>
      <w:szCs w:val="20"/>
    </w:rPr>
  </w:style>
  <w:style w:type="paragraph" w:styleId="BodyTextIndent2">
    <w:name w:val="Body Text Indent 2"/>
    <w:basedOn w:val="Normal"/>
    <w:link w:val="BodyTextIndent2Char"/>
    <w:uiPriority w:val="99"/>
    <w:unhideWhenUsed/>
    <w:qFormat/>
    <w:rsid w:val="003E08EE"/>
    <w:pPr>
      <w:spacing w:after="120" w:line="480" w:lineRule="auto"/>
      <w:ind w:left="283"/>
    </w:pPr>
    <w:rPr>
      <w:lang w:val="x-none" w:eastAsia="x-none"/>
    </w:rPr>
  </w:style>
  <w:style w:type="character" w:customStyle="1" w:styleId="BodyTextIndent2Char">
    <w:name w:val="Body Text Indent 2 Char"/>
    <w:basedOn w:val="DefaultParagraphFont"/>
    <w:link w:val="BodyTextIndent2"/>
    <w:uiPriority w:val="99"/>
    <w:qFormat/>
    <w:rsid w:val="003E08EE"/>
    <w:rPr>
      <w:rFonts w:ascii="Tahoma" w:eastAsia="Tahoma" w:hAnsi="Tahoma" w:cs="Tahoma"/>
      <w:kern w:val="0"/>
      <w:lang w:val="x-none" w:eastAsia="x-none"/>
      <w14:ligatures w14:val="none"/>
    </w:rPr>
  </w:style>
  <w:style w:type="paragraph" w:customStyle="1" w:styleId="SectionVHeader">
    <w:name w:val="Section V. Header"/>
    <w:basedOn w:val="Normal"/>
    <w:rsid w:val="003E08EE"/>
    <w:pPr>
      <w:jc w:val="center"/>
    </w:pPr>
    <w:rPr>
      <w:rFonts w:ascii="StobiSansPro" w:hAnsi="StobiSansPro"/>
      <w:b/>
      <w:sz w:val="36"/>
      <w:szCs w:val="20"/>
      <w:lang w:val="es-ES_tradnl"/>
    </w:rPr>
  </w:style>
  <w:style w:type="character" w:styleId="CommentReference">
    <w:name w:val="annotation reference"/>
    <w:uiPriority w:val="99"/>
    <w:semiHidden/>
    <w:unhideWhenUsed/>
    <w:qFormat/>
    <w:rsid w:val="003E08EE"/>
    <w:rPr>
      <w:sz w:val="16"/>
      <w:szCs w:val="16"/>
    </w:rPr>
  </w:style>
  <w:style w:type="paragraph" w:styleId="CommentText">
    <w:name w:val="annotation text"/>
    <w:basedOn w:val="Normal"/>
    <w:link w:val="CommentTextChar"/>
    <w:uiPriority w:val="99"/>
    <w:unhideWhenUsed/>
    <w:qFormat/>
    <w:rsid w:val="003E08EE"/>
    <w:pPr>
      <w:spacing w:after="200"/>
    </w:pPr>
    <w:rPr>
      <w:rFonts w:ascii="Consolas" w:hAnsi="Consolas"/>
      <w:sz w:val="20"/>
      <w:szCs w:val="20"/>
      <w:lang w:val="mk-MK" w:eastAsia="mk-MK"/>
    </w:rPr>
  </w:style>
  <w:style w:type="character" w:customStyle="1" w:styleId="CommentTextChar">
    <w:name w:val="Comment Text Char"/>
    <w:basedOn w:val="DefaultParagraphFont"/>
    <w:link w:val="CommentText"/>
    <w:uiPriority w:val="99"/>
    <w:qFormat/>
    <w:rsid w:val="003E08EE"/>
    <w:rPr>
      <w:rFonts w:ascii="Consolas" w:eastAsia="Tahoma" w:hAnsi="Consolas" w:cs="Tahoma"/>
      <w:kern w:val="0"/>
      <w:sz w:val="20"/>
      <w:szCs w:val="20"/>
      <w:lang w:val="mk-MK" w:eastAsia="mk-MK"/>
      <w14:ligatures w14:val="none"/>
    </w:rPr>
  </w:style>
  <w:style w:type="paragraph" w:customStyle="1" w:styleId="ps">
    <w:name w:val="ps"/>
    <w:basedOn w:val="Normal"/>
    <w:link w:val="psCar"/>
    <w:rsid w:val="003E08EE"/>
    <w:pPr>
      <w:keepLines/>
      <w:spacing w:before="240"/>
      <w:jc w:val="both"/>
    </w:pPr>
    <w:rPr>
      <w:rFonts w:ascii="Courier New" w:hAnsi="Courier New"/>
      <w:sz w:val="20"/>
      <w:szCs w:val="20"/>
      <w:lang w:val="x-none" w:eastAsia="fr-FR"/>
    </w:rPr>
  </w:style>
  <w:style w:type="character" w:customStyle="1" w:styleId="psCar">
    <w:name w:val="ps Car"/>
    <w:link w:val="ps"/>
    <w:rsid w:val="003E08EE"/>
    <w:rPr>
      <w:rFonts w:ascii="Courier New" w:eastAsia="Tahoma" w:hAnsi="Courier New" w:cs="Tahoma"/>
      <w:kern w:val="0"/>
      <w:sz w:val="20"/>
      <w:szCs w:val="20"/>
      <w:lang w:val="x-none" w:eastAsia="fr-FR"/>
      <w14:ligatures w14:val="none"/>
    </w:rPr>
  </w:style>
  <w:style w:type="paragraph" w:styleId="CommentSubject">
    <w:name w:val="annotation subject"/>
    <w:basedOn w:val="CommentText"/>
    <w:next w:val="CommentText"/>
    <w:link w:val="CommentSubjectChar"/>
    <w:uiPriority w:val="99"/>
    <w:semiHidden/>
    <w:unhideWhenUsed/>
    <w:qFormat/>
    <w:rsid w:val="003E08EE"/>
    <w:pPr>
      <w:spacing w:after="0"/>
    </w:pPr>
    <w:rPr>
      <w:rFonts w:ascii="Tahoma" w:hAnsi="Tahoma"/>
      <w:b/>
      <w:bCs/>
    </w:rPr>
  </w:style>
  <w:style w:type="character" w:customStyle="1" w:styleId="CommentSubjectChar">
    <w:name w:val="Comment Subject Char"/>
    <w:basedOn w:val="CommentTextChar"/>
    <w:link w:val="CommentSubject"/>
    <w:uiPriority w:val="99"/>
    <w:semiHidden/>
    <w:rsid w:val="003E08EE"/>
    <w:rPr>
      <w:rFonts w:ascii="Tahoma" w:eastAsia="Tahoma" w:hAnsi="Tahoma" w:cs="Tahoma"/>
      <w:b/>
      <w:bCs/>
      <w:kern w:val="0"/>
      <w:sz w:val="20"/>
      <w:szCs w:val="20"/>
      <w:lang w:val="mk-MK" w:eastAsia="mk-MK"/>
      <w14:ligatures w14:val="none"/>
    </w:rPr>
  </w:style>
  <w:style w:type="character" w:customStyle="1" w:styleId="psChar">
    <w:name w:val="ps Char"/>
    <w:rsid w:val="003E08EE"/>
    <w:rPr>
      <w:rFonts w:ascii="Courier New" w:hAnsi="Courier New"/>
      <w:sz w:val="22"/>
      <w:szCs w:val="22"/>
      <w:lang w:val="fr-FR" w:eastAsia="fr-FR" w:bidi="ar-SA"/>
    </w:rPr>
  </w:style>
  <w:style w:type="paragraph" w:styleId="NoSpacing">
    <w:name w:val="No Spacing"/>
    <w:link w:val="NoSpacingChar"/>
    <w:uiPriority w:val="1"/>
    <w:qFormat/>
    <w:rsid w:val="003E08EE"/>
    <w:pPr>
      <w:spacing w:after="0" w:line="240" w:lineRule="auto"/>
    </w:pPr>
    <w:rPr>
      <w:rFonts w:ascii="Consolas" w:eastAsia="Tahoma" w:hAnsi="Consolas" w:cs="Consolas"/>
      <w:kern w:val="0"/>
      <w:sz w:val="22"/>
      <w:szCs w:val="22"/>
      <w14:ligatures w14:val="none"/>
    </w:rPr>
  </w:style>
  <w:style w:type="paragraph" w:customStyle="1" w:styleId="TableParagraph">
    <w:name w:val="Table Paragraph"/>
    <w:basedOn w:val="Normal"/>
    <w:uiPriority w:val="1"/>
    <w:qFormat/>
    <w:rsid w:val="003E08EE"/>
    <w:pPr>
      <w:widowControl w:val="0"/>
    </w:pPr>
    <w:rPr>
      <w:rFonts w:ascii="Consolas" w:eastAsia="Consolas" w:hAnsi="Consolas"/>
      <w:sz w:val="22"/>
      <w:szCs w:val="22"/>
    </w:rPr>
  </w:style>
  <w:style w:type="paragraph" w:styleId="Footer">
    <w:name w:val="footer"/>
    <w:basedOn w:val="Normal"/>
    <w:link w:val="FooterChar"/>
    <w:uiPriority w:val="99"/>
    <w:qFormat/>
    <w:rsid w:val="003E08EE"/>
    <w:pPr>
      <w:widowControl w:val="0"/>
      <w:tabs>
        <w:tab w:val="center" w:pos="4680"/>
        <w:tab w:val="right" w:pos="9360"/>
      </w:tabs>
    </w:pPr>
    <w:rPr>
      <w:rFonts w:ascii="Consolas" w:eastAsia="Consolas" w:hAnsi="Consolas"/>
      <w:sz w:val="22"/>
      <w:szCs w:val="22"/>
      <w:lang w:val="x-none" w:eastAsia="x-none"/>
    </w:rPr>
  </w:style>
  <w:style w:type="character" w:customStyle="1" w:styleId="FooterChar">
    <w:name w:val="Footer Char"/>
    <w:basedOn w:val="DefaultParagraphFont"/>
    <w:link w:val="Footer"/>
    <w:uiPriority w:val="99"/>
    <w:qFormat/>
    <w:rsid w:val="003E08EE"/>
    <w:rPr>
      <w:rFonts w:ascii="Consolas" w:eastAsia="Consolas" w:hAnsi="Consolas" w:cs="Tahoma"/>
      <w:kern w:val="0"/>
      <w:sz w:val="22"/>
      <w:szCs w:val="22"/>
      <w:lang w:val="x-none" w:eastAsia="x-none"/>
      <w14:ligatures w14:val="none"/>
    </w:rPr>
  </w:style>
  <w:style w:type="paragraph" w:styleId="List">
    <w:name w:val="List"/>
    <w:basedOn w:val="Normal"/>
    <w:uiPriority w:val="99"/>
    <w:qFormat/>
    <w:rsid w:val="003E08EE"/>
    <w:pPr>
      <w:widowControl w:val="0"/>
      <w:ind w:left="283" w:hanging="283"/>
    </w:pPr>
    <w:rPr>
      <w:rFonts w:ascii="Consolas" w:eastAsia="Consolas" w:hAnsi="Consolas"/>
      <w:sz w:val="22"/>
      <w:szCs w:val="22"/>
    </w:rPr>
  </w:style>
  <w:style w:type="character" w:styleId="Hyperlink">
    <w:name w:val="Hyperlink"/>
    <w:uiPriority w:val="99"/>
    <w:qFormat/>
    <w:rsid w:val="003E08EE"/>
    <w:rPr>
      <w:rFonts w:cs="Tahoma"/>
      <w:color w:val="0000FF"/>
      <w:u w:val="single"/>
    </w:rPr>
  </w:style>
  <w:style w:type="paragraph" w:styleId="List2">
    <w:name w:val="List 2"/>
    <w:basedOn w:val="Normal"/>
    <w:uiPriority w:val="99"/>
    <w:qFormat/>
    <w:rsid w:val="003E08EE"/>
    <w:pPr>
      <w:widowControl w:val="0"/>
      <w:ind w:left="566" w:hanging="283"/>
    </w:pPr>
    <w:rPr>
      <w:rFonts w:ascii="Consolas" w:eastAsia="Consolas" w:hAnsi="Consolas"/>
      <w:sz w:val="22"/>
      <w:szCs w:val="22"/>
    </w:rPr>
  </w:style>
  <w:style w:type="paragraph" w:styleId="BodyTextFirstIndent">
    <w:name w:val="Body Text First Indent"/>
    <w:basedOn w:val="BodyText"/>
    <w:link w:val="BodyTextFirstIndentChar"/>
    <w:uiPriority w:val="99"/>
    <w:rsid w:val="003E08EE"/>
    <w:pPr>
      <w:widowControl w:val="0"/>
      <w:ind w:firstLine="210"/>
    </w:pPr>
    <w:rPr>
      <w:rFonts w:ascii="Consolas" w:hAnsi="Consolas"/>
      <w:sz w:val="22"/>
      <w:szCs w:val="22"/>
    </w:rPr>
  </w:style>
  <w:style w:type="character" w:customStyle="1" w:styleId="BodyTextFirstIndentChar">
    <w:name w:val="Body Text First Indent Char"/>
    <w:basedOn w:val="BodyTextChar"/>
    <w:link w:val="BodyTextFirstIndent"/>
    <w:uiPriority w:val="99"/>
    <w:rsid w:val="003E08EE"/>
    <w:rPr>
      <w:rFonts w:ascii="Consolas" w:eastAsia="Tahoma" w:hAnsi="Consolas" w:cs="Tahoma"/>
      <w:kern w:val="0"/>
      <w:sz w:val="22"/>
      <w:szCs w:val="22"/>
      <w:lang w:val="x-none" w:eastAsia="x-none"/>
      <w14:ligatures w14:val="none"/>
    </w:rPr>
  </w:style>
  <w:style w:type="paragraph" w:styleId="ListBullet">
    <w:name w:val="List Bullet"/>
    <w:basedOn w:val="Normal"/>
    <w:uiPriority w:val="99"/>
    <w:qFormat/>
    <w:rsid w:val="003E08EE"/>
    <w:pPr>
      <w:widowControl w:val="0"/>
      <w:numPr>
        <w:numId w:val="6"/>
      </w:numPr>
    </w:pPr>
    <w:rPr>
      <w:rFonts w:ascii="Consolas" w:eastAsia="Consolas" w:hAnsi="Consolas"/>
      <w:sz w:val="22"/>
      <w:szCs w:val="22"/>
    </w:rPr>
  </w:style>
  <w:style w:type="paragraph" w:styleId="ListContinue">
    <w:name w:val="List Continue"/>
    <w:basedOn w:val="Normal"/>
    <w:uiPriority w:val="99"/>
    <w:qFormat/>
    <w:rsid w:val="003E08EE"/>
    <w:pPr>
      <w:widowControl w:val="0"/>
      <w:spacing w:after="120"/>
      <w:ind w:left="283"/>
    </w:pPr>
    <w:rPr>
      <w:rFonts w:ascii="Consolas" w:eastAsia="Consolas" w:hAnsi="Consolas"/>
      <w:sz w:val="22"/>
      <w:szCs w:val="22"/>
    </w:rPr>
  </w:style>
  <w:style w:type="character" w:styleId="PageNumber">
    <w:name w:val="page number"/>
    <w:uiPriority w:val="99"/>
    <w:qFormat/>
    <w:rsid w:val="003E08EE"/>
    <w:rPr>
      <w:rFonts w:cs="Tahoma"/>
    </w:rPr>
  </w:style>
  <w:style w:type="paragraph" w:customStyle="1" w:styleId="Style1">
    <w:name w:val="Style1"/>
    <w:basedOn w:val="Normal"/>
    <w:link w:val="Style1Char"/>
    <w:qFormat/>
    <w:rsid w:val="003E08EE"/>
    <w:pPr>
      <w:widowControl w:val="0"/>
      <w:spacing w:before="1" w:line="180" w:lineRule="exact"/>
    </w:pPr>
    <w:rPr>
      <w:rFonts w:ascii="Wingdings" w:eastAsia="Consolas" w:hAnsi="Wingdings"/>
      <w:sz w:val="18"/>
      <w:szCs w:val="18"/>
      <w:lang w:val="x-none" w:eastAsia="x-none"/>
    </w:rPr>
  </w:style>
  <w:style w:type="character" w:customStyle="1" w:styleId="Style1Char">
    <w:name w:val="Style1 Char"/>
    <w:link w:val="Style1"/>
    <w:rsid w:val="003E08EE"/>
    <w:rPr>
      <w:rFonts w:ascii="Wingdings" w:eastAsia="Consolas" w:hAnsi="Wingdings" w:cs="Tahoma"/>
      <w:kern w:val="0"/>
      <w:sz w:val="18"/>
      <w:szCs w:val="18"/>
      <w:lang w:val="x-none" w:eastAsia="x-none"/>
      <w14:ligatures w14:val="none"/>
    </w:rPr>
  </w:style>
  <w:style w:type="paragraph" w:styleId="Caption">
    <w:name w:val="caption"/>
    <w:basedOn w:val="Normal"/>
    <w:next w:val="Normal"/>
    <w:uiPriority w:val="35"/>
    <w:qFormat/>
    <w:rsid w:val="003E08EE"/>
    <w:pPr>
      <w:spacing w:after="60"/>
      <w:jc w:val="both"/>
    </w:pPr>
    <w:rPr>
      <w:rFonts w:ascii="Consolas" w:eastAsia="Consolas" w:hAnsi="Consolas"/>
      <w:b/>
      <w:bCs/>
      <w:sz w:val="20"/>
      <w:szCs w:val="20"/>
      <w:lang w:val="mk-MK"/>
    </w:rPr>
  </w:style>
  <w:style w:type="paragraph" w:customStyle="1" w:styleId="Subtitle2">
    <w:name w:val="Subtitle 2"/>
    <w:basedOn w:val="Footer"/>
    <w:autoRedefine/>
    <w:rsid w:val="003E08EE"/>
    <w:pPr>
      <w:widowControl/>
      <w:tabs>
        <w:tab w:val="clear" w:pos="4680"/>
        <w:tab w:val="clear" w:pos="9360"/>
      </w:tabs>
      <w:ind w:left="281" w:right="288" w:hanging="281"/>
      <w:jc w:val="center"/>
      <w:outlineLvl w:val="1"/>
    </w:pPr>
    <w:rPr>
      <w:rFonts w:ascii="Tahoma" w:eastAsia="Tahoma" w:hAnsi="Tahoma"/>
      <w:b/>
      <w:sz w:val="28"/>
      <w:szCs w:val="28"/>
    </w:rPr>
  </w:style>
  <w:style w:type="character" w:customStyle="1" w:styleId="CharChar24">
    <w:name w:val="Char Char24"/>
    <w:locked/>
    <w:rsid w:val="003E08EE"/>
    <w:rPr>
      <w:rFonts w:ascii="StobiSansPro" w:hAnsi="StobiSansPro" w:cs="Tahoma"/>
    </w:rPr>
  </w:style>
  <w:style w:type="paragraph" w:customStyle="1" w:styleId="Head2">
    <w:name w:val="Head 2"/>
    <w:basedOn w:val="Heading9"/>
    <w:rsid w:val="003E08EE"/>
    <w:pPr>
      <w:keepLines w:val="0"/>
      <w:widowControl w:val="0"/>
      <w:suppressAutoHyphens/>
      <w:jc w:val="both"/>
      <w:outlineLvl w:val="9"/>
    </w:pPr>
    <w:rPr>
      <w:rFonts w:ascii="Cambria Math" w:eastAsia="Tahoma" w:hAnsi="Cambria Math" w:cs="Tahoma"/>
      <w:color w:val="auto"/>
      <w:spacing w:val="-4"/>
      <w:sz w:val="32"/>
      <w:szCs w:val="20"/>
    </w:rPr>
  </w:style>
  <w:style w:type="character" w:customStyle="1" w:styleId="Table">
    <w:name w:val="Table"/>
    <w:rsid w:val="003E08EE"/>
    <w:rPr>
      <w:rFonts w:ascii="StobiSansPro" w:hAnsi="StobiSansPro" w:cs="Tahoma"/>
      <w:sz w:val="20"/>
    </w:rPr>
  </w:style>
  <w:style w:type="paragraph" w:customStyle="1" w:styleId="Outline">
    <w:name w:val="Outline"/>
    <w:basedOn w:val="Normal"/>
    <w:uiPriority w:val="99"/>
    <w:qFormat/>
    <w:rsid w:val="003E08EE"/>
    <w:pPr>
      <w:spacing w:before="240"/>
    </w:pPr>
    <w:rPr>
      <w:rFonts w:ascii="StobiSansPro" w:hAnsi="StobiSansPro"/>
      <w:kern w:val="28"/>
      <w:sz w:val="20"/>
      <w:szCs w:val="20"/>
    </w:rPr>
  </w:style>
  <w:style w:type="paragraph" w:customStyle="1" w:styleId="Document1">
    <w:name w:val="Document 1"/>
    <w:rsid w:val="003E08EE"/>
    <w:pPr>
      <w:keepNext/>
      <w:keepLines/>
      <w:tabs>
        <w:tab w:val="left" w:pos="-720"/>
      </w:tabs>
      <w:suppressAutoHyphens/>
      <w:overflowPunct w:val="0"/>
      <w:autoSpaceDE w:val="0"/>
      <w:autoSpaceDN w:val="0"/>
      <w:adjustRightInd w:val="0"/>
      <w:spacing w:after="0" w:line="240" w:lineRule="auto"/>
      <w:textAlignment w:val="baseline"/>
    </w:pPr>
    <w:rPr>
      <w:rFonts w:ascii="Tahoma" w:eastAsia="Tahoma" w:hAnsi="Tahoma" w:cs="Tahoma"/>
      <w:kern w:val="0"/>
      <w:sz w:val="20"/>
      <w:szCs w:val="20"/>
      <w14:ligatures w14:val="none"/>
    </w:rPr>
  </w:style>
  <w:style w:type="paragraph" w:customStyle="1" w:styleId="S4-Header2">
    <w:name w:val="S4-Header 2"/>
    <w:basedOn w:val="Normal"/>
    <w:rsid w:val="003E08EE"/>
    <w:pPr>
      <w:spacing w:before="120" w:after="240"/>
      <w:jc w:val="center"/>
    </w:pPr>
    <w:rPr>
      <w:b/>
      <w:sz w:val="32"/>
    </w:rPr>
  </w:style>
  <w:style w:type="paragraph" w:customStyle="1" w:styleId="font5">
    <w:name w:val="font5"/>
    <w:basedOn w:val="Normal"/>
    <w:uiPriority w:val="99"/>
    <w:rsid w:val="003E08EE"/>
    <w:pPr>
      <w:spacing w:before="100" w:beforeAutospacing="1" w:after="100" w:afterAutospacing="1"/>
    </w:pPr>
    <w:rPr>
      <w:rFonts w:ascii="StobiSansPro" w:hAnsi="StobiSansPro" w:cs="StobiSansPro"/>
      <w:color w:val="000000"/>
    </w:rPr>
  </w:style>
  <w:style w:type="paragraph" w:customStyle="1" w:styleId="font6">
    <w:name w:val="font6"/>
    <w:basedOn w:val="Normal"/>
    <w:uiPriority w:val="99"/>
    <w:rsid w:val="003E08EE"/>
    <w:pPr>
      <w:spacing w:before="100" w:beforeAutospacing="1" w:after="100" w:afterAutospacing="1"/>
    </w:pPr>
    <w:rPr>
      <w:rFonts w:ascii="StobiSansPro" w:hAnsi="StobiSansPro" w:cs="StobiSansPro"/>
      <w:color w:val="000000"/>
    </w:rPr>
  </w:style>
  <w:style w:type="paragraph" w:customStyle="1" w:styleId="font7">
    <w:name w:val="font7"/>
    <w:basedOn w:val="Normal"/>
    <w:rsid w:val="003E08EE"/>
    <w:pPr>
      <w:spacing w:before="100" w:beforeAutospacing="1" w:after="100" w:afterAutospacing="1"/>
    </w:pPr>
    <w:rPr>
      <w:rFonts w:ascii="StobiSansPro" w:hAnsi="StobiSansPro" w:cs="StobiSansPro"/>
    </w:rPr>
  </w:style>
  <w:style w:type="paragraph" w:customStyle="1" w:styleId="font8">
    <w:name w:val="font8"/>
    <w:basedOn w:val="Normal"/>
    <w:rsid w:val="003E08EE"/>
    <w:pPr>
      <w:spacing w:before="100" w:beforeAutospacing="1" w:after="100" w:afterAutospacing="1"/>
    </w:pPr>
    <w:rPr>
      <w:rFonts w:ascii="StobiSansPro" w:hAnsi="StobiSansPro" w:cs="StobiSansPro"/>
      <w:color w:val="FF0000"/>
    </w:rPr>
  </w:style>
  <w:style w:type="paragraph" w:customStyle="1" w:styleId="font9">
    <w:name w:val="font9"/>
    <w:basedOn w:val="Normal"/>
    <w:rsid w:val="003E08EE"/>
    <w:pPr>
      <w:spacing w:before="100" w:beforeAutospacing="1" w:after="100" w:afterAutospacing="1"/>
    </w:pPr>
    <w:rPr>
      <w:rFonts w:ascii="StobiSansPro" w:hAnsi="StobiSansPro" w:cs="StobiSansPro"/>
      <w:color w:val="000000"/>
      <w:u w:val="single"/>
    </w:rPr>
  </w:style>
  <w:style w:type="paragraph" w:customStyle="1" w:styleId="xl76">
    <w:name w:val="xl76"/>
    <w:basedOn w:val="Normal"/>
    <w:rsid w:val="003E08EE"/>
    <w:pPr>
      <w:spacing w:before="100" w:beforeAutospacing="1" w:after="100" w:afterAutospacing="1"/>
    </w:pPr>
    <w:rPr>
      <w:rFonts w:ascii="StobiSansPro" w:hAnsi="StobiSansPro" w:cs="StobiSansPro"/>
    </w:rPr>
  </w:style>
  <w:style w:type="paragraph" w:customStyle="1" w:styleId="xl77">
    <w:name w:val="xl77"/>
    <w:basedOn w:val="Normal"/>
    <w:rsid w:val="003E08EE"/>
    <w:pPr>
      <w:spacing w:before="100" w:beforeAutospacing="1" w:after="100" w:afterAutospacing="1"/>
      <w:textAlignment w:val="bottom"/>
    </w:pPr>
    <w:rPr>
      <w:rFonts w:ascii="Consolas" w:hAnsi="Consolas" w:cs="Consolas"/>
      <w:color w:val="000000"/>
      <w:sz w:val="22"/>
      <w:szCs w:val="22"/>
    </w:rPr>
  </w:style>
  <w:style w:type="paragraph" w:customStyle="1" w:styleId="xl78">
    <w:name w:val="xl78"/>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rPr>
  </w:style>
  <w:style w:type="paragraph" w:customStyle="1" w:styleId="xl79">
    <w:name w:val="xl79"/>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rPr>
  </w:style>
  <w:style w:type="paragraph" w:customStyle="1" w:styleId="xl80">
    <w:name w:val="xl80"/>
    <w:basedOn w:val="Normal"/>
    <w:rsid w:val="003E08EE"/>
    <w:pPr>
      <w:pBdr>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StobiSansPro" w:hAnsi="StobiSansPro" w:cs="StobiSansPro"/>
      <w:b/>
      <w:bCs/>
      <w:color w:val="000000"/>
    </w:rPr>
  </w:style>
  <w:style w:type="paragraph" w:customStyle="1" w:styleId="xl81">
    <w:name w:val="xl81"/>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color w:val="000000"/>
    </w:rPr>
  </w:style>
  <w:style w:type="paragraph" w:customStyle="1" w:styleId="xl82">
    <w:name w:val="xl82"/>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StobiSansPro" w:hAnsi="StobiSansPro" w:cs="StobiSansPro"/>
    </w:rPr>
  </w:style>
  <w:style w:type="paragraph" w:customStyle="1" w:styleId="xl83">
    <w:name w:val="xl83"/>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rPr>
  </w:style>
  <w:style w:type="paragraph" w:customStyle="1" w:styleId="xl84">
    <w:name w:val="xl84"/>
    <w:basedOn w:val="Normal"/>
    <w:rsid w:val="003E08EE"/>
    <w:pPr>
      <w:spacing w:before="100" w:beforeAutospacing="1" w:after="100" w:afterAutospacing="1"/>
      <w:jc w:val="right"/>
    </w:pPr>
    <w:rPr>
      <w:rFonts w:ascii="StobiSansPro" w:hAnsi="StobiSansPro" w:cs="StobiSansPro"/>
      <w:i/>
      <w:iCs/>
    </w:rPr>
  </w:style>
  <w:style w:type="paragraph" w:customStyle="1" w:styleId="xl85">
    <w:name w:val="xl85"/>
    <w:basedOn w:val="Normal"/>
    <w:rsid w:val="003E08EE"/>
    <w:pPr>
      <w:spacing w:before="100" w:beforeAutospacing="1" w:after="100" w:afterAutospacing="1"/>
      <w:jc w:val="center"/>
      <w:textAlignment w:val="bottom"/>
    </w:pPr>
    <w:rPr>
      <w:rFonts w:ascii="StobiSansPro" w:hAnsi="StobiSansPro" w:cs="StobiSansPro"/>
    </w:rPr>
  </w:style>
  <w:style w:type="paragraph" w:customStyle="1" w:styleId="xl86">
    <w:name w:val="xl86"/>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color w:val="000000"/>
    </w:rPr>
  </w:style>
  <w:style w:type="paragraph" w:customStyle="1" w:styleId="xl87">
    <w:name w:val="xl87"/>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rPr>
  </w:style>
  <w:style w:type="paragraph" w:customStyle="1" w:styleId="xl88">
    <w:name w:val="xl88"/>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StobiSansPro" w:hAnsi="StobiSansPro" w:cs="StobiSansPro"/>
      <w:b/>
      <w:bCs/>
    </w:rPr>
  </w:style>
  <w:style w:type="paragraph" w:customStyle="1" w:styleId="xl89">
    <w:name w:val="xl89"/>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StobiSansPro" w:hAnsi="StobiSansPro" w:cs="StobiSansPro"/>
    </w:rPr>
  </w:style>
  <w:style w:type="paragraph" w:customStyle="1" w:styleId="xl90">
    <w:name w:val="xl90"/>
    <w:basedOn w:val="Normal"/>
    <w:rsid w:val="003E08EE"/>
    <w:pPr>
      <w:pBdr>
        <w:top w:val="single" w:sz="4" w:space="0" w:color="auto"/>
        <w:left w:val="single" w:sz="4" w:space="0" w:color="auto"/>
        <w:bottom w:val="single" w:sz="4" w:space="0" w:color="auto"/>
      </w:pBdr>
      <w:spacing w:before="100" w:beforeAutospacing="1" w:after="100" w:afterAutospacing="1"/>
      <w:jc w:val="center"/>
      <w:textAlignment w:val="center"/>
    </w:pPr>
    <w:rPr>
      <w:rFonts w:ascii="StobiSansPro" w:hAnsi="StobiSansPro" w:cs="StobiSansPro"/>
    </w:rPr>
  </w:style>
  <w:style w:type="paragraph" w:customStyle="1" w:styleId="xl91">
    <w:name w:val="xl91"/>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tobiSansPro" w:hAnsi="StobiSansPro" w:cs="StobiSansPro"/>
      <w:color w:val="000000"/>
    </w:rPr>
  </w:style>
  <w:style w:type="paragraph" w:customStyle="1" w:styleId="xl92">
    <w:name w:val="xl92"/>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StobiSansPro" w:hAnsi="StobiSansPro" w:cs="StobiSansPro"/>
    </w:rPr>
  </w:style>
  <w:style w:type="paragraph" w:customStyle="1" w:styleId="xl93">
    <w:name w:val="xl93"/>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StobiSansPro" w:hAnsi="StobiSansPro" w:cs="StobiSansPro"/>
    </w:rPr>
  </w:style>
  <w:style w:type="paragraph" w:customStyle="1" w:styleId="xl94">
    <w:name w:val="xl94"/>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StobiSansPro" w:hAnsi="StobiSansPro" w:cs="StobiSansPro"/>
      <w:color w:val="000000"/>
    </w:rPr>
  </w:style>
  <w:style w:type="paragraph" w:customStyle="1" w:styleId="xl95">
    <w:name w:val="xl95"/>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StobiSansPro" w:hAnsi="StobiSansPro" w:cs="StobiSansPro"/>
      <w:color w:val="000000"/>
    </w:rPr>
  </w:style>
  <w:style w:type="paragraph" w:customStyle="1" w:styleId="xl96">
    <w:name w:val="xl96"/>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StobiSansPro" w:hAnsi="StobiSansPro" w:cs="StobiSansPro"/>
    </w:rPr>
  </w:style>
  <w:style w:type="paragraph" w:customStyle="1" w:styleId="xl97">
    <w:name w:val="xl97"/>
    <w:basedOn w:val="Normal"/>
    <w:rsid w:val="003E08EE"/>
    <w:pPr>
      <w:spacing w:before="100" w:beforeAutospacing="1" w:after="100" w:afterAutospacing="1"/>
      <w:jc w:val="right"/>
      <w:textAlignment w:val="bottom"/>
    </w:pPr>
    <w:rPr>
      <w:rFonts w:ascii="StobiSansPro" w:hAnsi="StobiSansPro" w:cs="StobiSansPro"/>
    </w:rPr>
  </w:style>
  <w:style w:type="paragraph" w:customStyle="1" w:styleId="xl98">
    <w:name w:val="xl98"/>
    <w:basedOn w:val="Normal"/>
    <w:rsid w:val="003E08EE"/>
    <w:pPr>
      <w:pBdr>
        <w:left w:val="single" w:sz="4" w:space="0" w:color="000000"/>
        <w:bottom w:val="single" w:sz="4" w:space="0" w:color="000000"/>
        <w:right w:val="single" w:sz="4" w:space="0" w:color="000000"/>
      </w:pBdr>
      <w:shd w:val="clear" w:color="CCCCCC" w:fill="BFBFBF"/>
      <w:spacing w:before="100" w:beforeAutospacing="1" w:after="100" w:afterAutospacing="1"/>
      <w:jc w:val="center"/>
      <w:textAlignment w:val="center"/>
    </w:pPr>
    <w:rPr>
      <w:rFonts w:ascii="StobiSansPro" w:hAnsi="StobiSansPro" w:cs="StobiSansPro"/>
      <w:b/>
      <w:bCs/>
      <w:color w:val="000000"/>
    </w:rPr>
  </w:style>
  <w:style w:type="paragraph" w:customStyle="1" w:styleId="xl99">
    <w:name w:val="xl99"/>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tobiSansPro" w:hAnsi="StobiSansPro" w:cs="StobiSansPro"/>
    </w:rPr>
  </w:style>
  <w:style w:type="paragraph" w:customStyle="1" w:styleId="xl100">
    <w:name w:val="xl100"/>
    <w:basedOn w:val="Normal"/>
    <w:rsid w:val="003E08EE"/>
    <w:pPr>
      <w:spacing w:before="100" w:beforeAutospacing="1" w:after="100" w:afterAutospacing="1"/>
      <w:textAlignment w:val="center"/>
    </w:pPr>
    <w:rPr>
      <w:rFonts w:ascii="StobiSansPro" w:hAnsi="StobiSansPro" w:cs="StobiSansPro"/>
    </w:rPr>
  </w:style>
  <w:style w:type="paragraph" w:customStyle="1" w:styleId="xl101">
    <w:name w:val="xl101"/>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StobiSansPro" w:hAnsi="StobiSansPro" w:cs="StobiSansPro"/>
      <w:b/>
      <w:bCs/>
      <w:color w:val="000000"/>
    </w:rPr>
  </w:style>
  <w:style w:type="paragraph" w:customStyle="1" w:styleId="xl102">
    <w:name w:val="xl102"/>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StobiSansPro" w:hAnsi="StobiSansPro" w:cs="StobiSansPro"/>
      <w:color w:val="000000"/>
    </w:rPr>
  </w:style>
  <w:style w:type="paragraph" w:customStyle="1" w:styleId="xl103">
    <w:name w:val="xl103"/>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StobiSansPro" w:hAnsi="StobiSansPro" w:cs="StobiSansPro"/>
    </w:rPr>
  </w:style>
  <w:style w:type="paragraph" w:customStyle="1" w:styleId="xl104">
    <w:name w:val="xl104"/>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StobiSansPro" w:hAnsi="StobiSansPro" w:cs="StobiSansPro"/>
      <w:color w:val="000000"/>
    </w:rPr>
  </w:style>
  <w:style w:type="paragraph" w:customStyle="1" w:styleId="xl105">
    <w:name w:val="xl105"/>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StobiSansPro" w:hAnsi="StobiSansPro" w:cs="StobiSansPro"/>
      <w:color w:val="000000"/>
    </w:rPr>
  </w:style>
  <w:style w:type="paragraph" w:customStyle="1" w:styleId="xl106">
    <w:name w:val="xl106"/>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StobiSansPro" w:hAnsi="StobiSansPro" w:cs="StobiSansPro"/>
      <w:color w:val="000000"/>
    </w:rPr>
  </w:style>
  <w:style w:type="paragraph" w:customStyle="1" w:styleId="xl107">
    <w:name w:val="xl107"/>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StobiSansPro" w:hAnsi="StobiSansPro" w:cs="StobiSansPro"/>
      <w:color w:val="000000"/>
    </w:rPr>
  </w:style>
  <w:style w:type="paragraph" w:customStyle="1" w:styleId="xl108">
    <w:name w:val="xl108"/>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StobiSansPro" w:hAnsi="StobiSansPro" w:cs="StobiSansPro"/>
      <w:color w:val="000000"/>
    </w:rPr>
  </w:style>
  <w:style w:type="paragraph" w:customStyle="1" w:styleId="xl109">
    <w:name w:val="xl109"/>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StobiSansPro" w:hAnsi="StobiSansPro" w:cs="StobiSansPro"/>
    </w:rPr>
  </w:style>
  <w:style w:type="paragraph" w:customStyle="1" w:styleId="xl110">
    <w:name w:val="xl110"/>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StobiSansPro" w:hAnsi="StobiSansPro" w:cs="StobiSansPro"/>
    </w:rPr>
  </w:style>
  <w:style w:type="paragraph" w:customStyle="1" w:styleId="xl111">
    <w:name w:val="xl111"/>
    <w:basedOn w:val="Normal"/>
    <w:rsid w:val="003E08EE"/>
    <w:pPr>
      <w:pBdr>
        <w:left w:val="single" w:sz="4" w:space="0" w:color="000000"/>
        <w:bottom w:val="single" w:sz="4" w:space="0" w:color="000000"/>
        <w:right w:val="single" w:sz="4" w:space="0" w:color="000000"/>
      </w:pBdr>
      <w:shd w:val="clear" w:color="CCCCCC" w:fill="BFBFBF"/>
      <w:spacing w:before="100" w:beforeAutospacing="1" w:after="100" w:afterAutospacing="1"/>
      <w:jc w:val="center"/>
      <w:textAlignment w:val="center"/>
    </w:pPr>
    <w:rPr>
      <w:rFonts w:ascii="StobiSansPro" w:hAnsi="StobiSansPro" w:cs="StobiSansPro"/>
      <w:b/>
      <w:bCs/>
      <w:color w:val="000000"/>
    </w:rPr>
  </w:style>
  <w:style w:type="paragraph" w:customStyle="1" w:styleId="xl112">
    <w:name w:val="xl112"/>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StobiSansPro" w:hAnsi="StobiSansPro" w:cs="StobiSansPro"/>
      <w:color w:val="000000"/>
    </w:rPr>
  </w:style>
  <w:style w:type="paragraph" w:customStyle="1" w:styleId="xl113">
    <w:name w:val="xl113"/>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StobiSansPro" w:hAnsi="StobiSansPro" w:cs="StobiSansPro"/>
      <w:color w:val="000000"/>
    </w:rPr>
  </w:style>
  <w:style w:type="paragraph" w:customStyle="1" w:styleId="xl114">
    <w:name w:val="xl114"/>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StobiSansPro" w:hAnsi="StobiSansPro" w:cs="StobiSansPro"/>
      <w:color w:val="000000"/>
    </w:rPr>
  </w:style>
  <w:style w:type="paragraph" w:customStyle="1" w:styleId="xl115">
    <w:name w:val="xl115"/>
    <w:basedOn w:val="Normal"/>
    <w:rsid w:val="003E08EE"/>
    <w:pPr>
      <w:pBdr>
        <w:left w:val="single" w:sz="4" w:space="0" w:color="000000"/>
        <w:bottom w:val="single" w:sz="4" w:space="0" w:color="000000"/>
        <w:right w:val="single" w:sz="4" w:space="0" w:color="000000"/>
      </w:pBdr>
      <w:shd w:val="clear" w:color="CCCCCC" w:fill="BFBFBF"/>
      <w:spacing w:before="100" w:beforeAutospacing="1" w:after="100" w:afterAutospacing="1"/>
      <w:jc w:val="center"/>
      <w:textAlignment w:val="center"/>
    </w:pPr>
    <w:rPr>
      <w:rFonts w:ascii="StobiSansPro" w:hAnsi="StobiSansPro" w:cs="StobiSansPro"/>
      <w:b/>
      <w:bCs/>
      <w:color w:val="000000"/>
    </w:rPr>
  </w:style>
  <w:style w:type="paragraph" w:customStyle="1" w:styleId="xl116">
    <w:name w:val="xl116"/>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rPr>
  </w:style>
  <w:style w:type="paragraph" w:customStyle="1" w:styleId="xl117">
    <w:name w:val="xl117"/>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color w:val="000000"/>
    </w:rPr>
  </w:style>
  <w:style w:type="paragraph" w:customStyle="1" w:styleId="xl118">
    <w:name w:val="xl118"/>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rPr>
  </w:style>
  <w:style w:type="paragraph" w:customStyle="1" w:styleId="xl119">
    <w:name w:val="xl119"/>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color w:val="000000"/>
    </w:rPr>
  </w:style>
  <w:style w:type="paragraph" w:customStyle="1" w:styleId="xl120">
    <w:name w:val="xl120"/>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StobiSansPro" w:hAnsi="StobiSansPro" w:cs="StobiSansPro"/>
      <w:color w:val="000000"/>
    </w:rPr>
  </w:style>
  <w:style w:type="paragraph" w:customStyle="1" w:styleId="xl121">
    <w:name w:val="xl121"/>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StobiSansPro" w:hAnsi="StobiSansPro" w:cs="StobiSansPro"/>
      <w:color w:val="000000"/>
    </w:rPr>
  </w:style>
  <w:style w:type="paragraph" w:customStyle="1" w:styleId="xl122">
    <w:name w:val="xl122"/>
    <w:basedOn w:val="Normal"/>
    <w:rsid w:val="003E08EE"/>
    <w:pPr>
      <w:spacing w:before="100" w:beforeAutospacing="1" w:after="100" w:afterAutospacing="1"/>
      <w:jc w:val="center"/>
      <w:textAlignment w:val="bottom"/>
    </w:pPr>
    <w:rPr>
      <w:rFonts w:ascii="StobiSansPro" w:hAnsi="StobiSansPro" w:cs="StobiSansPro"/>
    </w:rPr>
  </w:style>
  <w:style w:type="paragraph" w:customStyle="1" w:styleId="xl123">
    <w:name w:val="xl123"/>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rPr>
  </w:style>
  <w:style w:type="paragraph" w:customStyle="1" w:styleId="xl124">
    <w:name w:val="xl124"/>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pPr>
    <w:rPr>
      <w:rFonts w:ascii="StobiSansPro" w:hAnsi="StobiSansPro" w:cs="StobiSansPro"/>
    </w:rPr>
  </w:style>
  <w:style w:type="paragraph" w:customStyle="1" w:styleId="xl125">
    <w:name w:val="xl125"/>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StobiSansPro" w:hAnsi="StobiSansPro" w:cs="StobiSansPro"/>
    </w:rPr>
  </w:style>
  <w:style w:type="paragraph" w:customStyle="1" w:styleId="xl126">
    <w:name w:val="xl126"/>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rPr>
  </w:style>
  <w:style w:type="paragraph" w:customStyle="1" w:styleId="xl127">
    <w:name w:val="xl127"/>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StobiSansPro" w:hAnsi="StobiSansPro" w:cs="StobiSansPro"/>
    </w:rPr>
  </w:style>
  <w:style w:type="paragraph" w:customStyle="1" w:styleId="xl128">
    <w:name w:val="xl128"/>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StobiSansPro" w:hAnsi="StobiSansPro" w:cs="StobiSansPro"/>
      <w:color w:val="FF0000"/>
    </w:rPr>
  </w:style>
  <w:style w:type="paragraph" w:customStyle="1" w:styleId="xl129">
    <w:name w:val="xl129"/>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color w:val="FF0000"/>
    </w:rPr>
  </w:style>
  <w:style w:type="paragraph" w:customStyle="1" w:styleId="xl130">
    <w:name w:val="xl130"/>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rPr>
  </w:style>
  <w:style w:type="paragraph" w:customStyle="1" w:styleId="xl131">
    <w:name w:val="xl131"/>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tobiSansPro" w:hAnsi="StobiSansPro" w:cs="StobiSansPro"/>
    </w:rPr>
  </w:style>
  <w:style w:type="paragraph" w:customStyle="1" w:styleId="xl132">
    <w:name w:val="xl132"/>
    <w:basedOn w:val="Normal"/>
    <w:rsid w:val="003E08EE"/>
    <w:pPr>
      <w:pBdr>
        <w:top w:val="single" w:sz="4" w:space="0" w:color="000000"/>
        <w:left w:val="single" w:sz="4" w:space="0" w:color="000000"/>
        <w:bottom w:val="single" w:sz="4" w:space="0" w:color="000000"/>
        <w:right w:val="single" w:sz="4" w:space="0" w:color="000000"/>
      </w:pBdr>
      <w:shd w:val="clear" w:color="CCCCCC" w:fill="BFBFBF"/>
      <w:spacing w:before="100" w:beforeAutospacing="1" w:after="100" w:afterAutospacing="1"/>
      <w:jc w:val="center"/>
      <w:textAlignment w:val="center"/>
    </w:pPr>
    <w:rPr>
      <w:rFonts w:ascii="StobiSansPro" w:hAnsi="StobiSansPro" w:cs="StobiSansPro"/>
      <w:b/>
      <w:bCs/>
      <w:color w:val="000000"/>
    </w:rPr>
  </w:style>
  <w:style w:type="paragraph" w:customStyle="1" w:styleId="xl133">
    <w:name w:val="xl133"/>
    <w:basedOn w:val="Normal"/>
    <w:rsid w:val="003E08EE"/>
    <w:pPr>
      <w:pBdr>
        <w:top w:val="single" w:sz="4" w:space="0" w:color="000000"/>
        <w:left w:val="single" w:sz="4" w:space="0" w:color="000000"/>
        <w:bottom w:val="single" w:sz="4" w:space="0" w:color="000000"/>
        <w:right w:val="single" w:sz="4" w:space="0" w:color="000000"/>
      </w:pBdr>
      <w:shd w:val="clear" w:color="CCCCCC" w:fill="BFBFBF"/>
      <w:spacing w:before="100" w:beforeAutospacing="1" w:after="100" w:afterAutospacing="1"/>
      <w:jc w:val="center"/>
      <w:textAlignment w:val="center"/>
    </w:pPr>
    <w:rPr>
      <w:rFonts w:ascii="StobiSansPro" w:hAnsi="StobiSansPro" w:cs="StobiSansPro"/>
      <w:b/>
      <w:bCs/>
    </w:rPr>
  </w:style>
  <w:style w:type="paragraph" w:customStyle="1" w:styleId="xl134">
    <w:name w:val="xl134"/>
    <w:basedOn w:val="Normal"/>
    <w:rsid w:val="003E08E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StobiSansPro" w:hAnsi="StobiSansPro" w:cs="StobiSansPro"/>
      <w:b/>
      <w:bCs/>
    </w:rPr>
  </w:style>
  <w:style w:type="paragraph" w:customStyle="1" w:styleId="xl135">
    <w:name w:val="xl135"/>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tobiSansPro" w:hAnsi="StobiSansPro" w:cs="StobiSansPro"/>
    </w:rPr>
  </w:style>
  <w:style w:type="paragraph" w:customStyle="1" w:styleId="xl136">
    <w:name w:val="xl136"/>
    <w:basedOn w:val="Normal"/>
    <w:rsid w:val="003E08E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StobiSansPro" w:hAnsi="StobiSansPro" w:cs="StobiSansPro"/>
      <w:b/>
      <w:bCs/>
      <w:color w:val="000000"/>
      <w:sz w:val="22"/>
      <w:szCs w:val="22"/>
    </w:rPr>
  </w:style>
  <w:style w:type="paragraph" w:customStyle="1" w:styleId="xl137">
    <w:name w:val="xl137"/>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color w:val="000000"/>
    </w:rPr>
  </w:style>
  <w:style w:type="paragraph" w:customStyle="1" w:styleId="xl138">
    <w:name w:val="xl138"/>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color w:val="000000"/>
    </w:rPr>
  </w:style>
  <w:style w:type="paragraph" w:customStyle="1" w:styleId="xl139">
    <w:name w:val="xl139"/>
    <w:basedOn w:val="Normal"/>
    <w:rsid w:val="003E08EE"/>
    <w:pPr>
      <w:pBdr>
        <w:top w:val="single" w:sz="4" w:space="0" w:color="000000"/>
        <w:left w:val="single" w:sz="4" w:space="0" w:color="auto"/>
        <w:bottom w:val="single" w:sz="4" w:space="0" w:color="000000"/>
      </w:pBdr>
      <w:shd w:val="clear" w:color="000000" w:fill="9BBB59"/>
      <w:spacing w:before="100" w:beforeAutospacing="1" w:after="100" w:afterAutospacing="1"/>
      <w:jc w:val="center"/>
      <w:textAlignment w:val="center"/>
    </w:pPr>
    <w:rPr>
      <w:rFonts w:ascii="StobiSansPro" w:hAnsi="StobiSansPro" w:cs="StobiSansPro"/>
      <w:b/>
      <w:bCs/>
      <w:color w:val="000000"/>
    </w:rPr>
  </w:style>
  <w:style w:type="paragraph" w:customStyle="1" w:styleId="xl140">
    <w:name w:val="xl140"/>
    <w:basedOn w:val="Normal"/>
    <w:rsid w:val="003E08EE"/>
    <w:pPr>
      <w:pBdr>
        <w:top w:val="single" w:sz="4" w:space="0" w:color="000000"/>
        <w:left w:val="single" w:sz="4" w:space="0" w:color="auto"/>
        <w:bottom w:val="single" w:sz="4" w:space="0" w:color="000000"/>
      </w:pBdr>
      <w:shd w:val="clear" w:color="000000" w:fill="9BBB59"/>
      <w:spacing w:before="100" w:beforeAutospacing="1" w:after="100" w:afterAutospacing="1"/>
      <w:jc w:val="center"/>
      <w:textAlignment w:val="center"/>
    </w:pPr>
    <w:rPr>
      <w:rFonts w:ascii="StobiSansPro" w:hAnsi="StobiSansPro" w:cs="StobiSansPro"/>
      <w:b/>
      <w:bCs/>
      <w:color w:val="000000"/>
    </w:rPr>
  </w:style>
  <w:style w:type="paragraph" w:customStyle="1" w:styleId="xl141">
    <w:name w:val="xl141"/>
    <w:basedOn w:val="Normal"/>
    <w:rsid w:val="003E08EE"/>
    <w:pPr>
      <w:pBdr>
        <w:top w:val="single" w:sz="4" w:space="0" w:color="000000"/>
        <w:bottom w:val="single" w:sz="4" w:space="0" w:color="000000"/>
      </w:pBdr>
      <w:shd w:val="clear" w:color="000000" w:fill="9BBB59"/>
      <w:spacing w:before="100" w:beforeAutospacing="1" w:after="100" w:afterAutospacing="1"/>
      <w:textAlignment w:val="center"/>
    </w:pPr>
    <w:rPr>
      <w:rFonts w:ascii="StobiSansPro" w:hAnsi="StobiSansPro" w:cs="StobiSansPro"/>
      <w:b/>
      <w:bCs/>
      <w:color w:val="000000"/>
    </w:rPr>
  </w:style>
  <w:style w:type="paragraph" w:customStyle="1" w:styleId="xl142">
    <w:name w:val="xl142"/>
    <w:basedOn w:val="Normal"/>
    <w:rsid w:val="003E08EE"/>
    <w:pPr>
      <w:pBdr>
        <w:top w:val="single" w:sz="4" w:space="0" w:color="000000"/>
        <w:left w:val="single" w:sz="4" w:space="0" w:color="000000"/>
        <w:bottom w:val="single" w:sz="4" w:space="0" w:color="000000"/>
      </w:pBdr>
      <w:shd w:val="clear" w:color="CCCCCC" w:fill="BFBFBF"/>
      <w:spacing w:before="100" w:beforeAutospacing="1" w:after="100" w:afterAutospacing="1"/>
      <w:textAlignment w:val="center"/>
    </w:pPr>
    <w:rPr>
      <w:rFonts w:ascii="StobiSansPro" w:hAnsi="StobiSansPro" w:cs="StobiSansPro"/>
      <w:b/>
      <w:bCs/>
      <w:color w:val="000000"/>
    </w:rPr>
  </w:style>
  <w:style w:type="paragraph" w:customStyle="1" w:styleId="xl143">
    <w:name w:val="xl143"/>
    <w:basedOn w:val="Normal"/>
    <w:rsid w:val="003E08EE"/>
    <w:pPr>
      <w:pBdr>
        <w:top w:val="single" w:sz="4" w:space="0" w:color="000000"/>
        <w:bottom w:val="single" w:sz="4" w:space="0" w:color="000000"/>
      </w:pBdr>
      <w:shd w:val="clear" w:color="CCCCCC" w:fill="BFBFBF"/>
      <w:spacing w:before="100" w:beforeAutospacing="1" w:after="100" w:afterAutospacing="1"/>
      <w:textAlignment w:val="center"/>
    </w:pPr>
    <w:rPr>
      <w:rFonts w:ascii="StobiSansPro" w:hAnsi="StobiSansPro" w:cs="StobiSansPro"/>
      <w:b/>
      <w:bCs/>
      <w:color w:val="000000"/>
    </w:rPr>
  </w:style>
  <w:style w:type="paragraph" w:customStyle="1" w:styleId="xl144">
    <w:name w:val="xl144"/>
    <w:basedOn w:val="Normal"/>
    <w:rsid w:val="003E08EE"/>
    <w:pPr>
      <w:pBdr>
        <w:top w:val="single" w:sz="4" w:space="0" w:color="000000"/>
        <w:bottom w:val="single" w:sz="4" w:space="0" w:color="000000"/>
        <w:right w:val="single" w:sz="4" w:space="0" w:color="000000"/>
      </w:pBdr>
      <w:shd w:val="clear" w:color="CCCCCC" w:fill="BFBFBF"/>
      <w:spacing w:before="100" w:beforeAutospacing="1" w:after="100" w:afterAutospacing="1"/>
      <w:textAlignment w:val="center"/>
    </w:pPr>
    <w:rPr>
      <w:rFonts w:ascii="StobiSansPro" w:hAnsi="StobiSansPro" w:cs="StobiSansPro"/>
      <w:b/>
      <w:bCs/>
      <w:color w:val="000000"/>
    </w:rPr>
  </w:style>
  <w:style w:type="paragraph" w:customStyle="1" w:styleId="xl145">
    <w:name w:val="xl145"/>
    <w:basedOn w:val="Normal"/>
    <w:rsid w:val="003E08EE"/>
    <w:pPr>
      <w:pBdr>
        <w:top w:val="single" w:sz="4" w:space="0" w:color="000000"/>
        <w:bottom w:val="single" w:sz="4" w:space="0" w:color="000000"/>
      </w:pBdr>
      <w:shd w:val="clear" w:color="000000" w:fill="9BBB59"/>
      <w:spacing w:before="100" w:beforeAutospacing="1" w:after="100" w:afterAutospacing="1"/>
      <w:textAlignment w:val="center"/>
    </w:pPr>
    <w:rPr>
      <w:rFonts w:ascii="StobiSansPro" w:hAnsi="StobiSansPro" w:cs="StobiSansPro"/>
      <w:b/>
      <w:bCs/>
      <w:color w:val="000000"/>
    </w:rPr>
  </w:style>
  <w:style w:type="paragraph" w:customStyle="1" w:styleId="xl146">
    <w:name w:val="xl146"/>
    <w:basedOn w:val="Normal"/>
    <w:rsid w:val="003E08EE"/>
    <w:pPr>
      <w:pBdr>
        <w:top w:val="single" w:sz="4" w:space="0" w:color="000000"/>
        <w:left w:val="single" w:sz="4" w:space="0" w:color="000000"/>
        <w:bottom w:val="single" w:sz="4" w:space="0" w:color="000000"/>
      </w:pBdr>
      <w:shd w:val="clear" w:color="CCCCCC" w:fill="BFBFBF"/>
      <w:spacing w:before="100" w:beforeAutospacing="1" w:after="100" w:afterAutospacing="1"/>
      <w:textAlignment w:val="center"/>
    </w:pPr>
    <w:rPr>
      <w:rFonts w:ascii="StobiSansPro" w:hAnsi="StobiSansPro" w:cs="StobiSansPro"/>
      <w:b/>
      <w:bCs/>
      <w:color w:val="000000"/>
    </w:rPr>
  </w:style>
  <w:style w:type="paragraph" w:customStyle="1" w:styleId="xl147">
    <w:name w:val="xl147"/>
    <w:basedOn w:val="Normal"/>
    <w:rsid w:val="003E08EE"/>
    <w:pPr>
      <w:pBdr>
        <w:top w:val="single" w:sz="4" w:space="0" w:color="000000"/>
        <w:bottom w:val="single" w:sz="4" w:space="0" w:color="000000"/>
      </w:pBdr>
      <w:shd w:val="clear" w:color="CCCCCC" w:fill="BFBFBF"/>
      <w:spacing w:before="100" w:beforeAutospacing="1" w:after="100" w:afterAutospacing="1"/>
      <w:textAlignment w:val="center"/>
    </w:pPr>
    <w:rPr>
      <w:rFonts w:ascii="StobiSansPro" w:hAnsi="StobiSansPro" w:cs="StobiSansPro"/>
      <w:b/>
      <w:bCs/>
      <w:color w:val="000000"/>
    </w:rPr>
  </w:style>
  <w:style w:type="paragraph" w:customStyle="1" w:styleId="xl148">
    <w:name w:val="xl148"/>
    <w:basedOn w:val="Normal"/>
    <w:rsid w:val="003E08EE"/>
    <w:pPr>
      <w:pBdr>
        <w:top w:val="single" w:sz="4" w:space="0" w:color="000000"/>
        <w:bottom w:val="single" w:sz="4" w:space="0" w:color="000000"/>
        <w:right w:val="single" w:sz="4" w:space="0" w:color="000000"/>
      </w:pBdr>
      <w:shd w:val="clear" w:color="CCCCCC" w:fill="BFBFBF"/>
      <w:spacing w:before="100" w:beforeAutospacing="1" w:after="100" w:afterAutospacing="1"/>
      <w:textAlignment w:val="center"/>
    </w:pPr>
    <w:rPr>
      <w:rFonts w:ascii="StobiSansPro" w:hAnsi="StobiSansPro" w:cs="StobiSansPro"/>
      <w:b/>
      <w:bCs/>
      <w:color w:val="000000"/>
    </w:rPr>
  </w:style>
  <w:style w:type="paragraph" w:customStyle="1" w:styleId="xl149">
    <w:name w:val="xl149"/>
    <w:basedOn w:val="Normal"/>
    <w:rsid w:val="003E08EE"/>
    <w:pPr>
      <w:pBdr>
        <w:top w:val="single" w:sz="4" w:space="0" w:color="000000"/>
        <w:left w:val="single" w:sz="4" w:space="0" w:color="000000"/>
        <w:bottom w:val="single" w:sz="4" w:space="0" w:color="000000"/>
      </w:pBdr>
      <w:shd w:val="clear" w:color="CCCCCC" w:fill="BFBFBF"/>
      <w:spacing w:before="100" w:beforeAutospacing="1" w:after="100" w:afterAutospacing="1"/>
      <w:textAlignment w:val="center"/>
    </w:pPr>
    <w:rPr>
      <w:rFonts w:ascii="StobiSansPro" w:hAnsi="StobiSansPro" w:cs="StobiSansPro"/>
      <w:b/>
      <w:bCs/>
    </w:rPr>
  </w:style>
  <w:style w:type="paragraph" w:customStyle="1" w:styleId="xl150">
    <w:name w:val="xl150"/>
    <w:basedOn w:val="Normal"/>
    <w:rsid w:val="003E08EE"/>
    <w:pPr>
      <w:pBdr>
        <w:top w:val="single" w:sz="4" w:space="0" w:color="000000"/>
        <w:bottom w:val="single" w:sz="4" w:space="0" w:color="000000"/>
      </w:pBdr>
      <w:shd w:val="clear" w:color="CCCCCC" w:fill="BFBFBF"/>
      <w:spacing w:before="100" w:beforeAutospacing="1" w:after="100" w:afterAutospacing="1"/>
      <w:textAlignment w:val="center"/>
    </w:pPr>
    <w:rPr>
      <w:rFonts w:ascii="StobiSansPro" w:hAnsi="StobiSansPro" w:cs="StobiSansPro"/>
      <w:b/>
      <w:bCs/>
    </w:rPr>
  </w:style>
  <w:style w:type="paragraph" w:customStyle="1" w:styleId="xl151">
    <w:name w:val="xl151"/>
    <w:basedOn w:val="Normal"/>
    <w:rsid w:val="003E08EE"/>
    <w:pPr>
      <w:pBdr>
        <w:top w:val="single" w:sz="4" w:space="0" w:color="000000"/>
        <w:bottom w:val="single" w:sz="4" w:space="0" w:color="000000"/>
        <w:right w:val="single" w:sz="4" w:space="0" w:color="000000"/>
      </w:pBdr>
      <w:shd w:val="clear" w:color="CCCCCC" w:fill="BFBFBF"/>
      <w:spacing w:before="100" w:beforeAutospacing="1" w:after="100" w:afterAutospacing="1"/>
      <w:textAlignment w:val="center"/>
    </w:pPr>
    <w:rPr>
      <w:rFonts w:ascii="StobiSansPro" w:hAnsi="StobiSansPro" w:cs="StobiSansPro"/>
      <w:b/>
      <w:bCs/>
    </w:rPr>
  </w:style>
  <w:style w:type="paragraph" w:customStyle="1" w:styleId="xl152">
    <w:name w:val="xl152"/>
    <w:basedOn w:val="Normal"/>
    <w:rsid w:val="003E08EE"/>
    <w:pPr>
      <w:pBdr>
        <w:top w:val="single" w:sz="4" w:space="0" w:color="000000"/>
        <w:bottom w:val="single" w:sz="4" w:space="0" w:color="000000"/>
      </w:pBdr>
      <w:shd w:val="clear" w:color="000000" w:fill="9BBB59"/>
      <w:spacing w:before="100" w:beforeAutospacing="1" w:after="100" w:afterAutospacing="1"/>
      <w:textAlignment w:val="center"/>
    </w:pPr>
    <w:rPr>
      <w:rFonts w:ascii="StobiSansPro" w:hAnsi="StobiSansPro" w:cs="StobiSansPro"/>
      <w:b/>
      <w:bCs/>
      <w:color w:val="000000"/>
    </w:rPr>
  </w:style>
  <w:style w:type="paragraph" w:customStyle="1" w:styleId="xl153">
    <w:name w:val="xl153"/>
    <w:basedOn w:val="Normal"/>
    <w:rsid w:val="003E08EE"/>
    <w:pPr>
      <w:pBdr>
        <w:top w:val="single" w:sz="4" w:space="0" w:color="000000"/>
        <w:left w:val="single" w:sz="4" w:space="0" w:color="auto"/>
        <w:bottom w:val="single" w:sz="4" w:space="0" w:color="000000"/>
      </w:pBdr>
      <w:shd w:val="clear" w:color="000000" w:fill="C2D69A"/>
      <w:spacing w:before="100" w:beforeAutospacing="1" w:after="100" w:afterAutospacing="1"/>
      <w:textAlignment w:val="center"/>
    </w:pPr>
    <w:rPr>
      <w:rFonts w:ascii="StobiSansPro" w:hAnsi="StobiSansPro" w:cs="StobiSansPro"/>
      <w:b/>
      <w:bCs/>
      <w:color w:val="000000"/>
    </w:rPr>
  </w:style>
  <w:style w:type="paragraph" w:customStyle="1" w:styleId="xl154">
    <w:name w:val="xl154"/>
    <w:basedOn w:val="Normal"/>
    <w:rsid w:val="003E08EE"/>
    <w:pPr>
      <w:pBdr>
        <w:top w:val="single" w:sz="4" w:space="0" w:color="000000"/>
        <w:bottom w:val="single" w:sz="4" w:space="0" w:color="000000"/>
      </w:pBdr>
      <w:shd w:val="clear" w:color="000000" w:fill="C2D69A"/>
      <w:spacing w:before="100" w:beforeAutospacing="1" w:after="100" w:afterAutospacing="1"/>
      <w:textAlignment w:val="center"/>
    </w:pPr>
    <w:rPr>
      <w:rFonts w:ascii="StobiSansPro" w:hAnsi="StobiSansPro" w:cs="StobiSansPro"/>
      <w:b/>
      <w:bCs/>
      <w:color w:val="000000"/>
    </w:rPr>
  </w:style>
  <w:style w:type="paragraph" w:customStyle="1" w:styleId="xl155">
    <w:name w:val="xl155"/>
    <w:basedOn w:val="Normal"/>
    <w:rsid w:val="003E08EE"/>
    <w:pPr>
      <w:pBdr>
        <w:top w:val="single" w:sz="4" w:space="0" w:color="000000"/>
        <w:left w:val="single" w:sz="4" w:space="0" w:color="auto"/>
        <w:bottom w:val="single" w:sz="4" w:space="0" w:color="000000"/>
      </w:pBdr>
      <w:shd w:val="clear" w:color="000000" w:fill="C2D69A"/>
      <w:spacing w:before="100" w:beforeAutospacing="1" w:after="100" w:afterAutospacing="1"/>
      <w:textAlignment w:val="center"/>
    </w:pPr>
    <w:rPr>
      <w:rFonts w:ascii="StobiSansPro" w:hAnsi="StobiSansPro" w:cs="StobiSansPro"/>
      <w:b/>
      <w:bCs/>
    </w:rPr>
  </w:style>
  <w:style w:type="paragraph" w:customStyle="1" w:styleId="xl156">
    <w:name w:val="xl156"/>
    <w:basedOn w:val="Normal"/>
    <w:rsid w:val="003E08EE"/>
    <w:pPr>
      <w:pBdr>
        <w:top w:val="single" w:sz="4" w:space="0" w:color="000000"/>
        <w:bottom w:val="single" w:sz="4" w:space="0" w:color="000000"/>
      </w:pBdr>
      <w:shd w:val="clear" w:color="000000" w:fill="C2D69A"/>
      <w:spacing w:before="100" w:beforeAutospacing="1" w:after="100" w:afterAutospacing="1"/>
      <w:textAlignment w:val="center"/>
    </w:pPr>
    <w:rPr>
      <w:rFonts w:ascii="StobiSansPro" w:hAnsi="StobiSansPro" w:cs="StobiSansPro"/>
      <w:b/>
      <w:bCs/>
    </w:rPr>
  </w:style>
  <w:style w:type="paragraph" w:customStyle="1" w:styleId="xl157">
    <w:name w:val="xl157"/>
    <w:basedOn w:val="Normal"/>
    <w:rsid w:val="003E08EE"/>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StobiSansPro" w:hAnsi="StobiSansPro" w:cs="StobiSansPro"/>
      <w:color w:val="000000"/>
    </w:rPr>
  </w:style>
  <w:style w:type="paragraph" w:customStyle="1" w:styleId="xl158">
    <w:name w:val="xl158"/>
    <w:basedOn w:val="Normal"/>
    <w:rsid w:val="003E08EE"/>
    <w:pPr>
      <w:pBdr>
        <w:top w:val="single" w:sz="4" w:space="0" w:color="000000"/>
        <w:left w:val="single" w:sz="4" w:space="0" w:color="000000"/>
        <w:bottom w:val="single" w:sz="4" w:space="0" w:color="000000"/>
      </w:pBdr>
      <w:spacing w:before="100" w:beforeAutospacing="1" w:after="100" w:afterAutospacing="1"/>
      <w:textAlignment w:val="center"/>
    </w:pPr>
    <w:rPr>
      <w:rFonts w:ascii="StobiSansPro" w:hAnsi="StobiSansPro" w:cs="StobiSansPro"/>
      <w:color w:val="000000"/>
    </w:rPr>
  </w:style>
  <w:style w:type="paragraph" w:customStyle="1" w:styleId="xl159">
    <w:name w:val="xl159"/>
    <w:basedOn w:val="Normal"/>
    <w:rsid w:val="003E08EE"/>
    <w:pPr>
      <w:pBdr>
        <w:top w:val="single" w:sz="4" w:space="0" w:color="000000"/>
        <w:bottom w:val="single" w:sz="4" w:space="0" w:color="000000"/>
      </w:pBdr>
      <w:spacing w:before="100" w:beforeAutospacing="1" w:after="100" w:afterAutospacing="1"/>
      <w:textAlignment w:val="center"/>
    </w:pPr>
    <w:rPr>
      <w:rFonts w:ascii="StobiSansPro" w:hAnsi="StobiSansPro" w:cs="StobiSansPro"/>
      <w:color w:val="000000"/>
    </w:rPr>
  </w:style>
  <w:style w:type="paragraph" w:customStyle="1" w:styleId="xl160">
    <w:name w:val="xl160"/>
    <w:basedOn w:val="Normal"/>
    <w:rsid w:val="003E08EE"/>
    <w:pPr>
      <w:pBdr>
        <w:top w:val="single" w:sz="4" w:space="0" w:color="000000"/>
        <w:bottom w:val="single" w:sz="4" w:space="0" w:color="000000"/>
        <w:right w:val="single" w:sz="4" w:space="0" w:color="000000"/>
      </w:pBdr>
      <w:spacing w:before="100" w:beforeAutospacing="1" w:after="100" w:afterAutospacing="1"/>
      <w:textAlignment w:val="center"/>
    </w:pPr>
    <w:rPr>
      <w:rFonts w:ascii="StobiSansPro" w:hAnsi="StobiSansPro" w:cs="StobiSansPro"/>
      <w:color w:val="000000"/>
    </w:rPr>
  </w:style>
  <w:style w:type="paragraph" w:customStyle="1" w:styleId="xl161">
    <w:name w:val="xl161"/>
    <w:basedOn w:val="Normal"/>
    <w:rsid w:val="003E08EE"/>
    <w:pPr>
      <w:pBdr>
        <w:top w:val="single" w:sz="4" w:space="0" w:color="000000"/>
        <w:left w:val="single" w:sz="4" w:space="0" w:color="000000"/>
        <w:bottom w:val="single" w:sz="4" w:space="0" w:color="000000"/>
      </w:pBdr>
      <w:spacing w:before="100" w:beforeAutospacing="1" w:after="100" w:afterAutospacing="1"/>
      <w:textAlignment w:val="bottom"/>
    </w:pPr>
    <w:rPr>
      <w:rFonts w:ascii="StobiSansPro" w:hAnsi="StobiSansPro" w:cs="StobiSansPro"/>
    </w:rPr>
  </w:style>
  <w:style w:type="paragraph" w:customStyle="1" w:styleId="xl162">
    <w:name w:val="xl162"/>
    <w:basedOn w:val="Normal"/>
    <w:rsid w:val="003E08EE"/>
    <w:pPr>
      <w:pBdr>
        <w:top w:val="single" w:sz="4" w:space="0" w:color="000000"/>
        <w:bottom w:val="single" w:sz="4" w:space="0" w:color="000000"/>
      </w:pBdr>
      <w:spacing w:before="100" w:beforeAutospacing="1" w:after="100" w:afterAutospacing="1"/>
      <w:textAlignment w:val="bottom"/>
    </w:pPr>
    <w:rPr>
      <w:rFonts w:ascii="StobiSansPro" w:hAnsi="StobiSansPro" w:cs="StobiSansPro"/>
    </w:rPr>
  </w:style>
  <w:style w:type="paragraph" w:customStyle="1" w:styleId="xl163">
    <w:name w:val="xl163"/>
    <w:basedOn w:val="Normal"/>
    <w:rsid w:val="003E08EE"/>
    <w:pPr>
      <w:pBdr>
        <w:top w:val="single" w:sz="4" w:space="0" w:color="000000"/>
        <w:bottom w:val="single" w:sz="4" w:space="0" w:color="000000"/>
        <w:right w:val="single" w:sz="4" w:space="0" w:color="000000"/>
      </w:pBdr>
      <w:spacing w:before="100" w:beforeAutospacing="1" w:after="100" w:afterAutospacing="1"/>
      <w:textAlignment w:val="bottom"/>
    </w:pPr>
    <w:rPr>
      <w:rFonts w:ascii="StobiSansPro" w:hAnsi="StobiSansPro" w:cs="StobiSansPro"/>
    </w:rPr>
  </w:style>
  <w:style w:type="paragraph" w:customStyle="1" w:styleId="xl164">
    <w:name w:val="xl164"/>
    <w:basedOn w:val="Normal"/>
    <w:rsid w:val="003E08EE"/>
    <w:pPr>
      <w:pBdr>
        <w:top w:val="single" w:sz="4" w:space="0" w:color="000000"/>
        <w:bottom w:val="single" w:sz="4" w:space="0" w:color="000000"/>
      </w:pBdr>
      <w:spacing w:before="100" w:beforeAutospacing="1" w:after="100" w:afterAutospacing="1"/>
      <w:jc w:val="center"/>
      <w:textAlignment w:val="center"/>
    </w:pPr>
    <w:rPr>
      <w:rFonts w:ascii="StobiSansPro" w:hAnsi="StobiSansPro" w:cs="StobiSansPro"/>
      <w:color w:val="000000"/>
    </w:rPr>
  </w:style>
  <w:style w:type="paragraph" w:customStyle="1" w:styleId="xl165">
    <w:name w:val="xl165"/>
    <w:basedOn w:val="Normal"/>
    <w:rsid w:val="003E08EE"/>
    <w:pPr>
      <w:pBdr>
        <w:top w:val="single" w:sz="4" w:space="0" w:color="000000"/>
        <w:bottom w:val="single" w:sz="4" w:space="0" w:color="000000"/>
      </w:pBdr>
      <w:spacing w:before="100" w:beforeAutospacing="1" w:after="100" w:afterAutospacing="1"/>
      <w:jc w:val="right"/>
      <w:textAlignment w:val="center"/>
    </w:pPr>
    <w:rPr>
      <w:rFonts w:ascii="StobiSansPro" w:hAnsi="StobiSansPro" w:cs="StobiSansPro"/>
      <w:color w:val="000000"/>
    </w:rPr>
  </w:style>
  <w:style w:type="paragraph" w:customStyle="1" w:styleId="xl166">
    <w:name w:val="xl166"/>
    <w:basedOn w:val="Normal"/>
    <w:rsid w:val="003E08EE"/>
    <w:pPr>
      <w:pBdr>
        <w:top w:val="single" w:sz="4" w:space="0" w:color="000000"/>
        <w:bottom w:val="single" w:sz="4" w:space="0" w:color="000000"/>
        <w:right w:val="single" w:sz="4" w:space="0" w:color="000000"/>
      </w:pBdr>
      <w:spacing w:before="100" w:beforeAutospacing="1" w:after="100" w:afterAutospacing="1"/>
      <w:jc w:val="right"/>
      <w:textAlignment w:val="center"/>
    </w:pPr>
    <w:rPr>
      <w:rFonts w:ascii="StobiSansPro" w:hAnsi="StobiSansPro" w:cs="StobiSansPro"/>
      <w:color w:val="000000"/>
    </w:rPr>
  </w:style>
  <w:style w:type="paragraph" w:customStyle="1" w:styleId="xl167">
    <w:name w:val="xl167"/>
    <w:basedOn w:val="Normal"/>
    <w:rsid w:val="003E08EE"/>
    <w:pPr>
      <w:pBdr>
        <w:top w:val="single" w:sz="4" w:space="0" w:color="000000"/>
        <w:bottom w:val="single" w:sz="4" w:space="0" w:color="000000"/>
        <w:right w:val="single" w:sz="4" w:space="0" w:color="000000"/>
      </w:pBdr>
      <w:spacing w:before="100" w:beforeAutospacing="1" w:after="100" w:afterAutospacing="1"/>
      <w:jc w:val="right"/>
      <w:textAlignment w:val="bottom"/>
    </w:pPr>
    <w:rPr>
      <w:rFonts w:ascii="StobiSansPro" w:hAnsi="StobiSansPro" w:cs="StobiSansPro"/>
      <w:color w:val="000000"/>
    </w:rPr>
  </w:style>
  <w:style w:type="paragraph" w:customStyle="1" w:styleId="xl168">
    <w:name w:val="xl168"/>
    <w:basedOn w:val="Normal"/>
    <w:rsid w:val="003E08EE"/>
    <w:pPr>
      <w:pBdr>
        <w:top w:val="single" w:sz="4" w:space="0" w:color="000000"/>
        <w:left w:val="single" w:sz="4" w:space="0" w:color="000000"/>
        <w:bottom w:val="single" w:sz="4" w:space="0" w:color="000000"/>
      </w:pBdr>
      <w:spacing w:before="100" w:beforeAutospacing="1" w:after="100" w:afterAutospacing="1"/>
      <w:textAlignment w:val="bottom"/>
    </w:pPr>
    <w:rPr>
      <w:rFonts w:ascii="StobiSansPro" w:hAnsi="StobiSansPro" w:cs="StobiSansPro"/>
      <w:color w:val="000000"/>
    </w:rPr>
  </w:style>
  <w:style w:type="paragraph" w:customStyle="1" w:styleId="xl169">
    <w:name w:val="xl169"/>
    <w:basedOn w:val="Normal"/>
    <w:rsid w:val="003E08EE"/>
    <w:pPr>
      <w:pBdr>
        <w:top w:val="single" w:sz="4" w:space="0" w:color="000000"/>
        <w:bottom w:val="single" w:sz="4" w:space="0" w:color="000000"/>
      </w:pBdr>
      <w:spacing w:before="100" w:beforeAutospacing="1" w:after="100" w:afterAutospacing="1"/>
      <w:textAlignment w:val="bottom"/>
    </w:pPr>
    <w:rPr>
      <w:rFonts w:ascii="StobiSansPro" w:hAnsi="StobiSansPro" w:cs="StobiSansPro"/>
      <w:color w:val="000000"/>
    </w:rPr>
  </w:style>
  <w:style w:type="paragraph" w:customStyle="1" w:styleId="xl170">
    <w:name w:val="xl170"/>
    <w:basedOn w:val="Normal"/>
    <w:rsid w:val="003E08EE"/>
    <w:pPr>
      <w:pBdr>
        <w:top w:val="single" w:sz="4" w:space="0" w:color="000000"/>
        <w:bottom w:val="single" w:sz="4" w:space="0" w:color="000000"/>
      </w:pBdr>
      <w:spacing w:before="100" w:beforeAutospacing="1" w:after="100" w:afterAutospacing="1"/>
      <w:jc w:val="right"/>
      <w:textAlignment w:val="bottom"/>
    </w:pPr>
    <w:rPr>
      <w:rFonts w:ascii="StobiSansPro" w:hAnsi="StobiSansPro" w:cs="StobiSansPro"/>
      <w:color w:val="000000"/>
    </w:rPr>
  </w:style>
  <w:style w:type="paragraph" w:customStyle="1" w:styleId="xl171">
    <w:name w:val="xl171"/>
    <w:basedOn w:val="Normal"/>
    <w:rsid w:val="003E08EE"/>
    <w:pPr>
      <w:pBdr>
        <w:top w:val="single" w:sz="4" w:space="0" w:color="000000"/>
        <w:bottom w:val="single" w:sz="4" w:space="0" w:color="000000"/>
        <w:right w:val="single" w:sz="4" w:space="0" w:color="000000"/>
      </w:pBdr>
      <w:spacing w:before="100" w:beforeAutospacing="1" w:after="100" w:afterAutospacing="1"/>
      <w:jc w:val="right"/>
      <w:textAlignment w:val="bottom"/>
    </w:pPr>
    <w:rPr>
      <w:rFonts w:ascii="StobiSansPro" w:hAnsi="StobiSansPro" w:cs="StobiSansPro"/>
      <w:color w:val="000000"/>
    </w:rPr>
  </w:style>
  <w:style w:type="paragraph" w:customStyle="1" w:styleId="xl172">
    <w:name w:val="xl172"/>
    <w:basedOn w:val="Normal"/>
    <w:rsid w:val="003E08EE"/>
    <w:pPr>
      <w:pBdr>
        <w:top w:val="single" w:sz="4" w:space="0" w:color="auto"/>
        <w:left w:val="single" w:sz="4" w:space="0" w:color="auto"/>
        <w:bottom w:val="single" w:sz="4" w:space="0" w:color="auto"/>
      </w:pBdr>
      <w:spacing w:before="100" w:beforeAutospacing="1" w:after="100" w:afterAutospacing="1"/>
      <w:jc w:val="center"/>
      <w:textAlignment w:val="center"/>
    </w:pPr>
    <w:rPr>
      <w:rFonts w:ascii="StobiSansPro" w:hAnsi="StobiSansPro" w:cs="StobiSansPro"/>
    </w:rPr>
  </w:style>
  <w:style w:type="paragraph" w:customStyle="1" w:styleId="xl173">
    <w:name w:val="xl173"/>
    <w:basedOn w:val="Normal"/>
    <w:rsid w:val="003E08EE"/>
    <w:pPr>
      <w:pBdr>
        <w:top w:val="single" w:sz="4" w:space="0" w:color="auto"/>
        <w:bottom w:val="single" w:sz="4" w:space="0" w:color="auto"/>
      </w:pBdr>
      <w:spacing w:before="100" w:beforeAutospacing="1" w:after="100" w:afterAutospacing="1"/>
      <w:jc w:val="center"/>
      <w:textAlignment w:val="center"/>
    </w:pPr>
    <w:rPr>
      <w:rFonts w:ascii="StobiSansPro" w:hAnsi="StobiSansPro" w:cs="StobiSansPro"/>
    </w:rPr>
  </w:style>
  <w:style w:type="paragraph" w:customStyle="1" w:styleId="xl174">
    <w:name w:val="xl174"/>
    <w:basedOn w:val="Normal"/>
    <w:rsid w:val="003E08EE"/>
    <w:pPr>
      <w:pBdr>
        <w:top w:val="single" w:sz="4" w:space="0" w:color="auto"/>
        <w:bottom w:val="single" w:sz="4" w:space="0" w:color="auto"/>
      </w:pBdr>
      <w:spacing w:before="100" w:beforeAutospacing="1" w:after="100" w:afterAutospacing="1"/>
      <w:jc w:val="right"/>
      <w:textAlignment w:val="center"/>
    </w:pPr>
    <w:rPr>
      <w:rFonts w:ascii="StobiSansPro" w:hAnsi="StobiSansPro" w:cs="StobiSansPro"/>
    </w:rPr>
  </w:style>
  <w:style w:type="paragraph" w:customStyle="1" w:styleId="xl175">
    <w:name w:val="xl175"/>
    <w:basedOn w:val="Normal"/>
    <w:rsid w:val="003E08EE"/>
    <w:pPr>
      <w:pBdr>
        <w:top w:val="single" w:sz="4" w:space="0" w:color="auto"/>
        <w:bottom w:val="single" w:sz="4" w:space="0" w:color="auto"/>
        <w:right w:val="single" w:sz="4" w:space="0" w:color="auto"/>
      </w:pBdr>
      <w:spacing w:before="100" w:beforeAutospacing="1" w:after="100" w:afterAutospacing="1"/>
      <w:jc w:val="right"/>
      <w:textAlignment w:val="center"/>
    </w:pPr>
    <w:rPr>
      <w:rFonts w:ascii="StobiSansPro" w:hAnsi="StobiSansPro" w:cs="StobiSansPro"/>
      <w:b/>
      <w:bCs/>
    </w:rPr>
  </w:style>
  <w:style w:type="paragraph" w:customStyle="1" w:styleId="xl176">
    <w:name w:val="xl176"/>
    <w:basedOn w:val="Normal"/>
    <w:rsid w:val="003E08EE"/>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StobiSansPro" w:hAnsi="StobiSansPro" w:cs="StobiSansPro"/>
      <w:b/>
      <w:bCs/>
    </w:rPr>
  </w:style>
  <w:style w:type="paragraph" w:customStyle="1" w:styleId="xl177">
    <w:name w:val="xl177"/>
    <w:basedOn w:val="Normal"/>
    <w:rsid w:val="003E08EE"/>
    <w:pPr>
      <w:pBdr>
        <w:top w:val="single" w:sz="4" w:space="0" w:color="auto"/>
        <w:bottom w:val="single" w:sz="4" w:space="0" w:color="auto"/>
      </w:pBdr>
      <w:shd w:val="clear" w:color="000000" w:fill="BFBFBF"/>
      <w:spacing w:before="100" w:beforeAutospacing="1" w:after="100" w:afterAutospacing="1"/>
      <w:textAlignment w:val="center"/>
    </w:pPr>
    <w:rPr>
      <w:rFonts w:ascii="StobiSansPro" w:hAnsi="StobiSansPro" w:cs="StobiSansPro"/>
      <w:b/>
      <w:bCs/>
    </w:rPr>
  </w:style>
  <w:style w:type="paragraph" w:customStyle="1" w:styleId="xl178">
    <w:name w:val="xl178"/>
    <w:basedOn w:val="Normal"/>
    <w:rsid w:val="003E08EE"/>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StobiSansPro" w:hAnsi="StobiSansPro" w:cs="StobiSansPro"/>
      <w:b/>
      <w:bCs/>
    </w:rPr>
  </w:style>
  <w:style w:type="paragraph" w:customStyle="1" w:styleId="xl179">
    <w:name w:val="xl179"/>
    <w:basedOn w:val="Normal"/>
    <w:rsid w:val="003E08EE"/>
    <w:pPr>
      <w:pBdr>
        <w:top w:val="single" w:sz="4" w:space="0" w:color="auto"/>
        <w:left w:val="single" w:sz="4" w:space="0" w:color="auto"/>
        <w:bottom w:val="single" w:sz="4" w:space="0" w:color="auto"/>
      </w:pBdr>
      <w:spacing w:before="100" w:beforeAutospacing="1" w:after="100" w:afterAutospacing="1"/>
      <w:textAlignment w:val="center"/>
    </w:pPr>
    <w:rPr>
      <w:rFonts w:ascii="StobiSansPro" w:hAnsi="StobiSansPro" w:cs="StobiSansPro"/>
      <w:b/>
      <w:bCs/>
    </w:rPr>
  </w:style>
  <w:style w:type="paragraph" w:customStyle="1" w:styleId="xl180">
    <w:name w:val="xl180"/>
    <w:basedOn w:val="Normal"/>
    <w:rsid w:val="003E08EE"/>
    <w:pPr>
      <w:pBdr>
        <w:top w:val="single" w:sz="4" w:space="0" w:color="auto"/>
        <w:bottom w:val="single" w:sz="4" w:space="0" w:color="auto"/>
      </w:pBdr>
      <w:spacing w:before="100" w:beforeAutospacing="1" w:after="100" w:afterAutospacing="1"/>
      <w:textAlignment w:val="center"/>
    </w:pPr>
    <w:rPr>
      <w:rFonts w:ascii="StobiSansPro" w:hAnsi="StobiSansPro" w:cs="StobiSansPro"/>
      <w:b/>
      <w:bCs/>
    </w:rPr>
  </w:style>
  <w:style w:type="paragraph" w:customStyle="1" w:styleId="xl181">
    <w:name w:val="xl181"/>
    <w:basedOn w:val="Normal"/>
    <w:rsid w:val="003E08EE"/>
    <w:pPr>
      <w:pBdr>
        <w:top w:val="single" w:sz="4" w:space="0" w:color="auto"/>
        <w:bottom w:val="single" w:sz="4" w:space="0" w:color="auto"/>
        <w:right w:val="single" w:sz="4" w:space="0" w:color="auto"/>
      </w:pBdr>
      <w:spacing w:before="100" w:beforeAutospacing="1" w:after="100" w:afterAutospacing="1"/>
      <w:textAlignment w:val="center"/>
    </w:pPr>
    <w:rPr>
      <w:rFonts w:ascii="StobiSansPro" w:hAnsi="StobiSansPro" w:cs="StobiSansPro"/>
      <w:b/>
      <w:bCs/>
    </w:rPr>
  </w:style>
  <w:style w:type="paragraph" w:customStyle="1" w:styleId="xl182">
    <w:name w:val="xl182"/>
    <w:basedOn w:val="Normal"/>
    <w:rsid w:val="003E08EE"/>
    <w:pPr>
      <w:pBdr>
        <w:top w:val="single" w:sz="4" w:space="0" w:color="auto"/>
        <w:left w:val="single" w:sz="4" w:space="0" w:color="auto"/>
        <w:bottom w:val="single" w:sz="4" w:space="0" w:color="auto"/>
      </w:pBdr>
      <w:spacing w:before="100" w:beforeAutospacing="1" w:after="100" w:afterAutospacing="1"/>
      <w:textAlignment w:val="center"/>
    </w:pPr>
    <w:rPr>
      <w:rFonts w:ascii="StobiSansPro" w:hAnsi="StobiSansPro" w:cs="StobiSansPro"/>
      <w:b/>
      <w:bCs/>
    </w:rPr>
  </w:style>
  <w:style w:type="paragraph" w:customStyle="1" w:styleId="xl183">
    <w:name w:val="xl183"/>
    <w:basedOn w:val="Normal"/>
    <w:rsid w:val="003E08EE"/>
    <w:pPr>
      <w:pBdr>
        <w:top w:val="single" w:sz="4" w:space="0" w:color="auto"/>
        <w:bottom w:val="single" w:sz="4" w:space="0" w:color="auto"/>
      </w:pBdr>
      <w:spacing w:before="100" w:beforeAutospacing="1" w:after="100" w:afterAutospacing="1"/>
      <w:jc w:val="right"/>
      <w:textAlignment w:val="center"/>
    </w:pPr>
    <w:rPr>
      <w:rFonts w:ascii="StobiSansPro" w:hAnsi="StobiSansPro" w:cs="StobiSansPro"/>
    </w:rPr>
  </w:style>
  <w:style w:type="paragraph" w:customStyle="1" w:styleId="xl184">
    <w:name w:val="xl184"/>
    <w:basedOn w:val="Normal"/>
    <w:rsid w:val="003E08EE"/>
    <w:pPr>
      <w:pBdr>
        <w:top w:val="single" w:sz="4" w:space="0" w:color="auto"/>
        <w:bottom w:val="single" w:sz="4" w:space="0" w:color="auto"/>
      </w:pBdr>
      <w:spacing w:before="100" w:beforeAutospacing="1" w:after="100" w:afterAutospacing="1"/>
      <w:jc w:val="center"/>
      <w:textAlignment w:val="center"/>
    </w:pPr>
    <w:rPr>
      <w:rFonts w:ascii="StobiSansPro" w:hAnsi="StobiSansPro" w:cs="StobiSansPro"/>
    </w:rPr>
  </w:style>
  <w:style w:type="paragraph" w:customStyle="1" w:styleId="xl185">
    <w:name w:val="xl185"/>
    <w:basedOn w:val="Normal"/>
    <w:rsid w:val="003E08EE"/>
    <w:pPr>
      <w:pBdr>
        <w:top w:val="single" w:sz="4" w:space="0" w:color="auto"/>
        <w:bottom w:val="single" w:sz="4" w:space="0" w:color="auto"/>
        <w:right w:val="single" w:sz="4" w:space="0" w:color="auto"/>
      </w:pBdr>
      <w:spacing w:before="100" w:beforeAutospacing="1" w:after="100" w:afterAutospacing="1"/>
      <w:jc w:val="right"/>
      <w:textAlignment w:val="center"/>
    </w:pPr>
    <w:rPr>
      <w:rFonts w:ascii="StobiSansPro" w:hAnsi="StobiSansPro" w:cs="StobiSansPro"/>
    </w:rPr>
  </w:style>
  <w:style w:type="paragraph" w:customStyle="1" w:styleId="xl186">
    <w:name w:val="xl186"/>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StobiSansPro" w:hAnsi="StobiSansPro" w:cs="StobiSansPro"/>
    </w:rPr>
  </w:style>
  <w:style w:type="paragraph" w:customStyle="1" w:styleId="xl187">
    <w:name w:val="xl187"/>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b/>
      <w:bCs/>
      <w:color w:val="000000"/>
    </w:rPr>
  </w:style>
  <w:style w:type="paragraph" w:customStyle="1" w:styleId="xl188">
    <w:name w:val="xl188"/>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tobiSansPro" w:hAnsi="StobiSansPro" w:cs="StobiSansPro"/>
      <w:color w:val="000000"/>
    </w:rPr>
  </w:style>
  <w:style w:type="paragraph" w:customStyle="1" w:styleId="xl189">
    <w:name w:val="xl189"/>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color w:val="000000"/>
    </w:rPr>
  </w:style>
  <w:style w:type="paragraph" w:customStyle="1" w:styleId="xl190">
    <w:name w:val="xl190"/>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color w:val="000000"/>
    </w:rPr>
  </w:style>
  <w:style w:type="paragraph" w:customStyle="1" w:styleId="xl191">
    <w:name w:val="xl191"/>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StobiSansPro" w:hAnsi="StobiSansPro" w:cs="StobiSansPro"/>
      <w:color w:val="000000"/>
    </w:rPr>
  </w:style>
  <w:style w:type="paragraph" w:customStyle="1" w:styleId="xl192">
    <w:name w:val="xl192"/>
    <w:basedOn w:val="Normal"/>
    <w:rsid w:val="003E08EE"/>
    <w:pPr>
      <w:spacing w:before="100" w:beforeAutospacing="1" w:after="100" w:afterAutospacing="1"/>
      <w:jc w:val="right"/>
      <w:textAlignment w:val="center"/>
    </w:pPr>
    <w:rPr>
      <w:rFonts w:ascii="StobiSansPro" w:hAnsi="StobiSansPro" w:cs="StobiSansPro"/>
      <w:b/>
      <w:bCs/>
      <w:color w:val="000000"/>
      <w:sz w:val="22"/>
      <w:szCs w:val="22"/>
    </w:rPr>
  </w:style>
  <w:style w:type="paragraph" w:customStyle="1" w:styleId="xl193">
    <w:name w:val="xl193"/>
    <w:basedOn w:val="Normal"/>
    <w:rsid w:val="003E08EE"/>
    <w:pPr>
      <w:spacing w:before="100" w:beforeAutospacing="1" w:after="100" w:afterAutospacing="1"/>
      <w:jc w:val="right"/>
      <w:textAlignment w:val="center"/>
    </w:pPr>
    <w:rPr>
      <w:rFonts w:ascii="StobiSansPro" w:hAnsi="StobiSansPro" w:cs="StobiSansPro"/>
      <w:b/>
      <w:bCs/>
      <w:color w:val="000000"/>
      <w:sz w:val="22"/>
      <w:szCs w:val="22"/>
    </w:rPr>
  </w:style>
  <w:style w:type="paragraph" w:customStyle="1" w:styleId="xl194">
    <w:name w:val="xl194"/>
    <w:basedOn w:val="Normal"/>
    <w:rsid w:val="003E08EE"/>
    <w:pPr>
      <w:spacing w:before="100" w:beforeAutospacing="1" w:after="100" w:afterAutospacing="1"/>
      <w:jc w:val="center"/>
      <w:textAlignment w:val="center"/>
    </w:pPr>
    <w:rPr>
      <w:rFonts w:ascii="StobiSansPro" w:hAnsi="StobiSansPro" w:cs="StobiSansPro"/>
      <w:i/>
      <w:iCs/>
    </w:rPr>
  </w:style>
  <w:style w:type="paragraph" w:customStyle="1" w:styleId="xl195">
    <w:name w:val="xl195"/>
    <w:basedOn w:val="Normal"/>
    <w:rsid w:val="003E08EE"/>
    <w:pPr>
      <w:spacing w:before="100" w:beforeAutospacing="1" w:after="100" w:afterAutospacing="1"/>
      <w:textAlignment w:val="bottom"/>
    </w:pPr>
    <w:rPr>
      <w:rFonts w:ascii="StobiSansPro" w:hAnsi="StobiSansPro" w:cs="StobiSansPro"/>
      <w:color w:val="000000"/>
    </w:rPr>
  </w:style>
  <w:style w:type="paragraph" w:customStyle="1" w:styleId="xl196">
    <w:name w:val="xl196"/>
    <w:basedOn w:val="Normal"/>
    <w:rsid w:val="003E08EE"/>
    <w:pPr>
      <w:pBdr>
        <w:left w:val="single" w:sz="4" w:space="0" w:color="000000"/>
        <w:bottom w:val="single" w:sz="4" w:space="0" w:color="000000"/>
        <w:right w:val="single" w:sz="4" w:space="0" w:color="000000"/>
      </w:pBdr>
      <w:shd w:val="clear" w:color="CCCCCC" w:fill="BFBFBF"/>
      <w:spacing w:before="100" w:beforeAutospacing="1" w:after="100" w:afterAutospacing="1"/>
      <w:jc w:val="center"/>
      <w:textAlignment w:val="center"/>
    </w:pPr>
    <w:rPr>
      <w:rFonts w:ascii="StobiSansPro" w:hAnsi="StobiSansPro" w:cs="StobiSansPro"/>
      <w:b/>
      <w:bCs/>
    </w:rPr>
  </w:style>
  <w:style w:type="paragraph" w:customStyle="1" w:styleId="xl197">
    <w:name w:val="xl197"/>
    <w:basedOn w:val="Normal"/>
    <w:rsid w:val="003E08EE"/>
    <w:pPr>
      <w:pBdr>
        <w:left w:val="single" w:sz="4" w:space="0" w:color="000000"/>
        <w:bottom w:val="single" w:sz="4" w:space="0" w:color="000000"/>
      </w:pBdr>
      <w:shd w:val="clear" w:color="CCCCCC" w:fill="BFBFBF"/>
      <w:spacing w:before="100" w:beforeAutospacing="1" w:after="100" w:afterAutospacing="1"/>
      <w:textAlignment w:val="center"/>
    </w:pPr>
    <w:rPr>
      <w:rFonts w:ascii="StobiSansPro" w:hAnsi="StobiSansPro" w:cs="StobiSansPro"/>
      <w:b/>
      <w:bCs/>
    </w:rPr>
  </w:style>
  <w:style w:type="paragraph" w:customStyle="1" w:styleId="xl198">
    <w:name w:val="xl198"/>
    <w:basedOn w:val="Normal"/>
    <w:rsid w:val="003E08EE"/>
    <w:pPr>
      <w:pBdr>
        <w:bottom w:val="single" w:sz="4" w:space="0" w:color="000000"/>
      </w:pBdr>
      <w:shd w:val="clear" w:color="CCCCCC" w:fill="BFBFBF"/>
      <w:spacing w:before="100" w:beforeAutospacing="1" w:after="100" w:afterAutospacing="1"/>
      <w:textAlignment w:val="center"/>
    </w:pPr>
    <w:rPr>
      <w:rFonts w:ascii="StobiSansPro" w:hAnsi="StobiSansPro" w:cs="StobiSansPro"/>
      <w:b/>
      <w:bCs/>
    </w:rPr>
  </w:style>
  <w:style w:type="paragraph" w:customStyle="1" w:styleId="xl199">
    <w:name w:val="xl199"/>
    <w:basedOn w:val="Normal"/>
    <w:rsid w:val="003E08EE"/>
    <w:pPr>
      <w:pBdr>
        <w:bottom w:val="single" w:sz="4" w:space="0" w:color="000000"/>
        <w:right w:val="single" w:sz="4" w:space="0" w:color="000000"/>
      </w:pBdr>
      <w:shd w:val="clear" w:color="CCCCCC" w:fill="BFBFBF"/>
      <w:spacing w:before="100" w:beforeAutospacing="1" w:after="100" w:afterAutospacing="1"/>
      <w:textAlignment w:val="center"/>
    </w:pPr>
    <w:rPr>
      <w:rFonts w:ascii="StobiSansPro" w:hAnsi="StobiSansPro" w:cs="StobiSansPro"/>
      <w:b/>
      <w:bCs/>
    </w:rPr>
  </w:style>
  <w:style w:type="paragraph" w:customStyle="1" w:styleId="xl200">
    <w:name w:val="xl200"/>
    <w:basedOn w:val="Normal"/>
    <w:rsid w:val="003E08EE"/>
    <w:pPr>
      <w:pBdr>
        <w:top w:val="single" w:sz="4" w:space="0" w:color="auto"/>
        <w:left w:val="single" w:sz="4" w:space="0" w:color="auto"/>
        <w:bottom w:val="single" w:sz="4" w:space="0" w:color="auto"/>
      </w:pBdr>
      <w:shd w:val="clear" w:color="000000" w:fill="C2D69A"/>
      <w:spacing w:before="100" w:beforeAutospacing="1" w:after="100" w:afterAutospacing="1"/>
      <w:textAlignment w:val="center"/>
    </w:pPr>
    <w:rPr>
      <w:rFonts w:ascii="StobiSansPro" w:hAnsi="StobiSansPro" w:cs="StobiSansPro"/>
      <w:b/>
      <w:bCs/>
    </w:rPr>
  </w:style>
  <w:style w:type="paragraph" w:customStyle="1" w:styleId="xl201">
    <w:name w:val="xl201"/>
    <w:basedOn w:val="Normal"/>
    <w:rsid w:val="003E08EE"/>
    <w:pPr>
      <w:pBdr>
        <w:top w:val="single" w:sz="4" w:space="0" w:color="auto"/>
        <w:bottom w:val="single" w:sz="4" w:space="0" w:color="auto"/>
      </w:pBdr>
      <w:shd w:val="clear" w:color="000000" w:fill="C2D69A"/>
      <w:spacing w:before="100" w:beforeAutospacing="1" w:after="100" w:afterAutospacing="1"/>
      <w:textAlignment w:val="center"/>
    </w:pPr>
    <w:rPr>
      <w:rFonts w:ascii="StobiSansPro" w:hAnsi="StobiSansPro" w:cs="StobiSansPro"/>
      <w:b/>
      <w:bCs/>
    </w:rPr>
  </w:style>
  <w:style w:type="paragraph" w:customStyle="1" w:styleId="xl202">
    <w:name w:val="xl202"/>
    <w:basedOn w:val="Normal"/>
    <w:rsid w:val="003E08EE"/>
    <w:pPr>
      <w:pBdr>
        <w:top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StobiSansPro" w:hAnsi="StobiSansPro" w:cs="StobiSansPro"/>
      <w:b/>
      <w:bCs/>
    </w:rPr>
  </w:style>
  <w:style w:type="paragraph" w:customStyle="1" w:styleId="xl203">
    <w:name w:val="xl203"/>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StobiSansPro" w:hAnsi="StobiSansPro" w:cs="StobiSansPro"/>
    </w:rPr>
  </w:style>
  <w:style w:type="paragraph" w:customStyle="1" w:styleId="xl204">
    <w:name w:val="xl204"/>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obiSansPro" w:hAnsi="StobiSansPro" w:cs="StobiSansPro"/>
    </w:rPr>
  </w:style>
  <w:style w:type="paragraph" w:customStyle="1" w:styleId="xl205">
    <w:name w:val="xl205"/>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StobiSansPro" w:hAnsi="StobiSansPro" w:cs="StobiSansPro"/>
    </w:rPr>
  </w:style>
  <w:style w:type="paragraph" w:customStyle="1" w:styleId="xl206">
    <w:name w:val="xl206"/>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tobiSansPro" w:hAnsi="StobiSansPro" w:cs="StobiSansPro"/>
    </w:rPr>
  </w:style>
  <w:style w:type="paragraph" w:customStyle="1" w:styleId="xl207">
    <w:name w:val="xl207"/>
    <w:basedOn w:val="Normal"/>
    <w:rsid w:val="003E08EE"/>
    <w:pPr>
      <w:pBdr>
        <w:left w:val="single" w:sz="4" w:space="0" w:color="auto"/>
      </w:pBdr>
      <w:shd w:val="clear" w:color="000000" w:fill="7F7F7F"/>
      <w:spacing w:before="100" w:beforeAutospacing="1" w:after="100" w:afterAutospacing="1"/>
      <w:jc w:val="center"/>
      <w:textAlignment w:val="bottom"/>
    </w:pPr>
    <w:rPr>
      <w:rFonts w:ascii="StobiSansPro" w:hAnsi="StobiSansPro" w:cs="StobiSansPro"/>
      <w:b/>
      <w:bCs/>
    </w:rPr>
  </w:style>
  <w:style w:type="paragraph" w:customStyle="1" w:styleId="xl208">
    <w:name w:val="xl208"/>
    <w:basedOn w:val="Normal"/>
    <w:rsid w:val="003E08EE"/>
    <w:pPr>
      <w:shd w:val="clear" w:color="000000" w:fill="7F7F7F"/>
      <w:spacing w:before="100" w:beforeAutospacing="1" w:after="100" w:afterAutospacing="1"/>
      <w:jc w:val="center"/>
      <w:textAlignment w:val="bottom"/>
    </w:pPr>
    <w:rPr>
      <w:rFonts w:ascii="StobiSansPro" w:hAnsi="StobiSansPro" w:cs="StobiSansPro"/>
      <w:b/>
      <w:bCs/>
    </w:rPr>
  </w:style>
  <w:style w:type="paragraph" w:customStyle="1" w:styleId="xl209">
    <w:name w:val="xl209"/>
    <w:basedOn w:val="Normal"/>
    <w:rsid w:val="003E08EE"/>
    <w:pPr>
      <w:pBdr>
        <w:right w:val="single" w:sz="4" w:space="0" w:color="auto"/>
      </w:pBdr>
      <w:shd w:val="clear" w:color="000000" w:fill="7F7F7F"/>
      <w:spacing w:before="100" w:beforeAutospacing="1" w:after="100" w:afterAutospacing="1"/>
      <w:jc w:val="center"/>
      <w:textAlignment w:val="bottom"/>
    </w:pPr>
    <w:rPr>
      <w:rFonts w:ascii="StobiSansPro" w:hAnsi="StobiSansPro" w:cs="StobiSansPro"/>
      <w:b/>
      <w:bCs/>
    </w:rPr>
  </w:style>
  <w:style w:type="paragraph" w:customStyle="1" w:styleId="xl210">
    <w:name w:val="xl210"/>
    <w:basedOn w:val="Normal"/>
    <w:rsid w:val="003E08EE"/>
    <w:pPr>
      <w:pBdr>
        <w:left w:val="single" w:sz="4" w:space="0" w:color="auto"/>
        <w:bottom w:val="single" w:sz="4" w:space="0" w:color="auto"/>
      </w:pBdr>
      <w:shd w:val="clear" w:color="000000" w:fill="7F7F7F"/>
      <w:spacing w:before="100" w:beforeAutospacing="1" w:after="100" w:afterAutospacing="1"/>
      <w:jc w:val="center"/>
      <w:textAlignment w:val="center"/>
    </w:pPr>
    <w:rPr>
      <w:rFonts w:ascii="StobiSansPro" w:hAnsi="StobiSansPro" w:cs="StobiSansPro"/>
      <w:b/>
      <w:bCs/>
    </w:rPr>
  </w:style>
  <w:style w:type="paragraph" w:customStyle="1" w:styleId="xl211">
    <w:name w:val="xl211"/>
    <w:basedOn w:val="Normal"/>
    <w:rsid w:val="003E08EE"/>
    <w:pPr>
      <w:pBdr>
        <w:bottom w:val="single" w:sz="4" w:space="0" w:color="auto"/>
      </w:pBdr>
      <w:shd w:val="clear" w:color="000000" w:fill="7F7F7F"/>
      <w:spacing w:before="100" w:beforeAutospacing="1" w:after="100" w:afterAutospacing="1"/>
      <w:jc w:val="center"/>
      <w:textAlignment w:val="center"/>
    </w:pPr>
    <w:rPr>
      <w:rFonts w:ascii="StobiSansPro" w:hAnsi="StobiSansPro" w:cs="StobiSansPro"/>
      <w:b/>
      <w:bCs/>
    </w:rPr>
  </w:style>
  <w:style w:type="paragraph" w:customStyle="1" w:styleId="xl212">
    <w:name w:val="xl212"/>
    <w:basedOn w:val="Normal"/>
    <w:rsid w:val="003E08EE"/>
    <w:pPr>
      <w:pBdr>
        <w:bottom w:val="single" w:sz="4" w:space="0" w:color="auto"/>
        <w:right w:val="single" w:sz="4" w:space="0" w:color="auto"/>
      </w:pBdr>
      <w:shd w:val="clear" w:color="000000" w:fill="7F7F7F"/>
      <w:spacing w:before="100" w:beforeAutospacing="1" w:after="100" w:afterAutospacing="1"/>
      <w:jc w:val="center"/>
      <w:textAlignment w:val="center"/>
    </w:pPr>
    <w:rPr>
      <w:rFonts w:ascii="StobiSansPro" w:hAnsi="StobiSansPro" w:cs="StobiSansPro"/>
      <w:b/>
      <w:bCs/>
    </w:rPr>
  </w:style>
  <w:style w:type="paragraph" w:customStyle="1" w:styleId="xl213">
    <w:name w:val="xl213"/>
    <w:basedOn w:val="Normal"/>
    <w:rsid w:val="003E08EE"/>
    <w:pPr>
      <w:pBdr>
        <w:top w:val="single" w:sz="4" w:space="0" w:color="000000"/>
        <w:left w:val="single" w:sz="4" w:space="0" w:color="000000"/>
        <w:bottom w:val="single" w:sz="4" w:space="0" w:color="000000"/>
      </w:pBdr>
      <w:shd w:val="clear" w:color="000000" w:fill="953735"/>
      <w:spacing w:before="100" w:beforeAutospacing="1" w:after="100" w:afterAutospacing="1"/>
      <w:jc w:val="center"/>
      <w:textAlignment w:val="center"/>
    </w:pPr>
    <w:rPr>
      <w:rFonts w:ascii="StobiSansPro" w:hAnsi="StobiSansPro" w:cs="StobiSansPro"/>
      <w:b/>
      <w:bCs/>
      <w:color w:val="000000"/>
    </w:rPr>
  </w:style>
  <w:style w:type="paragraph" w:customStyle="1" w:styleId="xl214">
    <w:name w:val="xl214"/>
    <w:basedOn w:val="Normal"/>
    <w:rsid w:val="003E08EE"/>
    <w:pPr>
      <w:pBdr>
        <w:top w:val="single" w:sz="4" w:space="0" w:color="000000"/>
        <w:bottom w:val="single" w:sz="4" w:space="0" w:color="000000"/>
      </w:pBdr>
      <w:shd w:val="clear" w:color="000000" w:fill="953735"/>
      <w:spacing w:before="100" w:beforeAutospacing="1" w:after="100" w:afterAutospacing="1"/>
      <w:jc w:val="center"/>
      <w:textAlignment w:val="center"/>
    </w:pPr>
    <w:rPr>
      <w:rFonts w:ascii="StobiSansPro" w:hAnsi="StobiSansPro" w:cs="StobiSansPro"/>
      <w:b/>
      <w:bCs/>
      <w:color w:val="000000"/>
    </w:rPr>
  </w:style>
  <w:style w:type="paragraph" w:customStyle="1" w:styleId="xl215">
    <w:name w:val="xl215"/>
    <w:basedOn w:val="Normal"/>
    <w:rsid w:val="003E08EE"/>
    <w:pPr>
      <w:pBdr>
        <w:top w:val="single" w:sz="4" w:space="0" w:color="000000"/>
        <w:bottom w:val="single" w:sz="4" w:space="0" w:color="000000"/>
        <w:right w:val="single" w:sz="4" w:space="0" w:color="000000"/>
      </w:pBdr>
      <w:shd w:val="clear" w:color="000000" w:fill="953735"/>
      <w:spacing w:before="100" w:beforeAutospacing="1" w:after="100" w:afterAutospacing="1"/>
      <w:jc w:val="center"/>
      <w:textAlignment w:val="center"/>
    </w:pPr>
    <w:rPr>
      <w:rFonts w:ascii="StobiSansPro" w:hAnsi="StobiSansPro" w:cs="StobiSansPro"/>
      <w:b/>
      <w:bCs/>
      <w:color w:val="000000"/>
    </w:rPr>
  </w:style>
  <w:style w:type="paragraph" w:customStyle="1" w:styleId="xl216">
    <w:name w:val="xl216"/>
    <w:basedOn w:val="Normal"/>
    <w:rsid w:val="003E08EE"/>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StobiSansPro" w:hAnsi="StobiSansPro" w:cs="StobiSansPro"/>
      <w:b/>
      <w:bCs/>
    </w:rPr>
  </w:style>
  <w:style w:type="paragraph" w:customStyle="1" w:styleId="xl217">
    <w:name w:val="xl217"/>
    <w:basedOn w:val="Normal"/>
    <w:rsid w:val="003E08EE"/>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StobiSansPro" w:hAnsi="StobiSansPro" w:cs="StobiSansPro"/>
      <w:b/>
      <w:bCs/>
      <w:color w:val="000000"/>
    </w:rPr>
  </w:style>
  <w:style w:type="paragraph" w:customStyle="1" w:styleId="xl218">
    <w:name w:val="xl218"/>
    <w:basedOn w:val="Normal"/>
    <w:rsid w:val="003E08EE"/>
    <w:pPr>
      <w:pBdr>
        <w:left w:val="single" w:sz="4" w:space="0" w:color="000000"/>
        <w:right w:val="single" w:sz="4" w:space="0" w:color="000000"/>
      </w:pBdr>
      <w:spacing w:before="100" w:beforeAutospacing="1" w:after="100" w:afterAutospacing="1"/>
      <w:jc w:val="center"/>
      <w:textAlignment w:val="center"/>
    </w:pPr>
    <w:rPr>
      <w:rFonts w:ascii="StobiSansPro" w:hAnsi="StobiSansPro" w:cs="StobiSansPro"/>
      <w:b/>
      <w:bCs/>
      <w:color w:val="000000"/>
    </w:rPr>
  </w:style>
  <w:style w:type="paragraph" w:customStyle="1" w:styleId="xl219">
    <w:name w:val="xl219"/>
    <w:basedOn w:val="Normal"/>
    <w:rsid w:val="003E08E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StobiSansPro" w:hAnsi="StobiSansPro" w:cs="StobiSansPro"/>
      <w:b/>
      <w:bCs/>
      <w:color w:val="000000"/>
    </w:rPr>
  </w:style>
  <w:style w:type="paragraph" w:customStyle="1" w:styleId="xl220">
    <w:name w:val="xl220"/>
    <w:basedOn w:val="Normal"/>
    <w:rsid w:val="003E08EE"/>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StobiSansPro" w:hAnsi="StobiSansPro" w:cs="StobiSansPro"/>
      <w:b/>
      <w:bCs/>
      <w:color w:val="000000"/>
      <w:sz w:val="22"/>
      <w:szCs w:val="22"/>
    </w:rPr>
  </w:style>
  <w:style w:type="paragraph" w:customStyle="1" w:styleId="xl221">
    <w:name w:val="xl221"/>
    <w:basedOn w:val="Normal"/>
    <w:rsid w:val="003E08EE"/>
    <w:pPr>
      <w:pBdr>
        <w:top w:val="single" w:sz="4" w:space="0" w:color="auto"/>
        <w:bottom w:val="single" w:sz="4" w:space="0" w:color="auto"/>
      </w:pBdr>
      <w:shd w:val="clear" w:color="000000" w:fill="C0C0C0"/>
      <w:spacing w:before="100" w:beforeAutospacing="1" w:after="100" w:afterAutospacing="1"/>
      <w:textAlignment w:val="center"/>
    </w:pPr>
    <w:rPr>
      <w:rFonts w:ascii="StobiSansPro" w:hAnsi="StobiSansPro" w:cs="StobiSansPro"/>
      <w:b/>
      <w:bCs/>
      <w:color w:val="000000"/>
      <w:sz w:val="22"/>
      <w:szCs w:val="22"/>
    </w:rPr>
  </w:style>
  <w:style w:type="paragraph" w:customStyle="1" w:styleId="xl222">
    <w:name w:val="xl222"/>
    <w:basedOn w:val="Normal"/>
    <w:rsid w:val="003E08EE"/>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StobiSansPro" w:hAnsi="StobiSansPro" w:cs="StobiSansPro"/>
      <w:b/>
      <w:bCs/>
      <w:color w:val="000000"/>
      <w:sz w:val="22"/>
      <w:szCs w:val="22"/>
    </w:rPr>
  </w:style>
  <w:style w:type="paragraph" w:customStyle="1" w:styleId="xl223">
    <w:name w:val="xl223"/>
    <w:basedOn w:val="Normal"/>
    <w:rsid w:val="003E08EE"/>
    <w:pPr>
      <w:pBdr>
        <w:top w:val="single" w:sz="4" w:space="0" w:color="auto"/>
        <w:left w:val="single" w:sz="4" w:space="0" w:color="auto"/>
        <w:bottom w:val="single" w:sz="4" w:space="0" w:color="auto"/>
        <w:right w:val="single" w:sz="4" w:space="0" w:color="auto"/>
      </w:pBdr>
      <w:shd w:val="clear" w:color="CCCCCC" w:fill="953735"/>
      <w:spacing w:before="100" w:beforeAutospacing="1" w:after="100" w:afterAutospacing="1"/>
      <w:jc w:val="center"/>
      <w:textAlignment w:val="center"/>
    </w:pPr>
    <w:rPr>
      <w:rFonts w:ascii="StobiSansPro" w:hAnsi="StobiSansPro" w:cs="StobiSansPro"/>
      <w:b/>
      <w:bCs/>
      <w:color w:val="000000"/>
    </w:rPr>
  </w:style>
  <w:style w:type="paragraph" w:customStyle="1" w:styleId="xl224">
    <w:name w:val="xl224"/>
    <w:basedOn w:val="Normal"/>
    <w:rsid w:val="003E08EE"/>
    <w:pPr>
      <w:pBdr>
        <w:top w:val="single" w:sz="4" w:space="0" w:color="auto"/>
        <w:left w:val="single" w:sz="4" w:space="0" w:color="auto"/>
        <w:bottom w:val="single" w:sz="4" w:space="0" w:color="auto"/>
        <w:right w:val="single" w:sz="4" w:space="0" w:color="auto"/>
      </w:pBdr>
      <w:shd w:val="clear" w:color="FFFFFF" w:fill="C0C0C0"/>
      <w:spacing w:before="100" w:beforeAutospacing="1" w:after="100" w:afterAutospacing="1"/>
      <w:textAlignment w:val="center"/>
    </w:pPr>
    <w:rPr>
      <w:rFonts w:ascii="StobiSansPro" w:hAnsi="StobiSansPro" w:cs="StobiSansPro"/>
      <w:b/>
      <w:bCs/>
      <w:color w:val="000000"/>
      <w:sz w:val="22"/>
      <w:szCs w:val="22"/>
    </w:rPr>
  </w:style>
  <w:style w:type="paragraph" w:customStyle="1" w:styleId="xl225">
    <w:name w:val="xl225"/>
    <w:basedOn w:val="Normal"/>
    <w:rsid w:val="003E08E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StobiSansPro" w:hAnsi="StobiSansPro" w:cs="StobiSansPro"/>
      <w:b/>
      <w:bCs/>
      <w:color w:val="000000"/>
      <w:sz w:val="22"/>
      <w:szCs w:val="22"/>
    </w:rPr>
  </w:style>
  <w:style w:type="paragraph" w:customStyle="1" w:styleId="xl226">
    <w:name w:val="xl226"/>
    <w:basedOn w:val="Normal"/>
    <w:rsid w:val="003E08E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StobiSansPro" w:hAnsi="StobiSansPro" w:cs="StobiSansPro"/>
      <w:b/>
      <w:bCs/>
      <w:color w:val="000000"/>
      <w:sz w:val="22"/>
      <w:szCs w:val="22"/>
    </w:rPr>
  </w:style>
  <w:style w:type="paragraph" w:styleId="NormalWeb">
    <w:name w:val="Normal (Web)"/>
    <w:basedOn w:val="Normal"/>
    <w:link w:val="NormalWebChar"/>
    <w:uiPriority w:val="99"/>
    <w:unhideWhenUsed/>
    <w:qFormat/>
    <w:rsid w:val="003E08EE"/>
    <w:pPr>
      <w:spacing w:before="100" w:beforeAutospacing="1" w:after="100" w:afterAutospacing="1"/>
    </w:pPr>
  </w:style>
  <w:style w:type="character" w:styleId="Strong">
    <w:name w:val="Strong"/>
    <w:uiPriority w:val="22"/>
    <w:qFormat/>
    <w:rsid w:val="003E08EE"/>
    <w:rPr>
      <w:b/>
      <w:bCs/>
    </w:rPr>
  </w:style>
  <w:style w:type="character" w:customStyle="1" w:styleId="UnresolvedMention1">
    <w:name w:val="Unresolved Mention1"/>
    <w:basedOn w:val="DefaultParagraphFont"/>
    <w:uiPriority w:val="99"/>
    <w:semiHidden/>
    <w:unhideWhenUsed/>
    <w:rsid w:val="003E08EE"/>
    <w:rPr>
      <w:color w:val="605E5C"/>
      <w:shd w:val="clear" w:color="auto" w:fill="E1DFDD"/>
    </w:rPr>
  </w:style>
  <w:style w:type="character" w:customStyle="1" w:styleId="UnresolvedMention2">
    <w:name w:val="Unresolved Mention2"/>
    <w:basedOn w:val="DefaultParagraphFont"/>
    <w:uiPriority w:val="99"/>
    <w:semiHidden/>
    <w:unhideWhenUsed/>
    <w:rsid w:val="003E08EE"/>
    <w:rPr>
      <w:color w:val="605E5C"/>
      <w:shd w:val="clear" w:color="auto" w:fill="E1DFDD"/>
    </w:rPr>
  </w:style>
  <w:style w:type="paragraph" w:styleId="ListContinue2">
    <w:name w:val="List Continue 2"/>
    <w:basedOn w:val="Normal"/>
    <w:uiPriority w:val="99"/>
    <w:unhideWhenUsed/>
    <w:qFormat/>
    <w:rsid w:val="003E08EE"/>
    <w:pPr>
      <w:spacing w:after="120"/>
      <w:ind w:left="720"/>
      <w:contextualSpacing/>
    </w:pPr>
  </w:style>
  <w:style w:type="paragraph" w:customStyle="1" w:styleId="Section10-Heading1">
    <w:name w:val="Section 10 - Heading 1"/>
    <w:basedOn w:val="Normal"/>
    <w:next w:val="Normal"/>
    <w:rsid w:val="003E08EE"/>
    <w:pPr>
      <w:spacing w:before="120" w:after="240"/>
      <w:jc w:val="center"/>
    </w:pPr>
    <w:rPr>
      <w:rFonts w:ascii="Times New Roman" w:eastAsia="Times New Roman" w:hAnsi="Times New Roman" w:cs="Times New Roman"/>
      <w:b/>
      <w:sz w:val="36"/>
    </w:rPr>
  </w:style>
  <w:style w:type="table" w:customStyle="1" w:styleId="TableGrid1">
    <w:name w:val="Table Grid1"/>
    <w:basedOn w:val="TableNormal"/>
    <w:next w:val="TableGrid"/>
    <w:uiPriority w:val="39"/>
    <w:rsid w:val="003E08E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3E08EE"/>
    <w:pPr>
      <w:spacing w:after="0" w:line="240" w:lineRule="auto"/>
    </w:pPr>
    <w:rPr>
      <w:rFonts w:ascii="Tahoma" w:eastAsia="Tahoma" w:hAnsi="Tahoma" w:cs="Tahoma"/>
      <w:kern w:val="0"/>
      <w14:ligatures w14:val="none"/>
    </w:rPr>
  </w:style>
  <w:style w:type="paragraph" w:styleId="TOC1">
    <w:name w:val="toc 1"/>
    <w:aliases w:val="Time mk содржина"/>
    <w:basedOn w:val="Normal"/>
    <w:next w:val="Normal"/>
    <w:autoRedefine/>
    <w:uiPriority w:val="39"/>
    <w:qFormat/>
    <w:rsid w:val="003E08EE"/>
    <w:pPr>
      <w:tabs>
        <w:tab w:val="left" w:pos="440"/>
        <w:tab w:val="right" w:leader="dot" w:pos="9182"/>
      </w:tabs>
      <w:spacing w:before="120" w:after="120" w:line="360" w:lineRule="auto"/>
      <w:jc w:val="both"/>
    </w:pPr>
    <w:rPr>
      <w:rFonts w:ascii="Calibri" w:eastAsiaTheme="majorEastAsia" w:hAnsi="Calibri" w:cstheme="minorHAnsi"/>
      <w:b/>
      <w:bCs/>
      <w:noProof/>
      <w:szCs w:val="20"/>
      <w:lang w:val="mk-MK" w:bidi="en-US"/>
    </w:rPr>
  </w:style>
  <w:style w:type="paragraph" w:styleId="Index3">
    <w:name w:val="index 3"/>
    <w:basedOn w:val="Normal"/>
    <w:next w:val="Normal"/>
    <w:autoRedefine/>
    <w:uiPriority w:val="99"/>
    <w:semiHidden/>
    <w:unhideWhenUsed/>
    <w:rsid w:val="003E08EE"/>
    <w:pPr>
      <w:ind w:left="720" w:hanging="240"/>
      <w:jc w:val="both"/>
    </w:pPr>
    <w:rPr>
      <w:rFonts w:ascii="Calibri" w:eastAsia="Calibri" w:hAnsi="Calibri" w:cs="Calibri"/>
      <w:sz w:val="22"/>
      <w:szCs w:val="22"/>
      <w:lang w:val="mk-MK" w:bidi="en-US"/>
    </w:rPr>
  </w:style>
  <w:style w:type="paragraph" w:customStyle="1" w:styleId="GOM1">
    <w:name w:val="GOM1"/>
    <w:basedOn w:val="TOC2"/>
    <w:qFormat/>
    <w:rsid w:val="003E08EE"/>
    <w:pPr>
      <w:tabs>
        <w:tab w:val="left" w:pos="440"/>
        <w:tab w:val="right" w:leader="dot" w:pos="9350"/>
      </w:tabs>
      <w:spacing w:line="276" w:lineRule="auto"/>
    </w:pPr>
    <w:rPr>
      <w:rFonts w:eastAsiaTheme="minorEastAsia" w:cs="Times New Roman"/>
      <w:b/>
      <w:bCs/>
    </w:rPr>
  </w:style>
  <w:style w:type="paragraph" w:styleId="TOC2">
    <w:name w:val="toc 2"/>
    <w:basedOn w:val="Normal"/>
    <w:next w:val="Normal"/>
    <w:uiPriority w:val="39"/>
    <w:qFormat/>
    <w:rsid w:val="003E08EE"/>
    <w:pPr>
      <w:spacing w:before="120" w:after="120"/>
      <w:ind w:left="284"/>
      <w:jc w:val="both"/>
    </w:pPr>
    <w:rPr>
      <w:rFonts w:ascii="Calibri" w:eastAsia="Times New Roman" w:hAnsi="Calibri" w:cstheme="minorHAnsi"/>
      <w:color w:val="000000" w:themeColor="text1"/>
      <w:sz w:val="22"/>
      <w:szCs w:val="20"/>
      <w:lang w:val="mk-MK" w:bidi="en-US"/>
    </w:rPr>
  </w:style>
  <w:style w:type="paragraph" w:styleId="BlockText">
    <w:name w:val="Block Text"/>
    <w:basedOn w:val="Normal"/>
    <w:uiPriority w:val="99"/>
    <w:qFormat/>
    <w:rsid w:val="003E08EE"/>
    <w:pPr>
      <w:tabs>
        <w:tab w:val="left" w:pos="720"/>
        <w:tab w:val="left" w:pos="8364"/>
      </w:tabs>
      <w:spacing w:line="240" w:lineRule="atLeast"/>
      <w:ind w:left="72" w:right="276"/>
      <w:jc w:val="both"/>
    </w:pPr>
    <w:rPr>
      <w:rFonts w:ascii="Times New Roman" w:eastAsia="Times New Roman" w:hAnsi="Times New Roman" w:cs="Calibri"/>
      <w:bCs/>
      <w:iCs/>
      <w:color w:val="000000"/>
      <w:lang w:val="mk-MK" w:bidi="en-US"/>
    </w:rPr>
  </w:style>
  <w:style w:type="paragraph" w:styleId="BodyText3">
    <w:name w:val="Body Text 3"/>
    <w:basedOn w:val="Normal"/>
    <w:link w:val="BodyText3Char"/>
    <w:uiPriority w:val="99"/>
    <w:qFormat/>
    <w:rsid w:val="003E08EE"/>
    <w:pPr>
      <w:jc w:val="right"/>
    </w:pPr>
    <w:rPr>
      <w:rFonts w:ascii="Times New Roman" w:eastAsia="Times New Roman" w:hAnsi="Times New Roman" w:cs="Calibri"/>
      <w:bCs/>
      <w:lang w:val="mk-MK" w:bidi="en-US"/>
    </w:rPr>
  </w:style>
  <w:style w:type="character" w:customStyle="1" w:styleId="BodyText3Char">
    <w:name w:val="Body Text 3 Char"/>
    <w:basedOn w:val="DefaultParagraphFont"/>
    <w:link w:val="BodyText3"/>
    <w:uiPriority w:val="99"/>
    <w:qFormat/>
    <w:rsid w:val="003E08EE"/>
    <w:rPr>
      <w:rFonts w:ascii="Times New Roman" w:eastAsia="Times New Roman" w:hAnsi="Times New Roman" w:cs="Calibri"/>
      <w:bCs/>
      <w:kern w:val="0"/>
      <w:lang w:val="mk-MK" w:bidi="en-US"/>
      <w14:ligatures w14:val="none"/>
    </w:rPr>
  </w:style>
  <w:style w:type="paragraph" w:styleId="BodyTextIndent3">
    <w:name w:val="Body Text Indent 3"/>
    <w:basedOn w:val="Normal"/>
    <w:link w:val="BodyTextIndent3Char"/>
    <w:uiPriority w:val="99"/>
    <w:qFormat/>
    <w:rsid w:val="003E08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360"/>
      <w:jc w:val="both"/>
    </w:pPr>
    <w:rPr>
      <w:rFonts w:ascii="Times New Roman" w:eastAsia="Times New Roman" w:hAnsi="Times New Roman" w:cs="Calibri"/>
      <w:lang w:val="mk-MK" w:bidi="en-US"/>
    </w:rPr>
  </w:style>
  <w:style w:type="character" w:customStyle="1" w:styleId="BodyTextIndent3Char">
    <w:name w:val="Body Text Indent 3 Char"/>
    <w:basedOn w:val="DefaultParagraphFont"/>
    <w:link w:val="BodyTextIndent3"/>
    <w:uiPriority w:val="99"/>
    <w:qFormat/>
    <w:rsid w:val="003E08EE"/>
    <w:rPr>
      <w:rFonts w:ascii="Times New Roman" w:eastAsia="Times New Roman" w:hAnsi="Times New Roman" w:cs="Calibri"/>
      <w:kern w:val="0"/>
      <w:lang w:val="mk-MK" w:bidi="en-US"/>
      <w14:ligatures w14:val="none"/>
    </w:rPr>
  </w:style>
  <w:style w:type="paragraph" w:styleId="Closing">
    <w:name w:val="Closing"/>
    <w:basedOn w:val="Normal"/>
    <w:link w:val="ClosingChar"/>
    <w:uiPriority w:val="99"/>
    <w:qFormat/>
    <w:rsid w:val="003E08EE"/>
    <w:pPr>
      <w:ind w:left="4320"/>
      <w:jc w:val="both"/>
    </w:pPr>
    <w:rPr>
      <w:rFonts w:ascii="Times New Roman" w:eastAsia="Times New Roman" w:hAnsi="Times New Roman" w:cs="Calibri"/>
      <w:lang w:val="mk-MK" w:bidi="en-US"/>
    </w:rPr>
  </w:style>
  <w:style w:type="character" w:customStyle="1" w:styleId="ClosingChar">
    <w:name w:val="Closing Char"/>
    <w:basedOn w:val="DefaultParagraphFont"/>
    <w:link w:val="Closing"/>
    <w:uiPriority w:val="99"/>
    <w:qFormat/>
    <w:rsid w:val="003E08EE"/>
    <w:rPr>
      <w:rFonts w:ascii="Times New Roman" w:eastAsia="Times New Roman" w:hAnsi="Times New Roman" w:cs="Calibri"/>
      <w:kern w:val="0"/>
      <w:lang w:val="mk-MK" w:bidi="en-US"/>
      <w14:ligatures w14:val="none"/>
    </w:rPr>
  </w:style>
  <w:style w:type="paragraph" w:styleId="Date">
    <w:name w:val="Date"/>
    <w:basedOn w:val="Normal"/>
    <w:next w:val="Normal"/>
    <w:link w:val="DateChar"/>
    <w:uiPriority w:val="99"/>
    <w:qFormat/>
    <w:rsid w:val="003E08EE"/>
    <w:pPr>
      <w:jc w:val="both"/>
    </w:pPr>
    <w:rPr>
      <w:rFonts w:ascii="Times New Roman" w:eastAsia="Times New Roman" w:hAnsi="Times New Roman" w:cs="Calibri"/>
      <w:lang w:val="mk-MK" w:bidi="en-US"/>
    </w:rPr>
  </w:style>
  <w:style w:type="character" w:customStyle="1" w:styleId="DateChar">
    <w:name w:val="Date Char"/>
    <w:basedOn w:val="DefaultParagraphFont"/>
    <w:link w:val="Date"/>
    <w:uiPriority w:val="99"/>
    <w:qFormat/>
    <w:rsid w:val="003E08EE"/>
    <w:rPr>
      <w:rFonts w:ascii="Times New Roman" w:eastAsia="Times New Roman" w:hAnsi="Times New Roman" w:cs="Calibri"/>
      <w:kern w:val="0"/>
      <w:lang w:val="mk-MK" w:bidi="en-US"/>
      <w14:ligatures w14:val="none"/>
    </w:rPr>
  </w:style>
  <w:style w:type="character" w:styleId="EndnoteReference">
    <w:name w:val="endnote reference"/>
    <w:uiPriority w:val="99"/>
    <w:semiHidden/>
    <w:unhideWhenUsed/>
    <w:qFormat/>
    <w:rsid w:val="003E08EE"/>
    <w:rPr>
      <w:vertAlign w:val="superscript"/>
    </w:rPr>
  </w:style>
  <w:style w:type="paragraph" w:styleId="EndnoteText">
    <w:name w:val="endnote text"/>
    <w:basedOn w:val="Normal"/>
    <w:link w:val="EndnoteTextChar"/>
    <w:uiPriority w:val="99"/>
    <w:unhideWhenUsed/>
    <w:qFormat/>
    <w:rsid w:val="003E08EE"/>
    <w:pPr>
      <w:jc w:val="both"/>
    </w:pPr>
    <w:rPr>
      <w:rFonts w:ascii="Calibri" w:eastAsiaTheme="minorHAnsi" w:hAnsi="Calibri" w:cs="Calibri"/>
      <w:sz w:val="20"/>
      <w:szCs w:val="20"/>
      <w:lang w:val="mk-MK" w:bidi="en-US"/>
    </w:rPr>
  </w:style>
  <w:style w:type="character" w:customStyle="1" w:styleId="EndnoteTextChar">
    <w:name w:val="Endnote Text Char"/>
    <w:basedOn w:val="DefaultParagraphFont"/>
    <w:link w:val="EndnoteText"/>
    <w:uiPriority w:val="99"/>
    <w:rsid w:val="003E08EE"/>
    <w:rPr>
      <w:rFonts w:ascii="Calibri" w:hAnsi="Calibri" w:cs="Calibri"/>
      <w:kern w:val="0"/>
      <w:sz w:val="20"/>
      <w:szCs w:val="20"/>
      <w:lang w:val="mk-MK" w:bidi="en-US"/>
      <w14:ligatures w14:val="none"/>
    </w:rPr>
  </w:style>
  <w:style w:type="character" w:styleId="FollowedHyperlink">
    <w:name w:val="FollowedHyperlink"/>
    <w:uiPriority w:val="99"/>
    <w:qFormat/>
    <w:rsid w:val="003E08EE"/>
    <w:rPr>
      <w:rFonts w:cs="Times New Roman"/>
      <w:color w:val="800080"/>
      <w:u w:val="single"/>
    </w:rPr>
  </w:style>
  <w:style w:type="paragraph" w:styleId="HTMLPreformatted">
    <w:name w:val="HTML Preformatted"/>
    <w:basedOn w:val="Normal"/>
    <w:link w:val="HTMLPreformattedChar"/>
    <w:uiPriority w:val="99"/>
    <w:unhideWhenUsed/>
    <w:qFormat/>
    <w:rsid w:val="003E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Courier New"/>
      <w:sz w:val="20"/>
      <w:szCs w:val="20"/>
      <w:lang w:val="mk-MK" w:eastAsia="mk-MK" w:bidi="en-US"/>
    </w:rPr>
  </w:style>
  <w:style w:type="character" w:customStyle="1" w:styleId="HTMLPreformattedChar">
    <w:name w:val="HTML Preformatted Char"/>
    <w:basedOn w:val="DefaultParagraphFont"/>
    <w:link w:val="HTMLPreformatted"/>
    <w:uiPriority w:val="99"/>
    <w:qFormat/>
    <w:rsid w:val="003E08EE"/>
    <w:rPr>
      <w:rFonts w:ascii="Courier New" w:eastAsia="Times New Roman" w:hAnsi="Courier New" w:cs="Courier New"/>
      <w:kern w:val="0"/>
      <w:sz w:val="20"/>
      <w:szCs w:val="20"/>
      <w:lang w:val="mk-MK" w:eastAsia="mk-MK" w:bidi="en-US"/>
      <w14:ligatures w14:val="none"/>
    </w:rPr>
  </w:style>
  <w:style w:type="paragraph" w:styleId="List3">
    <w:name w:val="List 3"/>
    <w:basedOn w:val="Normal"/>
    <w:uiPriority w:val="99"/>
    <w:qFormat/>
    <w:rsid w:val="003E08EE"/>
    <w:pPr>
      <w:ind w:left="1080" w:hanging="360"/>
      <w:jc w:val="both"/>
    </w:pPr>
    <w:rPr>
      <w:rFonts w:ascii="Times New Roman" w:eastAsia="Times New Roman" w:hAnsi="Times New Roman" w:cs="Calibri"/>
      <w:lang w:val="mk-MK" w:bidi="en-US"/>
    </w:rPr>
  </w:style>
  <w:style w:type="paragraph" w:styleId="List4">
    <w:name w:val="List 4"/>
    <w:basedOn w:val="Normal"/>
    <w:uiPriority w:val="99"/>
    <w:qFormat/>
    <w:rsid w:val="003E08EE"/>
    <w:pPr>
      <w:ind w:left="1440" w:hanging="360"/>
      <w:jc w:val="both"/>
    </w:pPr>
    <w:rPr>
      <w:rFonts w:ascii="Times New Roman" w:eastAsia="Times New Roman" w:hAnsi="Times New Roman" w:cs="Calibri"/>
      <w:lang w:val="mk-MK" w:bidi="en-US"/>
    </w:rPr>
  </w:style>
  <w:style w:type="paragraph" w:styleId="ListBullet2">
    <w:name w:val="List Bullet 2"/>
    <w:basedOn w:val="Normal"/>
    <w:autoRedefine/>
    <w:uiPriority w:val="99"/>
    <w:qFormat/>
    <w:rsid w:val="003E08EE"/>
    <w:pPr>
      <w:tabs>
        <w:tab w:val="left" w:pos="720"/>
      </w:tabs>
      <w:ind w:left="720" w:hanging="360"/>
      <w:jc w:val="both"/>
    </w:pPr>
    <w:rPr>
      <w:rFonts w:ascii="Times New Roman" w:eastAsia="Times New Roman" w:hAnsi="Times New Roman" w:cs="Calibri"/>
      <w:lang w:val="mk-MK" w:bidi="en-US"/>
    </w:rPr>
  </w:style>
  <w:style w:type="paragraph" w:styleId="ListBullet3">
    <w:name w:val="List Bullet 3"/>
    <w:basedOn w:val="Normal"/>
    <w:autoRedefine/>
    <w:uiPriority w:val="99"/>
    <w:qFormat/>
    <w:rsid w:val="003E08EE"/>
    <w:pPr>
      <w:tabs>
        <w:tab w:val="left" w:pos="1080"/>
      </w:tabs>
      <w:ind w:left="1080" w:hanging="360"/>
      <w:jc w:val="both"/>
    </w:pPr>
    <w:rPr>
      <w:rFonts w:ascii="Times New Roman" w:eastAsia="Times New Roman" w:hAnsi="Times New Roman" w:cs="Calibri"/>
      <w:lang w:val="mk-MK" w:bidi="en-US"/>
    </w:rPr>
  </w:style>
  <w:style w:type="paragraph" w:styleId="ListBullet4">
    <w:name w:val="List Bullet 4"/>
    <w:basedOn w:val="Normal"/>
    <w:autoRedefine/>
    <w:uiPriority w:val="99"/>
    <w:qFormat/>
    <w:rsid w:val="003E08EE"/>
    <w:pPr>
      <w:tabs>
        <w:tab w:val="left" w:pos="1440"/>
      </w:tabs>
      <w:ind w:left="1440" w:hanging="360"/>
      <w:jc w:val="both"/>
    </w:pPr>
    <w:rPr>
      <w:rFonts w:ascii="Times New Roman" w:eastAsia="Times New Roman" w:hAnsi="Times New Roman" w:cs="Calibri"/>
      <w:lang w:val="mk-MK" w:bidi="en-US"/>
    </w:rPr>
  </w:style>
  <w:style w:type="paragraph" w:styleId="ListBullet5">
    <w:name w:val="List Bullet 5"/>
    <w:basedOn w:val="Normal"/>
    <w:autoRedefine/>
    <w:uiPriority w:val="99"/>
    <w:qFormat/>
    <w:rsid w:val="003E08EE"/>
    <w:pPr>
      <w:tabs>
        <w:tab w:val="left" w:pos="1800"/>
      </w:tabs>
      <w:ind w:left="1800" w:hanging="360"/>
      <w:jc w:val="both"/>
    </w:pPr>
    <w:rPr>
      <w:rFonts w:ascii="Times New Roman" w:eastAsia="Times New Roman" w:hAnsi="Times New Roman" w:cs="Calibri"/>
      <w:lang w:val="mk-MK" w:bidi="en-US"/>
    </w:rPr>
  </w:style>
  <w:style w:type="paragraph" w:styleId="ListContinue3">
    <w:name w:val="List Continue 3"/>
    <w:basedOn w:val="Normal"/>
    <w:uiPriority w:val="99"/>
    <w:qFormat/>
    <w:rsid w:val="003E08EE"/>
    <w:pPr>
      <w:spacing w:after="120"/>
      <w:ind w:left="1080"/>
      <w:jc w:val="both"/>
    </w:pPr>
    <w:rPr>
      <w:rFonts w:ascii="Times New Roman" w:eastAsia="Times New Roman" w:hAnsi="Times New Roman" w:cs="Calibri"/>
      <w:lang w:val="mk-MK" w:bidi="en-US"/>
    </w:rPr>
  </w:style>
  <w:style w:type="paragraph" w:styleId="ListContinue4">
    <w:name w:val="List Continue 4"/>
    <w:basedOn w:val="Normal"/>
    <w:uiPriority w:val="99"/>
    <w:qFormat/>
    <w:rsid w:val="003E08EE"/>
    <w:pPr>
      <w:spacing w:after="120"/>
      <w:ind w:left="1440"/>
      <w:jc w:val="both"/>
    </w:pPr>
    <w:rPr>
      <w:rFonts w:ascii="Times New Roman" w:eastAsia="Times New Roman" w:hAnsi="Times New Roman" w:cs="Calibri"/>
      <w:lang w:val="mk-MK" w:bidi="en-US"/>
    </w:rPr>
  </w:style>
  <w:style w:type="paragraph" w:styleId="MessageHeader">
    <w:name w:val="Message Header"/>
    <w:basedOn w:val="Normal"/>
    <w:link w:val="MessageHeaderChar"/>
    <w:uiPriority w:val="99"/>
    <w:qFormat/>
    <w:rsid w:val="003E08EE"/>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ascii="Arial" w:eastAsia="Times New Roman" w:hAnsi="Arial" w:cs="Calibri"/>
      <w:lang w:val="mk-MK" w:bidi="en-US"/>
    </w:rPr>
  </w:style>
  <w:style w:type="character" w:customStyle="1" w:styleId="MessageHeaderChar">
    <w:name w:val="Message Header Char"/>
    <w:basedOn w:val="DefaultParagraphFont"/>
    <w:link w:val="MessageHeader"/>
    <w:uiPriority w:val="99"/>
    <w:qFormat/>
    <w:rsid w:val="003E08EE"/>
    <w:rPr>
      <w:rFonts w:ascii="Arial" w:eastAsia="Times New Roman" w:hAnsi="Arial" w:cs="Calibri"/>
      <w:kern w:val="0"/>
      <w:shd w:val="pct20" w:color="auto" w:fill="auto"/>
      <w:lang w:val="mk-MK" w:bidi="en-US"/>
      <w14:ligatures w14:val="none"/>
    </w:rPr>
  </w:style>
  <w:style w:type="paragraph" w:styleId="NormalIndent">
    <w:name w:val="Normal Indent"/>
    <w:basedOn w:val="Normal"/>
    <w:uiPriority w:val="99"/>
    <w:qFormat/>
    <w:rsid w:val="003E08EE"/>
    <w:pPr>
      <w:ind w:left="720"/>
      <w:jc w:val="both"/>
    </w:pPr>
    <w:rPr>
      <w:rFonts w:ascii="Times New Roman" w:eastAsia="Times New Roman" w:hAnsi="Times New Roman" w:cs="Calibri"/>
      <w:lang w:val="mk-MK" w:bidi="en-US"/>
    </w:rPr>
  </w:style>
  <w:style w:type="paragraph" w:styleId="Signature">
    <w:name w:val="Signature"/>
    <w:basedOn w:val="Normal"/>
    <w:link w:val="SignatureChar"/>
    <w:uiPriority w:val="99"/>
    <w:qFormat/>
    <w:rsid w:val="003E08EE"/>
    <w:pPr>
      <w:ind w:left="4320"/>
      <w:jc w:val="both"/>
    </w:pPr>
    <w:rPr>
      <w:rFonts w:ascii="Times New Roman" w:eastAsia="Times New Roman" w:hAnsi="Times New Roman" w:cs="Calibri"/>
      <w:lang w:val="mk-MK" w:bidi="en-US"/>
    </w:rPr>
  </w:style>
  <w:style w:type="character" w:customStyle="1" w:styleId="SignatureChar">
    <w:name w:val="Signature Char"/>
    <w:basedOn w:val="DefaultParagraphFont"/>
    <w:link w:val="Signature"/>
    <w:uiPriority w:val="99"/>
    <w:rsid w:val="003E08EE"/>
    <w:rPr>
      <w:rFonts w:ascii="Times New Roman" w:eastAsia="Times New Roman" w:hAnsi="Times New Roman" w:cs="Calibri"/>
      <w:kern w:val="0"/>
      <w:lang w:val="mk-MK" w:bidi="en-US"/>
      <w14:ligatures w14:val="none"/>
    </w:rPr>
  </w:style>
  <w:style w:type="paragraph" w:styleId="TableofFigures">
    <w:name w:val="table of figures"/>
    <w:basedOn w:val="Normal"/>
    <w:next w:val="Normal"/>
    <w:uiPriority w:val="99"/>
    <w:unhideWhenUsed/>
    <w:qFormat/>
    <w:rsid w:val="003E08EE"/>
    <w:pPr>
      <w:spacing w:line="259" w:lineRule="auto"/>
      <w:jc w:val="both"/>
    </w:pPr>
    <w:rPr>
      <w:rFonts w:ascii="Calibri" w:eastAsiaTheme="minorHAnsi" w:hAnsi="Calibri" w:cs="Calibri"/>
      <w:kern w:val="2"/>
      <w:sz w:val="22"/>
      <w:szCs w:val="22"/>
      <w:lang w:val="mk-MK"/>
      <w14:ligatures w14:val="standardContextual"/>
    </w:rPr>
  </w:style>
  <w:style w:type="paragraph" w:styleId="TOC3">
    <w:name w:val="toc 3"/>
    <w:basedOn w:val="Normal"/>
    <w:next w:val="Normal"/>
    <w:autoRedefine/>
    <w:uiPriority w:val="39"/>
    <w:qFormat/>
    <w:rsid w:val="003E08EE"/>
    <w:pPr>
      <w:spacing w:line="276" w:lineRule="auto"/>
      <w:ind w:left="220"/>
      <w:jc w:val="both"/>
    </w:pPr>
    <w:rPr>
      <w:rFonts w:ascii="Calibri" w:eastAsia="Calibri" w:hAnsi="Calibri" w:cstheme="minorHAnsi"/>
      <w:sz w:val="20"/>
      <w:szCs w:val="20"/>
      <w:lang w:val="mk-MK" w:bidi="en-US"/>
    </w:rPr>
  </w:style>
  <w:style w:type="paragraph" w:styleId="TOC4">
    <w:name w:val="toc 4"/>
    <w:basedOn w:val="Normal"/>
    <w:next w:val="Normal"/>
    <w:autoRedefine/>
    <w:uiPriority w:val="39"/>
    <w:qFormat/>
    <w:rsid w:val="003E08EE"/>
    <w:pPr>
      <w:spacing w:line="276" w:lineRule="auto"/>
      <w:ind w:left="440"/>
      <w:jc w:val="both"/>
    </w:pPr>
    <w:rPr>
      <w:rFonts w:ascii="Times New Roman" w:eastAsia="Calibri" w:hAnsi="Times New Roman" w:cstheme="minorHAnsi"/>
      <w:sz w:val="22"/>
      <w:szCs w:val="20"/>
      <w:lang w:val="mk-MK" w:bidi="en-US"/>
    </w:rPr>
  </w:style>
  <w:style w:type="paragraph" w:styleId="TOC5">
    <w:name w:val="toc 5"/>
    <w:basedOn w:val="Normal"/>
    <w:next w:val="Normal"/>
    <w:autoRedefine/>
    <w:uiPriority w:val="39"/>
    <w:qFormat/>
    <w:rsid w:val="003E08EE"/>
    <w:pPr>
      <w:spacing w:line="276" w:lineRule="auto"/>
      <w:ind w:left="660"/>
      <w:jc w:val="both"/>
    </w:pPr>
    <w:rPr>
      <w:rFonts w:ascii="Calibri" w:eastAsia="Calibri" w:hAnsi="Calibri" w:cstheme="minorHAnsi"/>
      <w:sz w:val="20"/>
      <w:szCs w:val="20"/>
      <w:lang w:val="mk-MK" w:bidi="en-US"/>
    </w:rPr>
  </w:style>
  <w:style w:type="paragraph" w:styleId="TOC6">
    <w:name w:val="toc 6"/>
    <w:basedOn w:val="Normal"/>
    <w:next w:val="Normal"/>
    <w:autoRedefine/>
    <w:uiPriority w:val="39"/>
    <w:qFormat/>
    <w:rsid w:val="003E08EE"/>
    <w:pPr>
      <w:spacing w:line="276" w:lineRule="auto"/>
      <w:ind w:left="880"/>
      <w:jc w:val="both"/>
    </w:pPr>
    <w:rPr>
      <w:rFonts w:ascii="Calibri" w:eastAsia="Calibri" w:hAnsi="Calibri" w:cstheme="minorHAnsi"/>
      <w:sz w:val="20"/>
      <w:szCs w:val="20"/>
      <w:lang w:val="mk-MK" w:bidi="en-US"/>
    </w:rPr>
  </w:style>
  <w:style w:type="paragraph" w:styleId="TOC7">
    <w:name w:val="toc 7"/>
    <w:basedOn w:val="Normal"/>
    <w:next w:val="Normal"/>
    <w:autoRedefine/>
    <w:uiPriority w:val="39"/>
    <w:qFormat/>
    <w:rsid w:val="003E08EE"/>
    <w:pPr>
      <w:spacing w:line="276" w:lineRule="auto"/>
      <w:ind w:left="1100"/>
      <w:jc w:val="both"/>
    </w:pPr>
    <w:rPr>
      <w:rFonts w:ascii="Calibri" w:eastAsia="Calibri" w:hAnsi="Calibri" w:cstheme="minorHAnsi"/>
      <w:sz w:val="20"/>
      <w:szCs w:val="20"/>
      <w:lang w:val="mk-MK" w:bidi="en-US"/>
    </w:rPr>
  </w:style>
  <w:style w:type="paragraph" w:styleId="TOC8">
    <w:name w:val="toc 8"/>
    <w:basedOn w:val="Normal"/>
    <w:next w:val="Normal"/>
    <w:autoRedefine/>
    <w:uiPriority w:val="39"/>
    <w:qFormat/>
    <w:rsid w:val="003E08EE"/>
    <w:pPr>
      <w:spacing w:line="276" w:lineRule="auto"/>
      <w:ind w:left="1320"/>
      <w:jc w:val="both"/>
    </w:pPr>
    <w:rPr>
      <w:rFonts w:ascii="Calibri" w:eastAsia="Calibri" w:hAnsi="Calibri" w:cstheme="minorHAnsi"/>
      <w:sz w:val="20"/>
      <w:szCs w:val="20"/>
      <w:lang w:val="mk-MK" w:bidi="en-US"/>
    </w:rPr>
  </w:style>
  <w:style w:type="paragraph" w:styleId="TOC9">
    <w:name w:val="toc 9"/>
    <w:basedOn w:val="Normal"/>
    <w:next w:val="Normal"/>
    <w:autoRedefine/>
    <w:uiPriority w:val="39"/>
    <w:qFormat/>
    <w:rsid w:val="003E08EE"/>
    <w:pPr>
      <w:spacing w:line="276" w:lineRule="auto"/>
      <w:ind w:left="1540"/>
      <w:jc w:val="both"/>
    </w:pPr>
    <w:rPr>
      <w:rFonts w:ascii="Calibri" w:eastAsia="Calibri" w:hAnsi="Calibri" w:cstheme="minorHAnsi"/>
      <w:sz w:val="20"/>
      <w:szCs w:val="20"/>
      <w:lang w:val="mk-MK" w:bidi="en-US"/>
    </w:rPr>
  </w:style>
  <w:style w:type="character" w:customStyle="1" w:styleId="tlid-translation">
    <w:name w:val="tlid-translation"/>
    <w:basedOn w:val="DefaultParagraphFont"/>
    <w:qFormat/>
    <w:rsid w:val="003E08EE"/>
  </w:style>
  <w:style w:type="paragraph" w:customStyle="1" w:styleId="FootnoteText1">
    <w:name w:val="Footnote Text1"/>
    <w:basedOn w:val="Normal"/>
    <w:next w:val="FootnoteText"/>
    <w:uiPriority w:val="99"/>
    <w:semiHidden/>
    <w:unhideWhenUsed/>
    <w:qFormat/>
    <w:rsid w:val="003E08EE"/>
    <w:pPr>
      <w:jc w:val="both"/>
    </w:pPr>
    <w:rPr>
      <w:rFonts w:ascii="Calibri" w:eastAsia="Franklin Gothic Book" w:hAnsi="Franklin Gothic Book" w:cs="Arial"/>
      <w:sz w:val="20"/>
      <w:szCs w:val="20"/>
      <w:lang w:val="mk-MK" w:bidi="en-US"/>
    </w:rPr>
  </w:style>
  <w:style w:type="table" w:customStyle="1" w:styleId="TableGrid4">
    <w:name w:val="Table Grid4"/>
    <w:basedOn w:val="TableNormal"/>
    <w:uiPriority w:val="39"/>
    <w:qFormat/>
    <w:rsid w:val="003E08EE"/>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1CharCharCharCharCharCharCharCharCharCharChar">
    <w:name w:val="Char Char1 Char Char Char Char1 Char Char Char Char Char Char Char Char Char Char Char"/>
    <w:basedOn w:val="Normal"/>
    <w:uiPriority w:val="99"/>
    <w:qFormat/>
    <w:rsid w:val="003E08EE"/>
    <w:pPr>
      <w:numPr>
        <w:ilvl w:val="1"/>
        <w:numId w:val="37"/>
      </w:numPr>
      <w:tabs>
        <w:tab w:val="clear" w:pos="1152"/>
      </w:tabs>
      <w:spacing w:after="160" w:line="240" w:lineRule="exact"/>
      <w:ind w:left="0" w:firstLine="0"/>
      <w:jc w:val="both"/>
    </w:pPr>
    <w:rPr>
      <w:rFonts w:ascii="Verdana" w:eastAsia="Times New Roman" w:hAnsi="Verdana" w:cs="Calibri"/>
      <w:sz w:val="20"/>
      <w:szCs w:val="20"/>
      <w:lang w:val="mk-MK" w:bidi="en-US"/>
    </w:rPr>
  </w:style>
  <w:style w:type="paragraph" w:customStyle="1" w:styleId="Tabbed">
    <w:name w:val="Tabbed"/>
    <w:basedOn w:val="Normal"/>
    <w:uiPriority w:val="99"/>
    <w:qFormat/>
    <w:rsid w:val="003E08EE"/>
    <w:pPr>
      <w:ind w:left="720" w:hanging="360"/>
      <w:jc w:val="both"/>
    </w:pPr>
    <w:rPr>
      <w:rFonts w:ascii="Times New Roman" w:eastAsia="Times New Roman" w:hAnsi="Times New Roman" w:cs="Calibri"/>
      <w:sz w:val="22"/>
      <w:szCs w:val="20"/>
      <w:lang w:val="mk-MK" w:bidi="en-US"/>
    </w:rPr>
  </w:style>
  <w:style w:type="paragraph" w:customStyle="1" w:styleId="Outline1">
    <w:name w:val="Outline1"/>
    <w:basedOn w:val="Normal"/>
    <w:next w:val="Normal"/>
    <w:uiPriority w:val="99"/>
    <w:qFormat/>
    <w:rsid w:val="003E08EE"/>
    <w:pPr>
      <w:keepNext/>
      <w:tabs>
        <w:tab w:val="left" w:pos="360"/>
      </w:tabs>
      <w:spacing w:before="240"/>
      <w:ind w:left="360" w:hanging="360"/>
      <w:jc w:val="both"/>
    </w:pPr>
    <w:rPr>
      <w:rFonts w:ascii="Times New Roman" w:eastAsia="Times New Roman" w:hAnsi="Times New Roman" w:cs="Calibri"/>
      <w:kern w:val="28"/>
      <w:szCs w:val="20"/>
      <w:lang w:val="mk-MK" w:bidi="en-US"/>
    </w:rPr>
  </w:style>
  <w:style w:type="paragraph" w:customStyle="1" w:styleId="Outline2">
    <w:name w:val="Outline2"/>
    <w:basedOn w:val="Normal"/>
    <w:qFormat/>
    <w:rsid w:val="003E08EE"/>
    <w:pPr>
      <w:numPr>
        <w:ilvl w:val="2"/>
        <w:numId w:val="37"/>
      </w:numPr>
      <w:tabs>
        <w:tab w:val="clear" w:pos="1728"/>
        <w:tab w:val="left" w:pos="864"/>
      </w:tabs>
      <w:spacing w:before="240"/>
      <w:ind w:left="864" w:hanging="504"/>
      <w:jc w:val="both"/>
    </w:pPr>
    <w:rPr>
      <w:rFonts w:ascii="Times New Roman" w:eastAsia="Times New Roman" w:hAnsi="Times New Roman" w:cs="Calibri"/>
      <w:kern w:val="28"/>
      <w:szCs w:val="20"/>
      <w:lang w:val="mk-MK" w:bidi="en-US"/>
    </w:rPr>
  </w:style>
  <w:style w:type="paragraph" w:customStyle="1" w:styleId="Outline3">
    <w:name w:val="Outline3"/>
    <w:basedOn w:val="Normal"/>
    <w:uiPriority w:val="99"/>
    <w:qFormat/>
    <w:rsid w:val="003E08EE"/>
    <w:pPr>
      <w:numPr>
        <w:ilvl w:val="3"/>
        <w:numId w:val="37"/>
      </w:numPr>
      <w:tabs>
        <w:tab w:val="clear" w:pos="2304"/>
        <w:tab w:val="left" w:pos="1368"/>
      </w:tabs>
      <w:spacing w:before="240"/>
      <w:ind w:left="1368" w:hanging="504"/>
      <w:jc w:val="both"/>
    </w:pPr>
    <w:rPr>
      <w:rFonts w:ascii="Times New Roman" w:eastAsia="Times New Roman" w:hAnsi="Times New Roman" w:cs="Calibri"/>
      <w:kern w:val="28"/>
      <w:szCs w:val="20"/>
      <w:lang w:val="mk-MK" w:bidi="en-US"/>
    </w:rPr>
  </w:style>
  <w:style w:type="paragraph" w:customStyle="1" w:styleId="ModelNrmlDouble">
    <w:name w:val="ModelNrmlDouble"/>
    <w:basedOn w:val="Normal"/>
    <w:uiPriority w:val="99"/>
    <w:qFormat/>
    <w:rsid w:val="003E08EE"/>
    <w:pPr>
      <w:spacing w:after="360" w:line="480" w:lineRule="auto"/>
      <w:ind w:firstLine="720"/>
      <w:jc w:val="both"/>
    </w:pPr>
    <w:rPr>
      <w:rFonts w:ascii="Times New Roman" w:eastAsia="Times New Roman" w:hAnsi="Times New Roman" w:cs="Calibri"/>
      <w:sz w:val="22"/>
      <w:szCs w:val="20"/>
      <w:lang w:val="mk-MK" w:bidi="en-US"/>
    </w:rPr>
  </w:style>
  <w:style w:type="paragraph" w:customStyle="1" w:styleId="ModelDoubleNoIndent">
    <w:name w:val="ModelDoubleNoIndent"/>
    <w:basedOn w:val="ModelNrmlDouble"/>
    <w:uiPriority w:val="99"/>
    <w:qFormat/>
    <w:rsid w:val="003E08EE"/>
    <w:pPr>
      <w:ind w:firstLine="0"/>
    </w:pPr>
  </w:style>
  <w:style w:type="character" w:customStyle="1" w:styleId="FootnoteTextChar3">
    <w:name w:val="Footnote Text Char3"/>
    <w:uiPriority w:val="99"/>
    <w:qFormat/>
    <w:locked/>
    <w:rsid w:val="003E08EE"/>
    <w:rPr>
      <w:rFonts w:ascii="Times New Roman" w:hAnsi="Times New Roman" w:cs="Times New Roman"/>
      <w:sz w:val="20"/>
      <w:szCs w:val="20"/>
    </w:rPr>
  </w:style>
  <w:style w:type="character" w:customStyle="1" w:styleId="FootnoteTextChar2">
    <w:name w:val="Footnote Text Char2"/>
    <w:uiPriority w:val="99"/>
    <w:qFormat/>
    <w:locked/>
    <w:rsid w:val="003E08EE"/>
    <w:rPr>
      <w:rFonts w:ascii="Times New Roman" w:hAnsi="Times New Roman" w:cs="Times New Roman"/>
      <w:sz w:val="20"/>
      <w:szCs w:val="20"/>
    </w:rPr>
  </w:style>
  <w:style w:type="paragraph" w:customStyle="1" w:styleId="outlinebullet">
    <w:name w:val="outlinebullet"/>
    <w:basedOn w:val="Normal"/>
    <w:uiPriority w:val="99"/>
    <w:qFormat/>
    <w:rsid w:val="003E08EE"/>
    <w:pPr>
      <w:tabs>
        <w:tab w:val="left" w:pos="1440"/>
        <w:tab w:val="left" w:pos="1800"/>
      </w:tabs>
      <w:spacing w:before="120"/>
      <w:ind w:left="1440" w:hanging="450"/>
      <w:jc w:val="both"/>
    </w:pPr>
    <w:rPr>
      <w:rFonts w:ascii="Times New Roman" w:eastAsia="Times New Roman" w:hAnsi="Times New Roman" w:cs="Calibri"/>
      <w:szCs w:val="20"/>
      <w:lang w:val="mk-MK" w:bidi="en-US"/>
    </w:rPr>
  </w:style>
  <w:style w:type="paragraph" w:customStyle="1" w:styleId="a0">
    <w:name w:val="Îáû÷íûé"/>
    <w:uiPriority w:val="99"/>
    <w:qFormat/>
    <w:rsid w:val="003E08EE"/>
    <w:pPr>
      <w:widowControl w:val="0"/>
      <w:spacing w:after="200" w:line="276" w:lineRule="auto"/>
      <w:jc w:val="both"/>
    </w:pPr>
    <w:rPr>
      <w:rFonts w:ascii="Times New Roman" w:eastAsia="Times New Roman" w:hAnsi="Times New Roman"/>
      <w:kern w:val="0"/>
      <w:sz w:val="22"/>
      <w:szCs w:val="22"/>
      <w:lang w:bidi="en-US"/>
      <w14:ligatures w14:val="none"/>
    </w:rPr>
  </w:style>
  <w:style w:type="paragraph" w:customStyle="1" w:styleId="6">
    <w:name w:val="çàãîëîâîê 6"/>
    <w:basedOn w:val="a0"/>
    <w:next w:val="a0"/>
    <w:uiPriority w:val="99"/>
    <w:qFormat/>
    <w:rsid w:val="003E08EE"/>
    <w:pPr>
      <w:keepNext/>
      <w:jc w:val="center"/>
    </w:pPr>
    <w:rPr>
      <w:b/>
      <w:i/>
    </w:rPr>
  </w:style>
  <w:style w:type="paragraph" w:customStyle="1" w:styleId="a1">
    <w:name w:val="òåêñò ïðèìå÷àíèÿ"/>
    <w:basedOn w:val="a0"/>
    <w:uiPriority w:val="99"/>
    <w:qFormat/>
    <w:rsid w:val="003E08EE"/>
    <w:rPr>
      <w:lang w:val="ru-RU"/>
    </w:rPr>
  </w:style>
  <w:style w:type="paragraph" w:customStyle="1" w:styleId="a2">
    <w:name w:val="Âåðõíèé êîëîíòèòóë"/>
    <w:basedOn w:val="a0"/>
    <w:uiPriority w:val="99"/>
    <w:qFormat/>
    <w:rsid w:val="003E08EE"/>
    <w:pPr>
      <w:tabs>
        <w:tab w:val="center" w:pos="4320"/>
        <w:tab w:val="right" w:pos="8640"/>
      </w:tabs>
    </w:pPr>
    <w:rPr>
      <w:sz w:val="24"/>
      <w:lang w:val="ru-RU"/>
    </w:rPr>
  </w:style>
  <w:style w:type="character" w:customStyle="1" w:styleId="a3">
    <w:name w:val="íîìåð ñòðàíèöû"/>
    <w:uiPriority w:val="99"/>
    <w:qFormat/>
    <w:rsid w:val="003E08EE"/>
    <w:rPr>
      <w:rFonts w:ascii="Times New Roman" w:hAnsi="Times New Roman" w:cs="Times New Roman"/>
    </w:rPr>
  </w:style>
  <w:style w:type="character" w:customStyle="1" w:styleId="a4">
    <w:name w:val="Îñíîâíîé øðèôò"/>
    <w:uiPriority w:val="99"/>
    <w:qFormat/>
    <w:rsid w:val="003E08EE"/>
  </w:style>
  <w:style w:type="paragraph" w:customStyle="1" w:styleId="a5">
    <w:name w:val="Íèæíèé êîëîíòèòóë"/>
    <w:basedOn w:val="a0"/>
    <w:uiPriority w:val="99"/>
    <w:qFormat/>
    <w:rsid w:val="003E08EE"/>
    <w:pPr>
      <w:tabs>
        <w:tab w:val="center" w:pos="4320"/>
        <w:tab w:val="right" w:pos="8640"/>
      </w:tabs>
    </w:pPr>
    <w:rPr>
      <w:sz w:val="24"/>
      <w:lang w:val="ru-RU"/>
    </w:rPr>
  </w:style>
  <w:style w:type="paragraph" w:customStyle="1" w:styleId="OtherHeader">
    <w:name w:val="OtherHeader"/>
    <w:basedOn w:val="Header"/>
    <w:next w:val="Normal"/>
    <w:uiPriority w:val="99"/>
    <w:qFormat/>
    <w:rsid w:val="003E08EE"/>
    <w:pPr>
      <w:tabs>
        <w:tab w:val="clear" w:pos="4320"/>
        <w:tab w:val="clear" w:pos="8640"/>
        <w:tab w:val="left" w:pos="4153"/>
        <w:tab w:val="right" w:pos="7655"/>
        <w:tab w:val="right" w:pos="8306"/>
      </w:tabs>
      <w:overflowPunct w:val="0"/>
      <w:autoSpaceDE w:val="0"/>
      <w:autoSpaceDN w:val="0"/>
      <w:adjustRightInd w:val="0"/>
      <w:spacing w:before="360" w:after="240" w:line="264" w:lineRule="auto"/>
      <w:textAlignment w:val="baseline"/>
    </w:pPr>
    <w:rPr>
      <w:rFonts w:ascii="Book Antiqua" w:eastAsia="Times New Roman" w:hAnsi="Book Antiqua" w:cs="Calibri"/>
      <w:b/>
      <w:i/>
      <w:caps/>
      <w:sz w:val="22"/>
      <w:szCs w:val="20"/>
      <w:lang w:val="en-GB" w:eastAsia="en-US" w:bidi="en-US"/>
    </w:rPr>
  </w:style>
  <w:style w:type="paragraph" w:customStyle="1" w:styleId="XecSumm">
    <w:name w:val="XecSumm"/>
    <w:basedOn w:val="Normal"/>
    <w:uiPriority w:val="99"/>
    <w:qFormat/>
    <w:rsid w:val="003E08EE"/>
    <w:pPr>
      <w:overflowPunct w:val="0"/>
      <w:autoSpaceDE w:val="0"/>
      <w:autoSpaceDN w:val="0"/>
      <w:adjustRightInd w:val="0"/>
      <w:spacing w:line="264" w:lineRule="auto"/>
      <w:jc w:val="both"/>
      <w:textAlignment w:val="baseline"/>
    </w:pPr>
    <w:rPr>
      <w:rFonts w:ascii="Book Antiqua" w:eastAsia="Times New Roman" w:hAnsi="Book Antiqua" w:cs="Calibri"/>
      <w:i/>
      <w:sz w:val="22"/>
      <w:szCs w:val="20"/>
      <w:lang w:val="en-GB" w:bidi="en-US"/>
    </w:rPr>
  </w:style>
  <w:style w:type="paragraph" w:customStyle="1" w:styleId="GraphicsText">
    <w:name w:val="Graphics Text"/>
    <w:basedOn w:val="Normal"/>
    <w:uiPriority w:val="99"/>
    <w:qFormat/>
    <w:rsid w:val="003E08EE"/>
    <w:pPr>
      <w:overflowPunct w:val="0"/>
      <w:autoSpaceDE w:val="0"/>
      <w:autoSpaceDN w:val="0"/>
      <w:adjustRightInd w:val="0"/>
      <w:spacing w:line="264" w:lineRule="auto"/>
      <w:jc w:val="both"/>
      <w:textAlignment w:val="baseline"/>
    </w:pPr>
    <w:rPr>
      <w:rFonts w:ascii="Arial Narrow" w:eastAsia="Times New Roman" w:hAnsi="Arial Narrow" w:cs="Calibri"/>
      <w:sz w:val="18"/>
      <w:szCs w:val="20"/>
      <w:lang w:val="en-GB" w:bidi="en-US"/>
    </w:rPr>
  </w:style>
  <w:style w:type="paragraph" w:customStyle="1" w:styleId="CoverClientName">
    <w:name w:val="CoverClientName"/>
    <w:basedOn w:val="Normal"/>
    <w:next w:val="Normal"/>
    <w:uiPriority w:val="99"/>
    <w:qFormat/>
    <w:rsid w:val="003E08EE"/>
    <w:pPr>
      <w:overflowPunct w:val="0"/>
      <w:autoSpaceDE w:val="0"/>
      <w:autoSpaceDN w:val="0"/>
      <w:adjustRightInd w:val="0"/>
      <w:spacing w:after="480" w:line="264" w:lineRule="auto"/>
      <w:jc w:val="both"/>
      <w:textAlignment w:val="baseline"/>
    </w:pPr>
    <w:rPr>
      <w:rFonts w:ascii="Book Antiqua" w:eastAsia="Times New Roman" w:hAnsi="Book Antiqua" w:cs="Calibri"/>
      <w:sz w:val="22"/>
      <w:szCs w:val="20"/>
      <w:lang w:val="en-GB" w:bidi="en-US"/>
    </w:rPr>
  </w:style>
  <w:style w:type="paragraph" w:customStyle="1" w:styleId="PDSHeading2">
    <w:name w:val="PDS Heading 2"/>
    <w:next w:val="Normal"/>
    <w:uiPriority w:val="99"/>
    <w:qFormat/>
    <w:rsid w:val="003E08EE"/>
    <w:pPr>
      <w:keepNext/>
      <w:tabs>
        <w:tab w:val="left" w:pos="360"/>
      </w:tabs>
      <w:spacing w:after="200" w:line="276" w:lineRule="auto"/>
    </w:pPr>
    <w:rPr>
      <w:rFonts w:ascii="Times New Roman" w:eastAsia="Times New Roman" w:hAnsi="Times New Roman"/>
      <w:b/>
      <w:kern w:val="0"/>
      <w:szCs w:val="22"/>
      <w:lang w:bidi="en-US"/>
      <w14:ligatures w14:val="none"/>
    </w:rPr>
  </w:style>
  <w:style w:type="paragraph" w:customStyle="1" w:styleId="PDSHeading1">
    <w:name w:val="PDS Heading 1"/>
    <w:next w:val="PDSHeading2"/>
    <w:uiPriority w:val="99"/>
    <w:qFormat/>
    <w:rsid w:val="003E08EE"/>
    <w:pPr>
      <w:keepNext/>
      <w:tabs>
        <w:tab w:val="left" w:pos="360"/>
      </w:tabs>
      <w:spacing w:after="200" w:line="276" w:lineRule="auto"/>
      <w:ind w:left="360" w:hanging="360"/>
      <w:outlineLvl w:val="0"/>
    </w:pPr>
    <w:rPr>
      <w:rFonts w:ascii="Times New Roman" w:eastAsia="Times New Roman" w:hAnsi="Times New Roman"/>
      <w:b/>
      <w:caps/>
      <w:kern w:val="0"/>
      <w:szCs w:val="22"/>
      <w:lang w:bidi="en-US"/>
      <w14:ligatures w14:val="none"/>
    </w:rPr>
  </w:style>
  <w:style w:type="paragraph" w:customStyle="1" w:styleId="Headinga">
    <w:name w:val="Heading a"/>
    <w:basedOn w:val="Normal"/>
    <w:uiPriority w:val="99"/>
    <w:qFormat/>
    <w:rsid w:val="003E08EE"/>
    <w:pPr>
      <w:widowControl w:val="0"/>
      <w:spacing w:after="120"/>
      <w:jc w:val="both"/>
    </w:pPr>
    <w:rPr>
      <w:rFonts w:ascii="Times New Roman" w:eastAsia="Times New Roman" w:hAnsi="Times New Roman" w:cs="Calibri"/>
      <w:sz w:val="22"/>
      <w:szCs w:val="20"/>
      <w:lang w:val="mk-MK" w:bidi="en-US"/>
    </w:rPr>
  </w:style>
  <w:style w:type="paragraph" w:customStyle="1" w:styleId="MainParawithChapter">
    <w:name w:val="Main Para with Chapter#"/>
    <w:basedOn w:val="Normal"/>
    <w:uiPriority w:val="99"/>
    <w:qFormat/>
    <w:rsid w:val="003E08EE"/>
    <w:pPr>
      <w:spacing w:after="240"/>
      <w:jc w:val="both"/>
      <w:outlineLvl w:val="1"/>
    </w:pPr>
    <w:rPr>
      <w:rFonts w:ascii="Times New Roman" w:eastAsia="Times New Roman" w:hAnsi="Times New Roman" w:cs="Calibri"/>
      <w:lang w:val="mk-MK" w:bidi="en-US"/>
    </w:rPr>
  </w:style>
  <w:style w:type="paragraph" w:customStyle="1" w:styleId="Sub-Para1underXY">
    <w:name w:val="Sub-Para 1 under X.Y"/>
    <w:basedOn w:val="Normal"/>
    <w:uiPriority w:val="99"/>
    <w:qFormat/>
    <w:rsid w:val="003E08EE"/>
    <w:pPr>
      <w:spacing w:after="240"/>
      <w:ind w:left="1440" w:hanging="720"/>
      <w:jc w:val="both"/>
      <w:outlineLvl w:val="2"/>
    </w:pPr>
    <w:rPr>
      <w:rFonts w:ascii="Times New Roman" w:eastAsia="Times New Roman" w:hAnsi="Times New Roman" w:cs="Calibri"/>
      <w:lang w:val="mk-MK" w:bidi="en-US"/>
    </w:rPr>
  </w:style>
  <w:style w:type="paragraph" w:customStyle="1" w:styleId="Sub-Para2underXY">
    <w:name w:val="Sub-Para 2 under X.Y"/>
    <w:basedOn w:val="Normal"/>
    <w:uiPriority w:val="99"/>
    <w:qFormat/>
    <w:rsid w:val="003E08EE"/>
    <w:pPr>
      <w:spacing w:after="240"/>
      <w:ind w:left="2160" w:hanging="720"/>
      <w:jc w:val="both"/>
      <w:outlineLvl w:val="3"/>
    </w:pPr>
    <w:rPr>
      <w:rFonts w:ascii="Times New Roman" w:eastAsia="Times New Roman" w:hAnsi="Times New Roman" w:cs="Calibri"/>
      <w:lang w:val="mk-MK" w:bidi="en-US"/>
    </w:rPr>
  </w:style>
  <w:style w:type="paragraph" w:customStyle="1" w:styleId="Sub-Para3underXY">
    <w:name w:val="Sub-Para 3 under X.Y"/>
    <w:basedOn w:val="Normal"/>
    <w:uiPriority w:val="99"/>
    <w:qFormat/>
    <w:rsid w:val="003E08EE"/>
    <w:pPr>
      <w:spacing w:after="240"/>
      <w:ind w:left="2880" w:hanging="720"/>
      <w:jc w:val="both"/>
      <w:outlineLvl w:val="4"/>
    </w:pPr>
    <w:rPr>
      <w:rFonts w:ascii="Times New Roman" w:eastAsia="Times New Roman" w:hAnsi="Times New Roman" w:cs="Calibri"/>
      <w:lang w:val="mk-MK" w:bidi="en-US"/>
    </w:rPr>
  </w:style>
  <w:style w:type="paragraph" w:customStyle="1" w:styleId="Sub-Para4underXY">
    <w:name w:val="Sub-Para 4 under X.Y"/>
    <w:basedOn w:val="Normal"/>
    <w:uiPriority w:val="99"/>
    <w:qFormat/>
    <w:rsid w:val="003E08EE"/>
    <w:pPr>
      <w:spacing w:after="240"/>
      <w:ind w:left="3600" w:hanging="720"/>
      <w:jc w:val="both"/>
      <w:outlineLvl w:val="5"/>
    </w:pPr>
    <w:rPr>
      <w:rFonts w:ascii="Times New Roman" w:eastAsia="Times New Roman" w:hAnsi="Times New Roman" w:cs="Calibri"/>
      <w:lang w:val="mk-MK" w:bidi="en-US"/>
    </w:rPr>
  </w:style>
  <w:style w:type="paragraph" w:customStyle="1" w:styleId="Unnumbered">
    <w:name w:val="Unnumbered"/>
    <w:basedOn w:val="Normal"/>
    <w:uiPriority w:val="99"/>
    <w:qFormat/>
    <w:rsid w:val="003E08EE"/>
    <w:pPr>
      <w:widowControl w:val="0"/>
      <w:spacing w:after="180"/>
      <w:ind w:left="720"/>
      <w:jc w:val="both"/>
    </w:pPr>
    <w:rPr>
      <w:rFonts w:ascii="Arial" w:eastAsia="Times New Roman" w:hAnsi="Arial" w:cs="Arial"/>
      <w:sz w:val="22"/>
      <w:szCs w:val="22"/>
      <w:lang w:val="en-GB" w:eastAsia="ja-JP" w:bidi="en-US"/>
    </w:rPr>
  </w:style>
  <w:style w:type="paragraph" w:customStyle="1" w:styleId="ListofTables">
    <w:name w:val="List of Tables"/>
    <w:basedOn w:val="Normal"/>
    <w:uiPriority w:val="99"/>
    <w:qFormat/>
    <w:rsid w:val="003E08EE"/>
    <w:pPr>
      <w:spacing w:before="120" w:after="120"/>
      <w:jc w:val="both"/>
    </w:pPr>
    <w:rPr>
      <w:rFonts w:ascii="Times New Roman" w:eastAsia="Times New Roman" w:hAnsi="Times New Roman" w:cs="Calibri"/>
      <w:b/>
      <w:bCs/>
      <w:lang w:val="en-IE" w:eastAsia="ja-JP" w:bidi="en-US"/>
    </w:rPr>
  </w:style>
  <w:style w:type="paragraph" w:customStyle="1" w:styleId="PDSAnnexHeading">
    <w:name w:val="PDS Annex Heading"/>
    <w:next w:val="Normal"/>
    <w:link w:val="PDSAnnexHeadingChar"/>
    <w:uiPriority w:val="99"/>
    <w:qFormat/>
    <w:rsid w:val="003E08EE"/>
    <w:pPr>
      <w:keepNext/>
      <w:spacing w:after="120" w:line="276" w:lineRule="auto"/>
      <w:jc w:val="center"/>
    </w:pPr>
    <w:rPr>
      <w:rFonts w:ascii="Times New Roman" w:eastAsia="Times New Roman" w:hAnsi="Times New Roman"/>
      <w:b/>
      <w:kern w:val="0"/>
      <w:szCs w:val="22"/>
      <w:lang w:bidi="en-US"/>
      <w14:ligatures w14:val="none"/>
    </w:rPr>
  </w:style>
  <w:style w:type="character" w:customStyle="1" w:styleId="PDSAnnexHeadingChar">
    <w:name w:val="PDS Annex Heading Char"/>
    <w:link w:val="PDSAnnexHeading"/>
    <w:uiPriority w:val="99"/>
    <w:qFormat/>
    <w:locked/>
    <w:rsid w:val="003E08EE"/>
    <w:rPr>
      <w:rFonts w:ascii="Times New Roman" w:eastAsia="Times New Roman" w:hAnsi="Times New Roman"/>
      <w:b/>
      <w:kern w:val="0"/>
      <w:szCs w:val="22"/>
      <w:lang w:bidi="en-US"/>
      <w14:ligatures w14:val="none"/>
    </w:rPr>
  </w:style>
  <w:style w:type="paragraph" w:customStyle="1" w:styleId="Head31">
    <w:name w:val="Head 3.1"/>
    <w:basedOn w:val="Normal"/>
    <w:uiPriority w:val="99"/>
    <w:qFormat/>
    <w:rsid w:val="003E08EE"/>
    <w:pPr>
      <w:suppressAutoHyphens/>
      <w:jc w:val="center"/>
    </w:pPr>
    <w:rPr>
      <w:rFonts w:ascii="Times New Roman" w:eastAsia="Times New Roman" w:hAnsi="Times New Roman" w:cs="Calibri"/>
      <w:b/>
      <w:sz w:val="28"/>
      <w:szCs w:val="20"/>
      <w:lang w:val="mk-MK" w:bidi="en-US"/>
    </w:rPr>
  </w:style>
  <w:style w:type="paragraph" w:customStyle="1" w:styleId="Heading1a">
    <w:name w:val="Heading 1a"/>
    <w:basedOn w:val="Normal"/>
    <w:next w:val="Normal"/>
    <w:qFormat/>
    <w:rsid w:val="003E08EE"/>
    <w:pPr>
      <w:keepNext/>
      <w:keepLines/>
      <w:spacing w:before="1440" w:after="240"/>
      <w:jc w:val="center"/>
      <w:outlineLvl w:val="0"/>
    </w:pPr>
    <w:rPr>
      <w:rFonts w:ascii="Times New Roman" w:eastAsia="Times New Roman" w:hAnsi="Times New Roman" w:cs="Calibri"/>
      <w:b/>
      <w:caps/>
      <w:sz w:val="32"/>
      <w:lang w:val="mk-MK" w:bidi="en-US"/>
    </w:rPr>
  </w:style>
  <w:style w:type="paragraph" w:customStyle="1" w:styleId="MainParanoChapter">
    <w:name w:val="Main Para no Chapter #"/>
    <w:basedOn w:val="Normal"/>
    <w:uiPriority w:val="99"/>
    <w:qFormat/>
    <w:rsid w:val="003E08EE"/>
    <w:pPr>
      <w:spacing w:after="240"/>
      <w:jc w:val="both"/>
      <w:outlineLvl w:val="1"/>
    </w:pPr>
    <w:rPr>
      <w:rFonts w:ascii="Times New Roman" w:eastAsia="Times New Roman" w:hAnsi="Times New Roman" w:cs="Calibri"/>
      <w:lang w:val="mk-MK" w:bidi="en-US"/>
    </w:rPr>
  </w:style>
  <w:style w:type="paragraph" w:customStyle="1" w:styleId="Sub-Para1underX">
    <w:name w:val="Sub-Para 1 under X."/>
    <w:basedOn w:val="Normal"/>
    <w:uiPriority w:val="99"/>
    <w:qFormat/>
    <w:rsid w:val="003E08EE"/>
    <w:pPr>
      <w:spacing w:after="240"/>
      <w:ind w:left="1440" w:hanging="720"/>
      <w:jc w:val="both"/>
      <w:outlineLvl w:val="2"/>
    </w:pPr>
    <w:rPr>
      <w:rFonts w:ascii="Times New Roman" w:eastAsia="Times New Roman" w:hAnsi="Times New Roman" w:cs="Calibri"/>
      <w:lang w:val="mk-MK" w:bidi="en-US"/>
    </w:rPr>
  </w:style>
  <w:style w:type="paragraph" w:customStyle="1" w:styleId="Sub-Para2underX">
    <w:name w:val="Sub-Para 2 under X."/>
    <w:basedOn w:val="Normal"/>
    <w:uiPriority w:val="99"/>
    <w:qFormat/>
    <w:rsid w:val="003E08EE"/>
    <w:pPr>
      <w:spacing w:after="240"/>
      <w:ind w:left="2160" w:hanging="720"/>
      <w:jc w:val="both"/>
      <w:outlineLvl w:val="3"/>
    </w:pPr>
    <w:rPr>
      <w:rFonts w:ascii="Times New Roman" w:eastAsia="Times New Roman" w:hAnsi="Times New Roman" w:cs="Calibri"/>
      <w:lang w:val="mk-MK" w:bidi="en-US"/>
    </w:rPr>
  </w:style>
  <w:style w:type="paragraph" w:customStyle="1" w:styleId="Sub-Para3underX">
    <w:name w:val="Sub-Para 3 under X."/>
    <w:basedOn w:val="Normal"/>
    <w:uiPriority w:val="99"/>
    <w:qFormat/>
    <w:rsid w:val="003E08EE"/>
    <w:pPr>
      <w:spacing w:after="240"/>
      <w:ind w:left="2880" w:hanging="720"/>
      <w:jc w:val="both"/>
      <w:outlineLvl w:val="4"/>
    </w:pPr>
    <w:rPr>
      <w:rFonts w:ascii="Times New Roman" w:eastAsia="Times New Roman" w:hAnsi="Times New Roman" w:cs="Calibri"/>
      <w:lang w:val="mk-MK" w:bidi="en-US"/>
    </w:rPr>
  </w:style>
  <w:style w:type="paragraph" w:customStyle="1" w:styleId="Sub-Para4underX">
    <w:name w:val="Sub-Para 4 under X."/>
    <w:basedOn w:val="Normal"/>
    <w:uiPriority w:val="99"/>
    <w:qFormat/>
    <w:rsid w:val="003E08EE"/>
    <w:pPr>
      <w:spacing w:after="240"/>
      <w:ind w:left="3600" w:hanging="720"/>
      <w:jc w:val="both"/>
      <w:outlineLvl w:val="5"/>
    </w:pPr>
    <w:rPr>
      <w:rFonts w:ascii="Times New Roman" w:eastAsia="Times New Roman" w:hAnsi="Times New Roman" w:cs="Calibri"/>
      <w:lang w:val="mk-MK" w:bidi="en-US"/>
    </w:rPr>
  </w:style>
  <w:style w:type="paragraph" w:customStyle="1" w:styleId="Bullet">
    <w:name w:val="Bullet"/>
    <w:basedOn w:val="Normal"/>
    <w:qFormat/>
    <w:rsid w:val="003E08EE"/>
    <w:pPr>
      <w:ind w:left="1440" w:hanging="720"/>
      <w:jc w:val="both"/>
    </w:pPr>
    <w:rPr>
      <w:rFonts w:ascii="Times New Roman" w:eastAsia="Times New Roman" w:hAnsi="Times New Roman" w:cs="Calibri"/>
      <w:lang w:val="mk-MK" w:bidi="en-US"/>
    </w:rPr>
  </w:style>
  <w:style w:type="paragraph" w:customStyle="1" w:styleId="HSTOR-TEXT">
    <w:name w:val="HSTOR-TEXT"/>
    <w:uiPriority w:val="99"/>
    <w:qFormat/>
    <w:rsid w:val="003E08EE"/>
    <w:pPr>
      <w:tabs>
        <w:tab w:val="left" w:pos="720"/>
      </w:tabs>
      <w:spacing w:before="240" w:after="200" w:line="276" w:lineRule="auto"/>
      <w:jc w:val="both"/>
    </w:pPr>
    <w:rPr>
      <w:rFonts w:ascii="Times New Roman" w:eastAsia="Times New Roman" w:hAnsi="Times New Roman"/>
      <w:kern w:val="0"/>
      <w:szCs w:val="22"/>
      <w:lang w:bidi="en-US"/>
      <w14:ligatures w14:val="none"/>
    </w:rPr>
  </w:style>
  <w:style w:type="paragraph" w:customStyle="1" w:styleId="Bulletlong">
    <w:name w:val="Bullet (long)"/>
    <w:basedOn w:val="Normal"/>
    <w:next w:val="Normal"/>
    <w:uiPriority w:val="99"/>
    <w:qFormat/>
    <w:rsid w:val="003E08EE"/>
    <w:pPr>
      <w:spacing w:after="360"/>
      <w:ind w:left="567" w:hanging="567"/>
      <w:jc w:val="both"/>
    </w:pPr>
    <w:rPr>
      <w:rFonts w:ascii="Times New Roman" w:eastAsia="Times New Roman" w:hAnsi="Times New Roman" w:cs="Calibri"/>
      <w:szCs w:val="20"/>
      <w:lang w:val="en-GB" w:bidi="en-US"/>
    </w:rPr>
  </w:style>
  <w:style w:type="paragraph" w:customStyle="1" w:styleId="xl24">
    <w:name w:val="xl24"/>
    <w:basedOn w:val="Normal"/>
    <w:uiPriority w:val="99"/>
    <w:qFormat/>
    <w:rsid w:val="003E08EE"/>
    <w:pPr>
      <w:spacing w:before="100" w:beforeAutospacing="1" w:after="100" w:afterAutospacing="1"/>
      <w:jc w:val="both"/>
      <w:textAlignment w:val="top"/>
    </w:pPr>
    <w:rPr>
      <w:rFonts w:ascii="Times New Roman" w:eastAsia="Arial Unicode MS" w:hAnsi="Times New Roman" w:cs="Calibri"/>
      <w:lang w:val="mk-MK" w:bidi="en-US"/>
    </w:rPr>
  </w:style>
  <w:style w:type="paragraph" w:customStyle="1" w:styleId="xl25">
    <w:name w:val="xl25"/>
    <w:basedOn w:val="Normal"/>
    <w:uiPriority w:val="99"/>
    <w:qFormat/>
    <w:rsid w:val="003E08EE"/>
    <w:pPr>
      <w:spacing w:before="100" w:beforeAutospacing="1" w:after="100" w:afterAutospacing="1"/>
      <w:jc w:val="both"/>
    </w:pPr>
    <w:rPr>
      <w:rFonts w:ascii="Times New Roman" w:eastAsia="Arial Unicode MS" w:hAnsi="Times New Roman" w:cs="Calibri"/>
      <w:lang w:val="mk-MK" w:bidi="en-US"/>
    </w:rPr>
  </w:style>
  <w:style w:type="paragraph" w:customStyle="1" w:styleId="xl26">
    <w:name w:val="xl26"/>
    <w:basedOn w:val="Normal"/>
    <w:uiPriority w:val="99"/>
    <w:qFormat/>
    <w:rsid w:val="003E08EE"/>
    <w:pPr>
      <w:spacing w:before="100" w:beforeAutospacing="1" w:after="100" w:afterAutospacing="1"/>
      <w:jc w:val="both"/>
      <w:textAlignment w:val="top"/>
    </w:pPr>
    <w:rPr>
      <w:rFonts w:ascii="Times New Roman" w:eastAsia="Arial Unicode MS" w:hAnsi="Times New Roman" w:cs="Calibri"/>
      <w:color w:val="000000"/>
      <w:lang w:val="mk-MK" w:bidi="en-US"/>
    </w:rPr>
  </w:style>
  <w:style w:type="paragraph" w:customStyle="1" w:styleId="n">
    <w:name w:val="n"/>
    <w:basedOn w:val="PDSAnnexHeading"/>
    <w:uiPriority w:val="99"/>
    <w:qFormat/>
    <w:rsid w:val="003E08EE"/>
    <w:pPr>
      <w:keepNext w:val="0"/>
      <w:ind w:firstLine="720"/>
      <w:jc w:val="both"/>
    </w:pPr>
    <w:rPr>
      <w:b w:val="0"/>
      <w:szCs w:val="24"/>
    </w:rPr>
  </w:style>
  <w:style w:type="paragraph" w:customStyle="1" w:styleId="xl20">
    <w:name w:val="xl20"/>
    <w:basedOn w:val="Normal"/>
    <w:uiPriority w:val="99"/>
    <w:qFormat/>
    <w:rsid w:val="003E08EE"/>
    <w:pPr>
      <w:spacing w:before="100" w:beforeAutospacing="1" w:after="100" w:afterAutospacing="1"/>
      <w:jc w:val="center"/>
    </w:pPr>
    <w:rPr>
      <w:rFonts w:ascii="Arial Unicode MS" w:eastAsia="Arial Unicode MS" w:hAnsi="Arial Unicode MS" w:cs="Arial Unicode MS"/>
      <w:lang w:val="mk-MK" w:bidi="en-US"/>
    </w:rPr>
  </w:style>
  <w:style w:type="paragraph" w:customStyle="1" w:styleId="xl21">
    <w:name w:val="xl21"/>
    <w:basedOn w:val="Normal"/>
    <w:uiPriority w:val="99"/>
    <w:qFormat/>
    <w:rsid w:val="003E08EE"/>
    <w:pPr>
      <w:spacing w:before="100" w:beforeAutospacing="1" w:after="100" w:afterAutospacing="1"/>
      <w:jc w:val="both"/>
    </w:pPr>
    <w:rPr>
      <w:rFonts w:ascii="Arial Unicode MS" w:eastAsia="Arial Unicode MS" w:hAnsi="Arial Unicode MS" w:cs="Arial Unicode MS"/>
      <w:lang w:val="mk-MK" w:bidi="en-US"/>
    </w:rPr>
  </w:style>
  <w:style w:type="paragraph" w:customStyle="1" w:styleId="xl22">
    <w:name w:val="xl22"/>
    <w:basedOn w:val="Normal"/>
    <w:uiPriority w:val="99"/>
    <w:qFormat/>
    <w:rsid w:val="003E08EE"/>
    <w:pPr>
      <w:spacing w:before="100" w:beforeAutospacing="1" w:after="100" w:afterAutospacing="1"/>
      <w:jc w:val="right"/>
    </w:pPr>
    <w:rPr>
      <w:rFonts w:ascii="Arial Unicode MS" w:eastAsia="Arial Unicode MS" w:hAnsi="Arial Unicode MS" w:cs="Arial Unicode MS"/>
      <w:lang w:val="mk-MK" w:bidi="en-US"/>
    </w:rPr>
  </w:style>
  <w:style w:type="paragraph" w:customStyle="1" w:styleId="xl23">
    <w:name w:val="xl23"/>
    <w:basedOn w:val="Normal"/>
    <w:uiPriority w:val="99"/>
    <w:qFormat/>
    <w:rsid w:val="003E08EE"/>
    <w:pPr>
      <w:spacing w:before="100" w:beforeAutospacing="1" w:after="100" w:afterAutospacing="1"/>
      <w:jc w:val="both"/>
    </w:pPr>
    <w:rPr>
      <w:rFonts w:ascii="Arial Unicode MS" w:eastAsia="Arial Unicode MS" w:hAnsi="Arial Unicode MS" w:cs="Arial Unicode MS"/>
      <w:b/>
      <w:bCs/>
      <w:lang w:val="mk-MK" w:bidi="en-US"/>
    </w:rPr>
  </w:style>
  <w:style w:type="paragraph" w:customStyle="1" w:styleId="xl27">
    <w:name w:val="xl27"/>
    <w:basedOn w:val="Normal"/>
    <w:uiPriority w:val="99"/>
    <w:qFormat/>
    <w:rsid w:val="003E08EE"/>
    <w:pPr>
      <w:spacing w:before="100" w:beforeAutospacing="1" w:after="100" w:afterAutospacing="1"/>
      <w:jc w:val="center"/>
    </w:pPr>
    <w:rPr>
      <w:rFonts w:ascii="Arial" w:eastAsia="Arial Unicode MS" w:hAnsi="Arial" w:cs="Arial"/>
      <w:b/>
      <w:bCs/>
      <w:lang w:val="mk-MK" w:bidi="en-US"/>
    </w:rPr>
  </w:style>
  <w:style w:type="paragraph" w:customStyle="1" w:styleId="xl28">
    <w:name w:val="xl28"/>
    <w:basedOn w:val="Normal"/>
    <w:uiPriority w:val="99"/>
    <w:qFormat/>
    <w:rsid w:val="003E08EE"/>
    <w:pPr>
      <w:spacing w:before="100" w:beforeAutospacing="1" w:after="100" w:afterAutospacing="1"/>
      <w:jc w:val="center"/>
    </w:pPr>
    <w:rPr>
      <w:rFonts w:ascii="Arial" w:eastAsia="Arial Unicode MS" w:hAnsi="Arial" w:cs="Arial"/>
      <w:b/>
      <w:bCs/>
      <w:lang w:val="mk-MK" w:bidi="en-US"/>
    </w:rPr>
  </w:style>
  <w:style w:type="paragraph" w:customStyle="1" w:styleId="xl29">
    <w:name w:val="xl29"/>
    <w:basedOn w:val="Normal"/>
    <w:uiPriority w:val="99"/>
    <w:qFormat/>
    <w:rsid w:val="003E08EE"/>
    <w:pPr>
      <w:spacing w:before="100" w:beforeAutospacing="1" w:after="100" w:afterAutospacing="1"/>
      <w:jc w:val="center"/>
    </w:pPr>
    <w:rPr>
      <w:rFonts w:ascii="Arial Unicode MS" w:eastAsia="Arial Unicode MS" w:hAnsi="Arial Unicode MS" w:cs="Arial Unicode MS"/>
      <w:b/>
      <w:bCs/>
      <w:lang w:val="mk-MK" w:bidi="en-US"/>
    </w:rPr>
  </w:style>
  <w:style w:type="paragraph" w:customStyle="1" w:styleId="xl30">
    <w:name w:val="xl30"/>
    <w:basedOn w:val="Normal"/>
    <w:uiPriority w:val="99"/>
    <w:qFormat/>
    <w:rsid w:val="003E08EE"/>
    <w:pPr>
      <w:spacing w:before="100" w:beforeAutospacing="1" w:after="100" w:afterAutospacing="1"/>
      <w:jc w:val="right"/>
    </w:pPr>
    <w:rPr>
      <w:rFonts w:ascii="Arial Unicode MS" w:eastAsia="Arial Unicode MS" w:hAnsi="Arial Unicode MS" w:cs="Arial Unicode MS"/>
      <w:b/>
      <w:bCs/>
      <w:lang w:val="mk-MK" w:bidi="en-US"/>
    </w:rPr>
  </w:style>
  <w:style w:type="paragraph" w:customStyle="1" w:styleId="xl31">
    <w:name w:val="xl31"/>
    <w:basedOn w:val="Normal"/>
    <w:uiPriority w:val="99"/>
    <w:qFormat/>
    <w:rsid w:val="003E08EE"/>
    <w:pPr>
      <w:spacing w:before="100" w:beforeAutospacing="1" w:after="100" w:afterAutospacing="1"/>
      <w:jc w:val="right"/>
    </w:pPr>
    <w:rPr>
      <w:rFonts w:ascii="Arial Unicode MS" w:eastAsia="Arial Unicode MS" w:hAnsi="Arial Unicode MS" w:cs="Arial Unicode MS"/>
      <w:lang w:val="mk-MK" w:bidi="en-US"/>
    </w:rPr>
  </w:style>
  <w:style w:type="paragraph" w:customStyle="1" w:styleId="xl32">
    <w:name w:val="xl32"/>
    <w:basedOn w:val="Normal"/>
    <w:uiPriority w:val="99"/>
    <w:qFormat/>
    <w:rsid w:val="003E08EE"/>
    <w:pPr>
      <w:spacing w:before="100" w:beforeAutospacing="1" w:after="100" w:afterAutospacing="1"/>
      <w:jc w:val="center"/>
    </w:pPr>
    <w:rPr>
      <w:rFonts w:ascii="Arial Unicode MS" w:eastAsia="Arial Unicode MS" w:hAnsi="Arial Unicode MS" w:cs="Arial Unicode MS"/>
      <w:lang w:val="mk-MK" w:bidi="en-US"/>
    </w:rPr>
  </w:style>
  <w:style w:type="paragraph" w:customStyle="1" w:styleId="xl33">
    <w:name w:val="xl33"/>
    <w:basedOn w:val="Normal"/>
    <w:uiPriority w:val="99"/>
    <w:qFormat/>
    <w:rsid w:val="003E08EE"/>
    <w:pPr>
      <w:spacing w:before="100" w:beforeAutospacing="1" w:after="100" w:afterAutospacing="1"/>
      <w:jc w:val="center"/>
    </w:pPr>
    <w:rPr>
      <w:rFonts w:ascii="Arial Unicode MS" w:eastAsia="Arial Unicode MS" w:hAnsi="Arial Unicode MS" w:cs="Arial Unicode MS"/>
      <w:lang w:val="mk-MK" w:bidi="en-US"/>
    </w:rPr>
  </w:style>
  <w:style w:type="paragraph" w:customStyle="1" w:styleId="xl34">
    <w:name w:val="xl34"/>
    <w:basedOn w:val="Normal"/>
    <w:uiPriority w:val="99"/>
    <w:qFormat/>
    <w:rsid w:val="003E08EE"/>
    <w:pPr>
      <w:spacing w:before="100" w:beforeAutospacing="1" w:after="100" w:afterAutospacing="1"/>
      <w:jc w:val="both"/>
    </w:pPr>
    <w:rPr>
      <w:rFonts w:ascii="Arial" w:eastAsia="Arial Unicode MS" w:hAnsi="Arial" w:cs="Arial"/>
      <w:lang w:val="mk-MK" w:bidi="en-US"/>
    </w:rPr>
  </w:style>
  <w:style w:type="paragraph" w:customStyle="1" w:styleId="xl35">
    <w:name w:val="xl35"/>
    <w:basedOn w:val="Normal"/>
    <w:uiPriority w:val="99"/>
    <w:qFormat/>
    <w:rsid w:val="003E08EE"/>
    <w:pPr>
      <w:spacing w:before="100" w:beforeAutospacing="1" w:after="100" w:afterAutospacing="1"/>
      <w:jc w:val="right"/>
    </w:pPr>
    <w:rPr>
      <w:rFonts w:ascii="Arial Unicode MS" w:eastAsia="Arial Unicode MS" w:hAnsi="Arial Unicode MS" w:cs="Arial Unicode MS"/>
      <w:lang w:val="mk-MK" w:bidi="en-US"/>
    </w:rPr>
  </w:style>
  <w:style w:type="paragraph" w:customStyle="1" w:styleId="xl36">
    <w:name w:val="xl36"/>
    <w:basedOn w:val="Normal"/>
    <w:uiPriority w:val="99"/>
    <w:qFormat/>
    <w:rsid w:val="003E08EE"/>
    <w:pPr>
      <w:spacing w:before="100" w:beforeAutospacing="1" w:after="100" w:afterAutospacing="1"/>
      <w:jc w:val="center"/>
    </w:pPr>
    <w:rPr>
      <w:rFonts w:ascii="Arial Unicode MS" w:eastAsia="Arial Unicode MS" w:hAnsi="Arial Unicode MS" w:cs="Arial Unicode MS"/>
      <w:lang w:val="mk-MK" w:bidi="en-US"/>
    </w:rPr>
  </w:style>
  <w:style w:type="paragraph" w:customStyle="1" w:styleId="xl38">
    <w:name w:val="xl38"/>
    <w:basedOn w:val="Normal"/>
    <w:uiPriority w:val="99"/>
    <w:qFormat/>
    <w:rsid w:val="003E08EE"/>
    <w:pPr>
      <w:spacing w:before="100" w:beforeAutospacing="1" w:after="100" w:afterAutospacing="1"/>
      <w:jc w:val="both"/>
    </w:pPr>
    <w:rPr>
      <w:rFonts w:ascii="Arial" w:eastAsia="Arial Unicode MS" w:hAnsi="Arial" w:cs="Arial"/>
      <w:b/>
      <w:bCs/>
      <w:lang w:val="mk-MK" w:bidi="en-US"/>
    </w:rPr>
  </w:style>
  <w:style w:type="paragraph" w:customStyle="1" w:styleId="xl39">
    <w:name w:val="xl39"/>
    <w:basedOn w:val="Normal"/>
    <w:uiPriority w:val="99"/>
    <w:qFormat/>
    <w:rsid w:val="003E08EE"/>
    <w:pPr>
      <w:spacing w:before="100" w:beforeAutospacing="1" w:after="100" w:afterAutospacing="1"/>
      <w:jc w:val="both"/>
    </w:pPr>
    <w:rPr>
      <w:rFonts w:ascii="Arial" w:eastAsia="Arial Unicode MS" w:hAnsi="Arial" w:cs="Arial"/>
      <w:b/>
      <w:bCs/>
      <w:lang w:val="mk-MK" w:bidi="en-US"/>
    </w:rPr>
  </w:style>
  <w:style w:type="paragraph" w:customStyle="1" w:styleId="xl41">
    <w:name w:val="xl41"/>
    <w:basedOn w:val="Normal"/>
    <w:uiPriority w:val="99"/>
    <w:qFormat/>
    <w:rsid w:val="003E08EE"/>
    <w:pPr>
      <w:spacing w:before="100" w:beforeAutospacing="1" w:after="100" w:afterAutospacing="1"/>
      <w:jc w:val="both"/>
    </w:pPr>
    <w:rPr>
      <w:rFonts w:ascii="Arial Unicode MS" w:eastAsia="Arial Unicode MS" w:hAnsi="Arial Unicode MS" w:cs="Arial Unicode MS"/>
      <w:lang w:val="mk-MK" w:bidi="en-US"/>
    </w:rPr>
  </w:style>
  <w:style w:type="paragraph" w:customStyle="1" w:styleId="xl42">
    <w:name w:val="xl42"/>
    <w:basedOn w:val="Normal"/>
    <w:uiPriority w:val="99"/>
    <w:qFormat/>
    <w:rsid w:val="003E08EE"/>
    <w:pPr>
      <w:spacing w:before="100" w:beforeAutospacing="1" w:after="100" w:afterAutospacing="1"/>
      <w:jc w:val="both"/>
    </w:pPr>
    <w:rPr>
      <w:rFonts w:ascii="Arial" w:eastAsia="Arial Unicode MS" w:hAnsi="Arial" w:cs="Arial"/>
      <w:lang w:val="mk-MK" w:bidi="en-US"/>
    </w:rPr>
  </w:style>
  <w:style w:type="paragraph" w:customStyle="1" w:styleId="xl43">
    <w:name w:val="xl43"/>
    <w:basedOn w:val="Normal"/>
    <w:uiPriority w:val="99"/>
    <w:qFormat/>
    <w:rsid w:val="003E08EE"/>
    <w:pPr>
      <w:spacing w:before="100" w:beforeAutospacing="1" w:after="100" w:afterAutospacing="1"/>
      <w:jc w:val="both"/>
    </w:pPr>
    <w:rPr>
      <w:rFonts w:ascii="Arial Unicode MS" w:eastAsia="Arial Unicode MS" w:hAnsi="Arial Unicode MS" w:cs="Arial Unicode MS"/>
      <w:b/>
      <w:bCs/>
      <w:lang w:val="mk-MK" w:bidi="en-US"/>
    </w:rPr>
  </w:style>
  <w:style w:type="paragraph" w:customStyle="1" w:styleId="xl45">
    <w:name w:val="xl45"/>
    <w:basedOn w:val="Normal"/>
    <w:uiPriority w:val="99"/>
    <w:qFormat/>
    <w:rsid w:val="003E08EE"/>
    <w:pPr>
      <w:spacing w:before="100" w:beforeAutospacing="1" w:after="100" w:afterAutospacing="1"/>
      <w:jc w:val="both"/>
    </w:pPr>
    <w:rPr>
      <w:rFonts w:ascii="Arial" w:eastAsia="Arial Unicode MS" w:hAnsi="Arial" w:cs="Arial"/>
      <w:lang w:val="mk-MK" w:bidi="en-US"/>
    </w:rPr>
  </w:style>
  <w:style w:type="paragraph" w:customStyle="1" w:styleId="ChapterNumber">
    <w:name w:val="ChapterNumber"/>
    <w:basedOn w:val="Normal"/>
    <w:next w:val="Normal"/>
    <w:uiPriority w:val="99"/>
    <w:qFormat/>
    <w:rsid w:val="003E08EE"/>
    <w:pPr>
      <w:spacing w:after="360"/>
      <w:jc w:val="both"/>
    </w:pPr>
    <w:rPr>
      <w:rFonts w:ascii="Times New Roman" w:eastAsia="Times New Roman" w:hAnsi="Times New Roman" w:cs="Calibri"/>
      <w:lang w:val="mk-MK" w:bidi="en-US"/>
    </w:rPr>
  </w:style>
  <w:style w:type="paragraph" w:customStyle="1" w:styleId="Outline4">
    <w:name w:val="Outline4"/>
    <w:basedOn w:val="Normal"/>
    <w:qFormat/>
    <w:rsid w:val="003E08EE"/>
    <w:pPr>
      <w:tabs>
        <w:tab w:val="left" w:pos="1872"/>
      </w:tabs>
      <w:spacing w:before="240"/>
      <w:ind w:left="1872" w:hanging="504"/>
      <w:jc w:val="both"/>
    </w:pPr>
    <w:rPr>
      <w:rFonts w:ascii="Times New Roman" w:eastAsia="Times New Roman" w:hAnsi="Times New Roman" w:cs="Calibri"/>
      <w:kern w:val="28"/>
      <w:lang w:val="mk-MK" w:bidi="en-US"/>
    </w:rPr>
  </w:style>
  <w:style w:type="paragraph" w:customStyle="1" w:styleId="ReferenceLine">
    <w:name w:val="Reference Line"/>
    <w:basedOn w:val="BodyText"/>
    <w:uiPriority w:val="99"/>
    <w:rsid w:val="003E08EE"/>
    <w:pPr>
      <w:tabs>
        <w:tab w:val="center" w:pos="4680"/>
      </w:tabs>
      <w:spacing w:after="0" w:line="275" w:lineRule="atLeast"/>
      <w:jc w:val="center"/>
    </w:pPr>
    <w:rPr>
      <w:rFonts w:ascii="Times New Roman" w:eastAsia="Times New Roman" w:hAnsi="Times New Roman" w:cs="Calibri"/>
      <w:b/>
      <w:lang w:val="mk-MK" w:eastAsia="en-US" w:bidi="en-US"/>
    </w:rPr>
  </w:style>
  <w:style w:type="paragraph" w:customStyle="1" w:styleId="0Normal">
    <w:name w:val="!0 Normal"/>
    <w:uiPriority w:val="99"/>
    <w:rsid w:val="003E08EE"/>
    <w:pPr>
      <w:spacing w:after="200" w:line="276" w:lineRule="auto"/>
    </w:pPr>
    <w:rPr>
      <w:rFonts w:ascii="Times New Roman" w:eastAsia="Times New Roman" w:hAnsi="Times New Roman"/>
      <w:kern w:val="0"/>
      <w:sz w:val="22"/>
      <w:szCs w:val="22"/>
      <w:lang w:val="en-GB" w:bidi="en-US"/>
      <w14:ligatures w14:val="none"/>
    </w:rPr>
  </w:style>
  <w:style w:type="paragraph" w:customStyle="1" w:styleId="2">
    <w:name w:val="заголовок 2"/>
    <w:basedOn w:val="Normal"/>
    <w:next w:val="BankNormal"/>
    <w:uiPriority w:val="99"/>
    <w:rsid w:val="003E08EE"/>
    <w:pPr>
      <w:keepNext/>
      <w:keepLines/>
      <w:spacing w:before="120" w:after="240"/>
      <w:ind w:hanging="720"/>
      <w:jc w:val="both"/>
    </w:pPr>
    <w:rPr>
      <w:rFonts w:ascii="Arial" w:eastAsia="Times New Roman" w:hAnsi="Arial" w:cs="Arial"/>
      <w:b/>
      <w:bCs/>
      <w:smallCaps/>
      <w:lang w:val="mk-MK" w:bidi="en-US"/>
    </w:rPr>
  </w:style>
  <w:style w:type="paragraph" w:customStyle="1" w:styleId="4">
    <w:name w:val="заголовок 4"/>
    <w:basedOn w:val="Normal"/>
    <w:next w:val="BankNormal"/>
    <w:uiPriority w:val="99"/>
    <w:rsid w:val="003E08EE"/>
    <w:pPr>
      <w:keepNext/>
      <w:keepLines/>
      <w:spacing w:before="120" w:after="240"/>
      <w:ind w:hanging="720"/>
      <w:jc w:val="both"/>
    </w:pPr>
    <w:rPr>
      <w:rFonts w:ascii="Arial" w:eastAsia="Times New Roman" w:hAnsi="Arial" w:cs="Arial"/>
      <w:b/>
      <w:bCs/>
      <w:i/>
      <w:iCs/>
      <w:lang w:val="mk-MK" w:bidi="en-US"/>
    </w:rPr>
  </w:style>
  <w:style w:type="paragraph" w:customStyle="1" w:styleId="5">
    <w:name w:val="заголовок 5"/>
    <w:basedOn w:val="Normal"/>
    <w:next w:val="BankNormal"/>
    <w:uiPriority w:val="99"/>
    <w:rsid w:val="003E08EE"/>
    <w:pPr>
      <w:spacing w:after="240"/>
      <w:jc w:val="both"/>
    </w:pPr>
    <w:rPr>
      <w:rFonts w:ascii="Times New Roman" w:eastAsia="Times New Roman" w:hAnsi="Times New Roman" w:cs="Calibri"/>
      <w:lang w:val="mk-MK" w:bidi="en-US"/>
    </w:rPr>
  </w:style>
  <w:style w:type="paragraph" w:customStyle="1" w:styleId="60">
    <w:name w:val="заголовок 6"/>
    <w:basedOn w:val="Normal"/>
    <w:next w:val="BankNormal"/>
    <w:uiPriority w:val="99"/>
    <w:rsid w:val="003E08EE"/>
    <w:pPr>
      <w:spacing w:after="240"/>
      <w:ind w:left="1440" w:hanging="720"/>
      <w:jc w:val="both"/>
    </w:pPr>
    <w:rPr>
      <w:rFonts w:ascii="Times New Roman" w:eastAsia="Times New Roman" w:hAnsi="Times New Roman" w:cs="Calibri"/>
      <w:lang w:val="mk-MK" w:bidi="en-US"/>
    </w:rPr>
  </w:style>
  <w:style w:type="paragraph" w:customStyle="1" w:styleId="7">
    <w:name w:val="заголовок 7"/>
    <w:basedOn w:val="Normal"/>
    <w:next w:val="BankNormal"/>
    <w:uiPriority w:val="99"/>
    <w:qFormat/>
    <w:rsid w:val="003E08EE"/>
    <w:pPr>
      <w:spacing w:after="240"/>
      <w:ind w:left="2160" w:hanging="720"/>
      <w:jc w:val="both"/>
    </w:pPr>
    <w:rPr>
      <w:rFonts w:ascii="Times New Roman" w:eastAsia="Times New Roman" w:hAnsi="Times New Roman" w:cs="Calibri"/>
      <w:lang w:val="mk-MK" w:bidi="en-US"/>
    </w:rPr>
  </w:style>
  <w:style w:type="paragraph" w:customStyle="1" w:styleId="8">
    <w:name w:val="заголовок 8"/>
    <w:basedOn w:val="Normal"/>
    <w:next w:val="BankNormal"/>
    <w:uiPriority w:val="99"/>
    <w:rsid w:val="003E08EE"/>
    <w:pPr>
      <w:spacing w:after="240"/>
      <w:ind w:left="2880" w:hanging="720"/>
      <w:jc w:val="both"/>
    </w:pPr>
    <w:rPr>
      <w:rFonts w:ascii="Times New Roman" w:eastAsia="Times New Roman" w:hAnsi="Times New Roman" w:cs="Calibri"/>
      <w:lang w:val="mk-MK" w:bidi="en-US"/>
    </w:rPr>
  </w:style>
  <w:style w:type="paragraph" w:customStyle="1" w:styleId="9">
    <w:name w:val="заголовок 9"/>
    <w:basedOn w:val="Normal"/>
    <w:next w:val="BankNormal"/>
    <w:uiPriority w:val="99"/>
    <w:qFormat/>
    <w:rsid w:val="003E08EE"/>
    <w:pPr>
      <w:spacing w:after="240"/>
      <w:ind w:left="3600" w:hanging="720"/>
      <w:jc w:val="both"/>
    </w:pPr>
    <w:rPr>
      <w:rFonts w:ascii="Times New Roman" w:eastAsia="Times New Roman" w:hAnsi="Times New Roman" w:cs="Calibri"/>
      <w:lang w:val="mk-MK" w:bidi="en-US"/>
    </w:rPr>
  </w:style>
  <w:style w:type="paragraph" w:customStyle="1" w:styleId="Level1">
    <w:name w:val="Level 1"/>
    <w:uiPriority w:val="99"/>
    <w:rsid w:val="003E08EE"/>
    <w:pPr>
      <w:spacing w:after="200" w:line="276" w:lineRule="auto"/>
      <w:ind w:left="720"/>
    </w:pPr>
    <w:rPr>
      <w:rFonts w:ascii="Times New Roman" w:eastAsia="Times New Roman" w:hAnsi="Times New Roman"/>
      <w:kern w:val="0"/>
      <w:lang w:bidi="en-US"/>
      <w14:ligatures w14:val="none"/>
    </w:rPr>
  </w:style>
  <w:style w:type="paragraph" w:customStyle="1" w:styleId="1">
    <w:name w:val="Стиль1"/>
    <w:uiPriority w:val="99"/>
    <w:rsid w:val="003E08EE"/>
    <w:pPr>
      <w:spacing w:after="200" w:line="276" w:lineRule="auto"/>
    </w:pPr>
    <w:rPr>
      <w:rFonts w:ascii="Times New Roman" w:eastAsia="Times New Roman" w:hAnsi="Times New Roman"/>
      <w:kern w:val="0"/>
      <w:sz w:val="22"/>
      <w:szCs w:val="22"/>
      <w:lang w:bidi="en-US"/>
      <w14:ligatures w14:val="none"/>
    </w:rPr>
  </w:style>
  <w:style w:type="paragraph" w:customStyle="1" w:styleId="a6">
    <w:name w:val="Основной текст"/>
    <w:basedOn w:val="1"/>
    <w:uiPriority w:val="99"/>
    <w:rsid w:val="003E08EE"/>
    <w:pPr>
      <w:tabs>
        <w:tab w:val="left" w:pos="360"/>
      </w:tabs>
    </w:pPr>
    <w:rPr>
      <w:sz w:val="24"/>
      <w:szCs w:val="24"/>
    </w:rPr>
  </w:style>
  <w:style w:type="character" w:customStyle="1" w:styleId="a7">
    <w:name w:val="номер страницы"/>
    <w:uiPriority w:val="99"/>
    <w:rsid w:val="003E08EE"/>
    <w:rPr>
      <w:rFonts w:ascii="Times New Roman" w:hAnsi="Times New Roman" w:cs="Times New Roman"/>
      <w:color w:val="auto"/>
      <w:spacing w:val="0"/>
      <w:w w:val="100"/>
      <w:kern w:val="0"/>
      <w:position w:val="0"/>
      <w:sz w:val="20"/>
      <w:szCs w:val="20"/>
      <w:u w:val="none"/>
      <w:shd w:val="clear" w:color="auto" w:fill="auto"/>
      <w:vertAlign w:val="baseline"/>
      <w:lang w:val="ru-RU" w:eastAsia="en-US"/>
    </w:rPr>
  </w:style>
  <w:style w:type="paragraph" w:customStyle="1" w:styleId="Tekst0">
    <w:name w:val="Tekst"/>
    <w:basedOn w:val="Normal"/>
    <w:uiPriority w:val="99"/>
    <w:rsid w:val="003E08EE"/>
    <w:pPr>
      <w:spacing w:before="120"/>
      <w:ind w:firstLine="720"/>
      <w:jc w:val="both"/>
    </w:pPr>
    <w:rPr>
      <w:rFonts w:ascii="Arial" w:eastAsia="Times New Roman" w:hAnsi="Arial" w:cs="Arial"/>
      <w:sz w:val="22"/>
      <w:szCs w:val="22"/>
      <w:lang w:val="mk-MK" w:bidi="en-US"/>
    </w:rPr>
  </w:style>
  <w:style w:type="paragraph" w:customStyle="1" w:styleId="Appendix">
    <w:name w:val="Appendix"/>
    <w:basedOn w:val="Normal"/>
    <w:next w:val="Normal"/>
    <w:uiPriority w:val="99"/>
    <w:rsid w:val="003E08EE"/>
    <w:pPr>
      <w:jc w:val="center"/>
    </w:pPr>
    <w:rPr>
      <w:rFonts w:ascii="Times New Roman" w:eastAsia="Times New Roman" w:hAnsi="Times New Roman" w:cs="Calibri"/>
      <w:b/>
      <w:bCs/>
      <w:lang w:val="mk-MK" w:bidi="en-US"/>
    </w:rPr>
  </w:style>
  <w:style w:type="paragraph" w:customStyle="1" w:styleId="Bodyby">
    <w:name w:val="Body.by"/>
    <w:basedOn w:val="Normal"/>
    <w:uiPriority w:val="99"/>
    <w:rsid w:val="003E08EE"/>
    <w:pPr>
      <w:spacing w:after="260" w:line="260" w:lineRule="exact"/>
      <w:jc w:val="both"/>
    </w:pPr>
    <w:rPr>
      <w:rFonts w:ascii="Times New Roman" w:eastAsia="Times New Roman" w:hAnsi="Times New Roman" w:cs="Calibri"/>
      <w:sz w:val="22"/>
      <w:szCs w:val="20"/>
      <w:lang w:val="en-GB" w:eastAsia="it-IT" w:bidi="en-US"/>
    </w:rPr>
  </w:style>
  <w:style w:type="paragraph" w:customStyle="1" w:styleId="appendix0">
    <w:name w:val="appendix"/>
    <w:basedOn w:val="Heading2"/>
    <w:uiPriority w:val="99"/>
    <w:rsid w:val="003E08EE"/>
    <w:pPr>
      <w:keepNext w:val="0"/>
      <w:keepLines w:val="0"/>
      <w:numPr>
        <w:ilvl w:val="1"/>
      </w:numPr>
      <w:spacing w:before="120" w:after="120" w:line="276" w:lineRule="auto"/>
      <w:jc w:val="center"/>
      <w:outlineLvl w:val="9"/>
    </w:pPr>
    <w:rPr>
      <w:rFonts w:ascii="Helv" w:hAnsi="Helv"/>
      <w:bCs/>
      <w:color w:val="0F4761"/>
      <w:sz w:val="24"/>
      <w:szCs w:val="26"/>
      <w:lang w:val="en-GB" w:bidi="en-US"/>
    </w:rPr>
  </w:style>
  <w:style w:type="paragraph" w:customStyle="1" w:styleId="sec5">
    <w:name w:val="sec5"/>
    <w:basedOn w:val="Sec5Head1"/>
    <w:uiPriority w:val="99"/>
    <w:rsid w:val="003E08EE"/>
    <w:pPr>
      <w:ind w:left="284" w:right="-759"/>
      <w:outlineLvl w:val="0"/>
    </w:pPr>
    <w:rPr>
      <w:i w:val="0"/>
    </w:rPr>
  </w:style>
  <w:style w:type="paragraph" w:customStyle="1" w:styleId="Sec5Head1">
    <w:name w:val="Sec5 Head1"/>
    <w:basedOn w:val="Normal"/>
    <w:uiPriority w:val="99"/>
    <w:rsid w:val="003E08EE"/>
    <w:pPr>
      <w:tabs>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s>
      <w:ind w:left="567" w:right="91"/>
      <w:jc w:val="both"/>
    </w:pPr>
    <w:rPr>
      <w:rFonts w:ascii="Times New Roman" w:eastAsia="Times New Roman" w:hAnsi="Times New Roman" w:cs="Calibri"/>
      <w:b/>
      <w:i/>
      <w:szCs w:val="20"/>
      <w:lang w:val="mk-MK" w:bidi="en-US"/>
    </w:rPr>
  </w:style>
  <w:style w:type="paragraph" w:customStyle="1" w:styleId="sec4">
    <w:name w:val="sec4"/>
    <w:basedOn w:val="Normal"/>
    <w:uiPriority w:val="99"/>
    <w:rsid w:val="003E08EE"/>
    <w:pPr>
      <w:tabs>
        <w:tab w:val="left" w:pos="864"/>
        <w:tab w:val="left" w:pos="4176"/>
        <w:tab w:val="left" w:pos="4608"/>
        <w:tab w:val="left" w:pos="5184"/>
        <w:tab w:val="left" w:pos="5904"/>
        <w:tab w:val="left" w:pos="6624"/>
        <w:tab w:val="left" w:pos="7344"/>
        <w:tab w:val="left" w:pos="8064"/>
        <w:tab w:val="left" w:pos="8784"/>
        <w:tab w:val="left" w:pos="9504"/>
        <w:tab w:val="left" w:pos="10224"/>
      </w:tabs>
      <w:ind w:left="284" w:right="-759"/>
      <w:jc w:val="both"/>
    </w:pPr>
    <w:rPr>
      <w:rFonts w:ascii="Times New Roman" w:eastAsia="Times New Roman" w:hAnsi="Times New Roman" w:cs="Calibri"/>
      <w:b/>
      <w:szCs w:val="20"/>
      <w:lang w:val="mk-MK" w:bidi="en-US"/>
    </w:rPr>
  </w:style>
  <w:style w:type="paragraph" w:customStyle="1" w:styleId="Block">
    <w:name w:val="Block"/>
    <w:basedOn w:val="Normal"/>
    <w:uiPriority w:val="99"/>
    <w:rsid w:val="003E08EE"/>
    <w:pPr>
      <w:widowControl w:val="0"/>
      <w:jc w:val="both"/>
    </w:pPr>
    <w:rPr>
      <w:rFonts w:ascii="Times New Roman" w:eastAsia="Times New Roman" w:hAnsi="Times New Roman" w:cs="Calibri"/>
      <w:b/>
      <w:sz w:val="22"/>
      <w:szCs w:val="20"/>
      <w:lang w:val="mk-MK" w:bidi="en-US"/>
    </w:rPr>
  </w:style>
  <w:style w:type="paragraph" w:customStyle="1" w:styleId="Clen">
    <w:name w:val="Clen"/>
    <w:basedOn w:val="Normal"/>
    <w:uiPriority w:val="99"/>
    <w:rsid w:val="003E08EE"/>
    <w:pPr>
      <w:jc w:val="center"/>
    </w:pPr>
    <w:rPr>
      <w:rFonts w:ascii="MAC C Times" w:eastAsia="Times New Roman" w:hAnsi="MAC C Times" w:cs="Calibri"/>
      <w:szCs w:val="20"/>
      <w:lang w:val="mk-MK" w:bidi="en-US"/>
    </w:rPr>
  </w:style>
  <w:style w:type="paragraph" w:customStyle="1" w:styleId="Normalvovleen">
    <w:name w:val="Normal vovle~en"/>
    <w:basedOn w:val="Normal"/>
    <w:uiPriority w:val="99"/>
    <w:rsid w:val="003E08EE"/>
    <w:pPr>
      <w:spacing w:before="120" w:line="360" w:lineRule="auto"/>
      <w:ind w:firstLine="1134"/>
      <w:jc w:val="both"/>
    </w:pPr>
    <w:rPr>
      <w:rFonts w:ascii="MAC C Times" w:eastAsia="Times New Roman" w:hAnsi="MAC C Times" w:cs="Calibri"/>
      <w:szCs w:val="20"/>
      <w:lang w:val="mk-MK" w:bidi="en-US"/>
    </w:rPr>
  </w:style>
  <w:style w:type="paragraph" w:customStyle="1" w:styleId="xl37">
    <w:name w:val="xl37"/>
    <w:basedOn w:val="Normal"/>
    <w:uiPriority w:val="99"/>
    <w:rsid w:val="003E08EE"/>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cs="Calibri"/>
      <w:sz w:val="22"/>
      <w:szCs w:val="22"/>
      <w:lang w:val="mk-MK" w:bidi="en-US"/>
    </w:rPr>
  </w:style>
  <w:style w:type="paragraph" w:customStyle="1" w:styleId="xl40">
    <w:name w:val="xl40"/>
    <w:basedOn w:val="Normal"/>
    <w:uiPriority w:val="99"/>
    <w:rsid w:val="003E08E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Calibri"/>
      <w:sz w:val="22"/>
      <w:szCs w:val="22"/>
      <w:lang w:val="mk-MK" w:bidi="en-US"/>
    </w:rPr>
  </w:style>
  <w:style w:type="paragraph" w:customStyle="1" w:styleId="xl44">
    <w:name w:val="xl44"/>
    <w:basedOn w:val="Normal"/>
    <w:uiPriority w:val="99"/>
    <w:rsid w:val="003E08EE"/>
    <w:pPr>
      <w:spacing w:before="100" w:beforeAutospacing="1" w:after="100" w:afterAutospacing="1"/>
      <w:jc w:val="both"/>
    </w:pPr>
    <w:rPr>
      <w:rFonts w:ascii="Arial Unicode MS" w:eastAsia="Arial Unicode MS" w:hAnsi="Arial Unicode MS" w:cs="Arial Unicode MS"/>
      <w:sz w:val="22"/>
      <w:szCs w:val="22"/>
      <w:lang w:val="mk-MK" w:bidi="en-US"/>
    </w:rPr>
  </w:style>
  <w:style w:type="paragraph" w:customStyle="1" w:styleId="xl46">
    <w:name w:val="xl46"/>
    <w:basedOn w:val="Normal"/>
    <w:uiPriority w:val="99"/>
    <w:rsid w:val="003E08E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ascii="Times New Roman" w:eastAsia="Arial Unicode MS" w:hAnsi="Times New Roman" w:cs="Calibri"/>
      <w:sz w:val="22"/>
      <w:szCs w:val="22"/>
      <w:lang w:val="mk-MK" w:bidi="en-US"/>
    </w:rPr>
  </w:style>
  <w:style w:type="paragraph" w:customStyle="1" w:styleId="xl47">
    <w:name w:val="xl47"/>
    <w:basedOn w:val="Normal"/>
    <w:uiPriority w:val="99"/>
    <w:rsid w:val="003E08EE"/>
    <w:pPr>
      <w:spacing w:before="100" w:beforeAutospacing="1" w:after="100" w:afterAutospacing="1"/>
      <w:jc w:val="both"/>
    </w:pPr>
    <w:rPr>
      <w:rFonts w:ascii="Times New Roman" w:eastAsia="Arial Unicode MS" w:hAnsi="Times New Roman" w:cs="Calibri"/>
      <w:sz w:val="22"/>
      <w:szCs w:val="22"/>
      <w:lang w:val="mk-MK" w:bidi="en-US"/>
    </w:rPr>
  </w:style>
  <w:style w:type="paragraph" w:customStyle="1" w:styleId="xl48">
    <w:name w:val="xl48"/>
    <w:basedOn w:val="Normal"/>
    <w:uiPriority w:val="99"/>
    <w:rsid w:val="003E08EE"/>
    <w:pPr>
      <w:spacing w:before="100" w:beforeAutospacing="1" w:after="100" w:afterAutospacing="1"/>
      <w:jc w:val="both"/>
    </w:pPr>
    <w:rPr>
      <w:rFonts w:ascii="Times New Roman" w:eastAsia="Arial Unicode MS" w:hAnsi="Times New Roman" w:cs="Calibri"/>
      <w:sz w:val="22"/>
      <w:szCs w:val="22"/>
      <w:lang w:val="mk-MK" w:bidi="en-US"/>
    </w:rPr>
  </w:style>
  <w:style w:type="paragraph" w:customStyle="1" w:styleId="xl49">
    <w:name w:val="xl49"/>
    <w:basedOn w:val="Normal"/>
    <w:uiPriority w:val="99"/>
    <w:rsid w:val="003E08E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pPr>
    <w:rPr>
      <w:rFonts w:ascii="Times New Roman" w:eastAsia="Arial Unicode MS" w:hAnsi="Times New Roman" w:cs="Calibri"/>
      <w:sz w:val="22"/>
      <w:szCs w:val="22"/>
      <w:lang w:val="mk-MK" w:bidi="en-US"/>
    </w:rPr>
  </w:style>
  <w:style w:type="paragraph" w:customStyle="1" w:styleId="xl50">
    <w:name w:val="xl50"/>
    <w:basedOn w:val="Normal"/>
    <w:uiPriority w:val="99"/>
    <w:rsid w:val="003E08EE"/>
    <w:pPr>
      <w:pBdr>
        <w:top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2"/>
      <w:szCs w:val="22"/>
      <w:lang w:val="mk-MK" w:bidi="en-US"/>
    </w:rPr>
  </w:style>
  <w:style w:type="paragraph" w:customStyle="1" w:styleId="xl51">
    <w:name w:val="xl51"/>
    <w:basedOn w:val="Normal"/>
    <w:uiPriority w:val="99"/>
    <w:rsid w:val="003E08EE"/>
    <w:pPr>
      <w:pBdr>
        <w:right w:val="single" w:sz="4" w:space="0" w:color="auto"/>
      </w:pBdr>
      <w:spacing w:before="100" w:beforeAutospacing="1" w:after="100" w:afterAutospacing="1"/>
      <w:jc w:val="both"/>
    </w:pPr>
    <w:rPr>
      <w:rFonts w:ascii="Arial Unicode MS" w:eastAsia="Arial Unicode MS" w:hAnsi="Arial Unicode MS" w:cs="Arial Unicode MS"/>
      <w:sz w:val="22"/>
      <w:szCs w:val="22"/>
      <w:lang w:val="mk-MK" w:bidi="en-US"/>
    </w:rPr>
  </w:style>
  <w:style w:type="paragraph" w:customStyle="1" w:styleId="xl52">
    <w:name w:val="xl52"/>
    <w:basedOn w:val="Normal"/>
    <w:uiPriority w:val="99"/>
    <w:rsid w:val="003E08EE"/>
    <w:pPr>
      <w:pBdr>
        <w:right w:val="single" w:sz="4" w:space="0" w:color="auto"/>
      </w:pBdr>
      <w:spacing w:before="100" w:beforeAutospacing="1" w:after="100" w:afterAutospacing="1"/>
      <w:jc w:val="both"/>
    </w:pPr>
    <w:rPr>
      <w:rFonts w:ascii="Times New Roman" w:eastAsia="Arial Unicode MS" w:hAnsi="Times New Roman" w:cs="Calibri"/>
      <w:sz w:val="22"/>
      <w:szCs w:val="22"/>
      <w:lang w:val="mk-MK" w:bidi="en-US"/>
    </w:rPr>
  </w:style>
  <w:style w:type="paragraph" w:customStyle="1" w:styleId="xl53">
    <w:name w:val="xl53"/>
    <w:basedOn w:val="Normal"/>
    <w:uiPriority w:val="99"/>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Calibri"/>
      <w:sz w:val="22"/>
      <w:szCs w:val="22"/>
      <w:lang w:val="mk-MK" w:bidi="en-US"/>
    </w:rPr>
  </w:style>
  <w:style w:type="paragraph" w:customStyle="1" w:styleId="xl54">
    <w:name w:val="xl54"/>
    <w:basedOn w:val="Normal"/>
    <w:uiPriority w:val="99"/>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2"/>
      <w:szCs w:val="22"/>
      <w:lang w:val="mk-MK" w:bidi="en-US"/>
    </w:rPr>
  </w:style>
  <w:style w:type="paragraph" w:customStyle="1" w:styleId="xl55">
    <w:name w:val="xl55"/>
    <w:basedOn w:val="Normal"/>
    <w:uiPriority w:val="99"/>
    <w:rsid w:val="003E08EE"/>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2"/>
      <w:szCs w:val="22"/>
      <w:lang w:val="mk-MK" w:bidi="en-US"/>
    </w:rPr>
  </w:style>
  <w:style w:type="paragraph" w:customStyle="1" w:styleId="xl56">
    <w:name w:val="xl56"/>
    <w:basedOn w:val="Normal"/>
    <w:uiPriority w:val="99"/>
    <w:rsid w:val="003E08E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cs="Calibri"/>
      <w:sz w:val="22"/>
      <w:szCs w:val="22"/>
      <w:lang w:val="mk-MK" w:bidi="en-US"/>
    </w:rPr>
  </w:style>
  <w:style w:type="paragraph" w:customStyle="1" w:styleId="xl57">
    <w:name w:val="xl57"/>
    <w:basedOn w:val="Normal"/>
    <w:uiPriority w:val="99"/>
    <w:rsid w:val="003E08E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2"/>
      <w:szCs w:val="22"/>
      <w:lang w:val="mk-MK" w:bidi="en-US"/>
    </w:rPr>
  </w:style>
  <w:style w:type="paragraph" w:customStyle="1" w:styleId="xl58">
    <w:name w:val="xl58"/>
    <w:basedOn w:val="Normal"/>
    <w:uiPriority w:val="99"/>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Calibri"/>
      <w:b/>
      <w:bCs/>
      <w:sz w:val="28"/>
      <w:szCs w:val="28"/>
      <w:lang w:val="mk-MK" w:bidi="en-US"/>
    </w:rPr>
  </w:style>
  <w:style w:type="paragraph" w:customStyle="1" w:styleId="xl59">
    <w:name w:val="xl59"/>
    <w:basedOn w:val="Normal"/>
    <w:uiPriority w:val="99"/>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8"/>
      <w:szCs w:val="28"/>
      <w:lang w:val="mk-MK" w:bidi="en-US"/>
    </w:rPr>
  </w:style>
  <w:style w:type="paragraph" w:customStyle="1" w:styleId="xl60">
    <w:name w:val="xl60"/>
    <w:basedOn w:val="Normal"/>
    <w:uiPriority w:val="99"/>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Calibri"/>
      <w:lang w:val="mk-MK" w:bidi="en-US"/>
    </w:rPr>
  </w:style>
  <w:style w:type="paragraph" w:customStyle="1" w:styleId="xl61">
    <w:name w:val="xl61"/>
    <w:basedOn w:val="Normal"/>
    <w:uiPriority w:val="99"/>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lang w:val="mk-MK" w:bidi="en-US"/>
    </w:rPr>
  </w:style>
  <w:style w:type="paragraph" w:customStyle="1" w:styleId="xl62">
    <w:name w:val="xl62"/>
    <w:basedOn w:val="Normal"/>
    <w:uiPriority w:val="99"/>
    <w:rsid w:val="003E08EE"/>
    <w:pPr>
      <w:pBdr>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Calibri"/>
      <w:lang w:val="mk-MK" w:bidi="en-US"/>
    </w:rPr>
  </w:style>
  <w:style w:type="paragraph" w:customStyle="1" w:styleId="xl63">
    <w:name w:val="xl63"/>
    <w:basedOn w:val="Normal"/>
    <w:uiPriority w:val="99"/>
    <w:rsid w:val="003E08EE"/>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lang w:val="mk-MK" w:bidi="en-US"/>
    </w:rPr>
  </w:style>
  <w:style w:type="paragraph" w:customStyle="1" w:styleId="xl64">
    <w:name w:val="xl64"/>
    <w:basedOn w:val="Normal"/>
    <w:uiPriority w:val="99"/>
    <w:rsid w:val="003E08E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lang w:val="mk-MK" w:bidi="en-US"/>
    </w:rPr>
  </w:style>
  <w:style w:type="paragraph" w:customStyle="1" w:styleId="xl65">
    <w:name w:val="xl65"/>
    <w:basedOn w:val="Normal"/>
    <w:rsid w:val="003E08E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Calibri"/>
      <w:lang w:val="mk-MK" w:bidi="en-US"/>
    </w:rPr>
  </w:style>
  <w:style w:type="paragraph" w:customStyle="1" w:styleId="xl66">
    <w:name w:val="xl66"/>
    <w:basedOn w:val="Normal"/>
    <w:rsid w:val="003E08EE"/>
    <w:pPr>
      <w:pBdr>
        <w:top w:val="single" w:sz="4" w:space="0" w:color="auto"/>
        <w:lef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cs="Calibri"/>
      <w:sz w:val="22"/>
      <w:szCs w:val="22"/>
      <w:lang w:val="mk-MK" w:bidi="en-US"/>
    </w:rPr>
  </w:style>
  <w:style w:type="paragraph" w:customStyle="1" w:styleId="xl67">
    <w:name w:val="xl67"/>
    <w:basedOn w:val="Normal"/>
    <w:rsid w:val="003E08EE"/>
    <w:pPr>
      <w:pBdr>
        <w:lef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cs="Calibri"/>
      <w:sz w:val="22"/>
      <w:szCs w:val="22"/>
      <w:lang w:val="mk-MK" w:bidi="en-US"/>
    </w:rPr>
  </w:style>
  <w:style w:type="paragraph" w:customStyle="1" w:styleId="xl68">
    <w:name w:val="xl68"/>
    <w:basedOn w:val="Normal"/>
    <w:rsid w:val="003E08EE"/>
    <w:pPr>
      <w:pBdr>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eastAsia="Arial Unicode MS" w:hAnsi="Times New Roman" w:cs="Calibri"/>
      <w:sz w:val="22"/>
      <w:szCs w:val="22"/>
      <w:lang w:val="mk-MK" w:bidi="en-US"/>
    </w:rPr>
  </w:style>
  <w:style w:type="paragraph" w:customStyle="1" w:styleId="xl69">
    <w:name w:val="xl69"/>
    <w:basedOn w:val="Normal"/>
    <w:rsid w:val="003E08EE"/>
    <w:pPr>
      <w:pBdr>
        <w:top w:val="single" w:sz="4" w:space="0" w:color="auto"/>
        <w:lef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cs="Calibri"/>
      <w:color w:val="000000"/>
      <w:sz w:val="22"/>
      <w:szCs w:val="22"/>
      <w:lang w:val="mk-MK" w:bidi="en-US"/>
    </w:rPr>
  </w:style>
  <w:style w:type="paragraph" w:customStyle="1" w:styleId="xl70">
    <w:name w:val="xl70"/>
    <w:basedOn w:val="Normal"/>
    <w:rsid w:val="003E08EE"/>
    <w:pPr>
      <w:pBdr>
        <w:lef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2"/>
      <w:szCs w:val="22"/>
      <w:lang w:val="mk-MK" w:bidi="en-US"/>
    </w:rPr>
  </w:style>
  <w:style w:type="paragraph" w:customStyle="1" w:styleId="xl71">
    <w:name w:val="xl71"/>
    <w:basedOn w:val="Normal"/>
    <w:rsid w:val="003E08EE"/>
    <w:pPr>
      <w:pBdr>
        <w:left w:val="single" w:sz="4" w:space="0" w:color="auto"/>
        <w:bottom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2"/>
      <w:szCs w:val="22"/>
      <w:lang w:val="mk-MK" w:bidi="en-US"/>
    </w:rPr>
  </w:style>
  <w:style w:type="paragraph" w:customStyle="1" w:styleId="xl72">
    <w:name w:val="xl72"/>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Calibri"/>
      <w:b/>
      <w:bCs/>
      <w:lang w:val="mk-MK" w:bidi="en-US"/>
    </w:rPr>
  </w:style>
  <w:style w:type="paragraph" w:customStyle="1" w:styleId="xl73">
    <w:name w:val="xl73"/>
    <w:basedOn w:val="Normal"/>
    <w:rsid w:val="003E08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lang w:val="mk-MK" w:bidi="en-US"/>
    </w:rPr>
  </w:style>
  <w:style w:type="character" w:customStyle="1" w:styleId="AutoList21">
    <w:name w:val="AutoList2[1]"/>
    <w:uiPriority w:val="99"/>
    <w:rsid w:val="003E08EE"/>
  </w:style>
  <w:style w:type="character" w:customStyle="1" w:styleId="AutoList31">
    <w:name w:val="AutoList3[1]"/>
    <w:uiPriority w:val="99"/>
    <w:rsid w:val="003E08EE"/>
  </w:style>
  <w:style w:type="paragraph" w:customStyle="1" w:styleId="InfoDate">
    <w:name w:val="Info: Date"/>
    <w:basedOn w:val="Normal"/>
    <w:uiPriority w:val="99"/>
    <w:rsid w:val="003E08EE"/>
    <w:pPr>
      <w:tabs>
        <w:tab w:val="right" w:pos="720"/>
        <w:tab w:val="left" w:pos="1080"/>
      </w:tabs>
      <w:jc w:val="both"/>
    </w:pPr>
    <w:rPr>
      <w:rFonts w:ascii="Times New Roman" w:eastAsia="Times New Roman" w:hAnsi="Times New Roman" w:cs="Calibri"/>
      <w:sz w:val="22"/>
      <w:szCs w:val="20"/>
      <w:lang w:val="mk-MK" w:bidi="en-US"/>
    </w:rPr>
  </w:style>
  <w:style w:type="paragraph" w:customStyle="1" w:styleId="xl74">
    <w:name w:val="xl74"/>
    <w:basedOn w:val="Normal"/>
    <w:rsid w:val="003E08EE"/>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18"/>
      <w:szCs w:val="18"/>
      <w:lang w:val="mk-MK" w:bidi="en-US"/>
    </w:rPr>
  </w:style>
  <w:style w:type="paragraph" w:customStyle="1" w:styleId="xl75">
    <w:name w:val="xl75"/>
    <w:basedOn w:val="Normal"/>
    <w:rsid w:val="003E08EE"/>
    <w:pPr>
      <w:pBdr>
        <w:top w:val="single" w:sz="4" w:space="0" w:color="auto"/>
        <w:left w:val="single" w:sz="4" w:space="0" w:color="auto"/>
        <w:bottom w:val="single" w:sz="4" w:space="0" w:color="auto"/>
      </w:pBdr>
      <w:spacing w:before="100" w:beforeAutospacing="1" w:after="100" w:afterAutospacing="1"/>
      <w:jc w:val="both"/>
    </w:pPr>
    <w:rPr>
      <w:rFonts w:ascii="Arial Unicode MS" w:eastAsia="Arial Unicode MS" w:hAnsi="Arial Unicode MS" w:cs="Arial Unicode MS"/>
      <w:lang w:val="mk-MK" w:bidi="en-US"/>
    </w:rPr>
  </w:style>
  <w:style w:type="character" w:customStyle="1" w:styleId="Funote">
    <w:name w:val="Fußnote"/>
    <w:uiPriority w:val="99"/>
    <w:locked/>
    <w:rsid w:val="003E08EE"/>
    <w:rPr>
      <w:rFonts w:cs="Times New Roman"/>
      <w:lang w:val="en-US" w:eastAsia="en-US" w:bidi="ar-SA"/>
    </w:rPr>
  </w:style>
  <w:style w:type="paragraph" w:customStyle="1" w:styleId="Annexetitle">
    <w:name w:val="Annexe_title"/>
    <w:basedOn w:val="Heading1"/>
    <w:next w:val="Normal"/>
    <w:autoRedefine/>
    <w:uiPriority w:val="99"/>
    <w:rsid w:val="003E08EE"/>
    <w:pPr>
      <w:keepNext w:val="0"/>
      <w:keepLines w:val="0"/>
      <w:pageBreakBefore/>
      <w:tabs>
        <w:tab w:val="left" w:pos="1701"/>
        <w:tab w:val="left" w:pos="2552"/>
      </w:tabs>
      <w:spacing w:before="240" w:after="240" w:line="276" w:lineRule="auto"/>
      <w:contextualSpacing/>
      <w:jc w:val="center"/>
      <w:outlineLvl w:val="9"/>
    </w:pPr>
    <w:rPr>
      <w:rFonts w:ascii="Calibri" w:hAnsi="Calibri"/>
      <w:b/>
      <w:bCs/>
      <w:caps/>
      <w:color w:val="auto"/>
      <w:sz w:val="24"/>
      <w:szCs w:val="28"/>
      <w:lang w:val="mk-MK" w:eastAsia="en-GB" w:bidi="en-US"/>
    </w:rPr>
  </w:style>
  <w:style w:type="paragraph" w:customStyle="1" w:styleId="SignatureJobTitle">
    <w:name w:val="Signature Job Title"/>
    <w:basedOn w:val="Signature"/>
    <w:uiPriority w:val="99"/>
    <w:rsid w:val="003E08EE"/>
  </w:style>
  <w:style w:type="paragraph" w:customStyle="1" w:styleId="SignatureCompany">
    <w:name w:val="Signature Company"/>
    <w:basedOn w:val="Signature"/>
    <w:uiPriority w:val="99"/>
    <w:rsid w:val="003E08EE"/>
  </w:style>
  <w:style w:type="paragraph" w:customStyle="1" w:styleId="CVNormal">
    <w:name w:val="CV Normal"/>
    <w:basedOn w:val="Normal"/>
    <w:uiPriority w:val="99"/>
    <w:rsid w:val="003E08EE"/>
    <w:pPr>
      <w:suppressAutoHyphens/>
      <w:ind w:left="113" w:right="113"/>
      <w:jc w:val="both"/>
    </w:pPr>
    <w:rPr>
      <w:rFonts w:ascii="Arial Narrow" w:eastAsia="Times New Roman" w:hAnsi="Arial Narrow" w:cs="Calibri"/>
      <w:sz w:val="20"/>
      <w:szCs w:val="20"/>
      <w:lang w:val="mk-MK" w:eastAsia="ar-SA" w:bidi="en-US"/>
    </w:rPr>
  </w:style>
  <w:style w:type="character" w:customStyle="1" w:styleId="NoSpacingChar">
    <w:name w:val="No Spacing Char"/>
    <w:link w:val="NoSpacing"/>
    <w:uiPriority w:val="1"/>
    <w:locked/>
    <w:rsid w:val="003E08EE"/>
    <w:rPr>
      <w:rFonts w:ascii="Consolas" w:eastAsia="Tahoma" w:hAnsi="Consolas" w:cs="Consolas"/>
      <w:kern w:val="0"/>
      <w:sz w:val="22"/>
      <w:szCs w:val="22"/>
      <w14:ligatures w14:val="none"/>
    </w:rPr>
  </w:style>
  <w:style w:type="paragraph" w:customStyle="1" w:styleId="FootnoteReferenceSuperscript">
    <w:name w:val="Footnote Reference Superscript"/>
    <w:basedOn w:val="Normal"/>
    <w:next w:val="Normal"/>
    <w:locked/>
    <w:rsid w:val="003E08EE"/>
    <w:pPr>
      <w:spacing w:line="240" w:lineRule="exact"/>
      <w:jc w:val="both"/>
    </w:pPr>
    <w:rPr>
      <w:rFonts w:ascii="Calibri" w:eastAsia="Times New Roman" w:hAnsi="Calibri" w:cs="Calibri"/>
      <w:sz w:val="22"/>
      <w:szCs w:val="22"/>
      <w:vertAlign w:val="superscript"/>
      <w:lang w:val="mk-MK" w:bidi="en-US"/>
    </w:rPr>
  </w:style>
  <w:style w:type="paragraph" w:customStyle="1" w:styleId="Normal15967">
    <w:name w:val="Normal_159_67"/>
    <w:uiPriority w:val="99"/>
    <w:rsid w:val="003E08EE"/>
    <w:pPr>
      <w:widowControl w:val="0"/>
      <w:autoSpaceDE w:val="0"/>
      <w:autoSpaceDN w:val="0"/>
      <w:adjustRightInd w:val="0"/>
      <w:spacing w:after="200" w:line="276" w:lineRule="auto"/>
    </w:pPr>
    <w:rPr>
      <w:rFonts w:ascii="Arial" w:eastAsia="Times New Roman" w:hAnsi="Arial" w:cs="Arial"/>
      <w:color w:val="000000"/>
      <w:kern w:val="0"/>
      <w:lang w:bidi="en-US"/>
      <w14:ligatures w14:val="none"/>
    </w:rPr>
  </w:style>
  <w:style w:type="character" w:customStyle="1" w:styleId="st1">
    <w:name w:val="st1"/>
    <w:uiPriority w:val="99"/>
    <w:rsid w:val="003E08EE"/>
    <w:rPr>
      <w:rFonts w:cs="Times New Roman"/>
    </w:rPr>
  </w:style>
  <w:style w:type="paragraph" w:customStyle="1" w:styleId="ModelNrmlSingle">
    <w:name w:val="ModelNrmlSingle"/>
    <w:basedOn w:val="Normal"/>
    <w:link w:val="ModelNrmlSingleChar"/>
    <w:uiPriority w:val="99"/>
    <w:rsid w:val="003E08EE"/>
    <w:pPr>
      <w:spacing w:after="240"/>
      <w:ind w:firstLine="720"/>
      <w:jc w:val="both"/>
    </w:pPr>
    <w:rPr>
      <w:rFonts w:ascii="Times New Roman" w:eastAsia="Times New Roman" w:hAnsi="Times New Roman" w:cs="Calibri"/>
      <w:sz w:val="20"/>
      <w:szCs w:val="20"/>
      <w:lang w:val="mk-MK" w:bidi="en-US"/>
    </w:rPr>
  </w:style>
  <w:style w:type="character" w:customStyle="1" w:styleId="ModelNrmlSingleChar">
    <w:name w:val="ModelNrmlSingle Char"/>
    <w:link w:val="ModelNrmlSingle"/>
    <w:uiPriority w:val="99"/>
    <w:locked/>
    <w:rsid w:val="003E08EE"/>
    <w:rPr>
      <w:rFonts w:ascii="Times New Roman" w:eastAsia="Times New Roman" w:hAnsi="Times New Roman" w:cs="Calibri"/>
      <w:kern w:val="0"/>
      <w:sz w:val="20"/>
      <w:szCs w:val="20"/>
      <w:lang w:val="mk-MK" w:bidi="en-US"/>
      <w14:ligatures w14:val="none"/>
    </w:rPr>
  </w:style>
  <w:style w:type="paragraph" w:customStyle="1" w:styleId="CharChar1CharCharCharChar1CharCharCharCharCharCharCharCharCharCharChar1">
    <w:name w:val="Char Char1 Char Char Char Char1 Char Char Char Char Char Char Char Char Char Char Char1"/>
    <w:basedOn w:val="Normal"/>
    <w:uiPriority w:val="99"/>
    <w:rsid w:val="003E08EE"/>
    <w:pPr>
      <w:spacing w:after="160" w:line="240" w:lineRule="exact"/>
      <w:jc w:val="both"/>
    </w:pPr>
    <w:rPr>
      <w:rFonts w:ascii="Verdana" w:eastAsia="Times New Roman" w:hAnsi="Verdana" w:cs="Calibri"/>
      <w:sz w:val="20"/>
      <w:szCs w:val="20"/>
      <w:lang w:val="mk-MK" w:bidi="en-US"/>
    </w:rPr>
  </w:style>
  <w:style w:type="paragraph" w:customStyle="1" w:styleId="TOCHeading1">
    <w:name w:val="TOC Heading1"/>
    <w:basedOn w:val="Heading1"/>
    <w:next w:val="Normal"/>
    <w:uiPriority w:val="39"/>
    <w:unhideWhenUsed/>
    <w:qFormat/>
    <w:rsid w:val="003E08EE"/>
    <w:pPr>
      <w:keepNext w:val="0"/>
      <w:keepLines w:val="0"/>
      <w:spacing w:before="480" w:after="0" w:line="276" w:lineRule="auto"/>
      <w:contextualSpacing/>
      <w:jc w:val="both"/>
      <w:outlineLvl w:val="9"/>
    </w:pPr>
    <w:rPr>
      <w:rFonts w:ascii="Calibri" w:hAnsi="Calibri"/>
      <w:b/>
      <w:bCs/>
      <w:color w:val="auto"/>
      <w:sz w:val="28"/>
      <w:szCs w:val="28"/>
      <w:lang w:val="mk-MK" w:bidi="en-US"/>
    </w:rPr>
  </w:style>
  <w:style w:type="paragraph" w:customStyle="1" w:styleId="Style3">
    <w:name w:val="Style3"/>
    <w:basedOn w:val="Normal"/>
    <w:link w:val="Style3Char"/>
    <w:rsid w:val="003E08EE"/>
    <w:pPr>
      <w:keepNext/>
      <w:tabs>
        <w:tab w:val="left" w:pos="360"/>
      </w:tabs>
      <w:ind w:left="576" w:hanging="576"/>
      <w:jc w:val="both"/>
      <w:outlineLvl w:val="0"/>
    </w:pPr>
    <w:rPr>
      <w:rFonts w:ascii="Times New Roman" w:eastAsia="Times New Roman" w:hAnsi="Times New Roman" w:cs="Calibri"/>
      <w:b/>
      <w:bCs/>
      <w:kern w:val="32"/>
      <w:lang w:val="mk-MK" w:eastAsia="es-MX" w:bidi="en-US"/>
    </w:rPr>
  </w:style>
  <w:style w:type="character" w:customStyle="1" w:styleId="Style3Char">
    <w:name w:val="Style3 Char"/>
    <w:link w:val="Style3"/>
    <w:rsid w:val="003E08EE"/>
    <w:rPr>
      <w:rFonts w:ascii="Times New Roman" w:eastAsia="Times New Roman" w:hAnsi="Times New Roman" w:cs="Calibri"/>
      <w:b/>
      <w:bCs/>
      <w:kern w:val="32"/>
      <w:lang w:val="mk-MK" w:eastAsia="es-MX" w:bidi="en-US"/>
      <w14:ligatures w14:val="none"/>
    </w:rPr>
  </w:style>
  <w:style w:type="character" w:customStyle="1" w:styleId="SubtleEmphasis1">
    <w:name w:val="Subtle Emphasis1"/>
    <w:uiPriority w:val="19"/>
    <w:qFormat/>
    <w:rsid w:val="003E08EE"/>
    <w:rPr>
      <w:i/>
      <w:iCs/>
    </w:rPr>
  </w:style>
  <w:style w:type="character" w:customStyle="1" w:styleId="IntenseEmphasis1">
    <w:name w:val="Intense Emphasis1"/>
    <w:uiPriority w:val="21"/>
    <w:qFormat/>
    <w:rsid w:val="003E08EE"/>
    <w:rPr>
      <w:b/>
      <w:bCs/>
    </w:rPr>
  </w:style>
  <w:style w:type="character" w:customStyle="1" w:styleId="SubtleReference1">
    <w:name w:val="Subtle Reference1"/>
    <w:uiPriority w:val="31"/>
    <w:qFormat/>
    <w:rsid w:val="003E08EE"/>
    <w:rPr>
      <w:smallCaps/>
    </w:rPr>
  </w:style>
  <w:style w:type="character" w:customStyle="1" w:styleId="IntenseReference1">
    <w:name w:val="Intense Reference1"/>
    <w:uiPriority w:val="32"/>
    <w:qFormat/>
    <w:rsid w:val="003E08EE"/>
    <w:rPr>
      <w:smallCaps/>
      <w:spacing w:val="5"/>
      <w:u w:val="single"/>
    </w:rPr>
  </w:style>
  <w:style w:type="character" w:customStyle="1" w:styleId="BookTitle1">
    <w:name w:val="Book Title1"/>
    <w:uiPriority w:val="33"/>
    <w:qFormat/>
    <w:rsid w:val="003E08EE"/>
    <w:rPr>
      <w:i/>
      <w:iCs/>
      <w:smallCaps/>
      <w:spacing w:val="5"/>
    </w:rPr>
  </w:style>
  <w:style w:type="paragraph" w:customStyle="1" w:styleId="Revision1">
    <w:name w:val="Revision1"/>
    <w:hidden/>
    <w:uiPriority w:val="99"/>
    <w:semiHidden/>
    <w:rsid w:val="003E08EE"/>
    <w:pPr>
      <w:spacing w:after="0" w:line="240" w:lineRule="auto"/>
    </w:pPr>
    <w:rPr>
      <w:rFonts w:eastAsiaTheme="minorEastAsia"/>
      <w:kern w:val="0"/>
      <w:sz w:val="22"/>
      <w:szCs w:val="22"/>
      <w:lang w:bidi="en-US"/>
      <w14:ligatures w14:val="none"/>
    </w:rPr>
  </w:style>
  <w:style w:type="character" w:customStyle="1" w:styleId="y2iqfc">
    <w:name w:val="y2iqfc"/>
    <w:basedOn w:val="DefaultParagraphFont"/>
    <w:rsid w:val="003E08EE"/>
  </w:style>
  <w:style w:type="paragraph" w:customStyle="1" w:styleId="Normal1">
    <w:name w:val="Normal1"/>
    <w:rsid w:val="003E08EE"/>
    <w:pPr>
      <w:spacing w:after="200" w:line="276" w:lineRule="auto"/>
    </w:pPr>
    <w:rPr>
      <w:rFonts w:ascii="Cambria" w:eastAsia="Times New Roman" w:hAnsi="Cambria" w:cs="Times New Roman"/>
      <w:kern w:val="0"/>
      <w:sz w:val="22"/>
      <w:szCs w:val="22"/>
      <w:lang w:bidi="en-US"/>
      <w14:ligatures w14:val="none"/>
    </w:rPr>
  </w:style>
  <w:style w:type="table" w:customStyle="1" w:styleId="19">
    <w:name w:val="19"/>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8">
    <w:name w:val="18"/>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7">
    <w:name w:val="17"/>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6">
    <w:name w:val="16"/>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5">
    <w:name w:val="15"/>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4">
    <w:name w:val="14"/>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3">
    <w:name w:val="13"/>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2">
    <w:name w:val="12"/>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1">
    <w:name w:val="11"/>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0">
    <w:name w:val="10"/>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90">
    <w:name w:val="9"/>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80">
    <w:name w:val="8"/>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70">
    <w:name w:val="7"/>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61">
    <w:name w:val="6"/>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50">
    <w:name w:val="5"/>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40">
    <w:name w:val="4"/>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3">
    <w:name w:val="3"/>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20">
    <w:name w:val="2"/>
    <w:basedOn w:val="TableNormal"/>
    <w:rsid w:val="003E08EE"/>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a">
    <w:name w:val="1"/>
    <w:basedOn w:val="TableNormal"/>
    <w:rsid w:val="003E08EE"/>
    <w:pPr>
      <w:spacing w:after="0" w:line="240" w:lineRule="auto"/>
    </w:pPr>
    <w:rPr>
      <w:rFonts w:ascii="Cambria" w:eastAsia="Times New Roman" w:hAnsi="Cambria" w:cs="Times New Roman"/>
      <w:kern w:val="0"/>
      <w:sz w:val="20"/>
      <w:szCs w:val="20"/>
      <w14:ligatures w14:val="none"/>
    </w:rPr>
    <w:tblPr>
      <w:tblCellMar>
        <w:left w:w="0" w:type="dxa"/>
        <w:right w:w="0" w:type="dxa"/>
      </w:tblCellMar>
    </w:tblPr>
  </w:style>
  <w:style w:type="character" w:customStyle="1" w:styleId="notranslate">
    <w:name w:val="notranslate"/>
    <w:basedOn w:val="DefaultParagraphFont"/>
    <w:rsid w:val="003E08EE"/>
  </w:style>
  <w:style w:type="paragraph" w:customStyle="1" w:styleId="msonormal0">
    <w:name w:val="msonormal"/>
    <w:basedOn w:val="Normal"/>
    <w:rsid w:val="003E08EE"/>
    <w:pPr>
      <w:spacing w:before="100" w:beforeAutospacing="1" w:after="100" w:afterAutospacing="1"/>
      <w:jc w:val="both"/>
    </w:pPr>
    <w:rPr>
      <w:rFonts w:ascii="StobiSerif Regular" w:eastAsia="Times New Roman" w:hAnsi="StobiSerif Regular" w:cs="Times New Roman"/>
      <w:sz w:val="22"/>
      <w:szCs w:val="22"/>
      <w:lang w:val="mk-MK" w:bidi="en-US"/>
    </w:rPr>
  </w:style>
  <w:style w:type="character" w:customStyle="1" w:styleId="activity-link">
    <w:name w:val="activity-link"/>
    <w:basedOn w:val="DefaultParagraphFont"/>
    <w:rsid w:val="003E08EE"/>
  </w:style>
  <w:style w:type="paragraph" w:customStyle="1" w:styleId="Naslov1StobiSerifRegular">
    <w:name w:val="Naslov 1 Stobi Serif Regular"/>
    <w:basedOn w:val="Heading1"/>
    <w:next w:val="Heading1"/>
    <w:link w:val="Naslov1StobiSerifRegularChar"/>
    <w:autoRedefine/>
    <w:rsid w:val="003E08EE"/>
    <w:pPr>
      <w:numPr>
        <w:numId w:val="38"/>
      </w:numPr>
      <w:pBdr>
        <w:bottom w:val="single" w:sz="12" w:space="1" w:color="002060"/>
      </w:pBdr>
      <w:spacing w:before="240" w:after="240"/>
      <w:jc w:val="both"/>
    </w:pPr>
    <w:rPr>
      <w:rFonts w:ascii="StobiSerif Regular" w:eastAsia="Times New Roman" w:hAnsi="StobiSerif Regular" w:cs="Times New Roman"/>
      <w:b/>
      <w:bCs/>
      <w:color w:val="002060"/>
      <w:sz w:val="24"/>
      <w:szCs w:val="24"/>
      <w:lang w:val="zh-CN" w:eastAsia="zh-CN" w:bidi="en-US"/>
    </w:rPr>
  </w:style>
  <w:style w:type="paragraph" w:customStyle="1" w:styleId="StobiSerifRegular-NASLOV">
    <w:name w:val="StobiSerif Regular - NASLOV"/>
    <w:basedOn w:val="Heading2"/>
    <w:next w:val="Heading2"/>
    <w:link w:val="StobiSerifRegular-NASLOVChar"/>
    <w:autoRedefine/>
    <w:rsid w:val="003E08EE"/>
    <w:pPr>
      <w:numPr>
        <w:ilvl w:val="1"/>
      </w:numPr>
      <w:spacing w:before="200" w:after="120" w:line="276" w:lineRule="auto"/>
      <w:jc w:val="both"/>
    </w:pPr>
    <w:rPr>
      <w:rFonts w:ascii="StobiSerif Regular" w:eastAsia="Times New Roman" w:hAnsi="StobiSerif Regular" w:cs="Times New Roman"/>
      <w:bCs/>
      <w:color w:val="002060"/>
      <w:spacing w:val="5"/>
      <w:kern w:val="28"/>
      <w:sz w:val="24"/>
      <w:szCs w:val="24"/>
      <w:lang w:val="mk-MK" w:eastAsia="zh-CN" w:bidi="en-US"/>
    </w:rPr>
  </w:style>
  <w:style w:type="character" w:customStyle="1" w:styleId="Naslov1StobiSerifRegularChar">
    <w:name w:val="Naslov 1 Stobi Serif Regular Char"/>
    <w:link w:val="Naslov1StobiSerifRegular"/>
    <w:rsid w:val="003E08EE"/>
    <w:rPr>
      <w:rFonts w:ascii="StobiSerif Regular" w:eastAsia="Times New Roman" w:hAnsi="StobiSerif Regular" w:cs="Times New Roman"/>
      <w:b/>
      <w:bCs/>
      <w:color w:val="002060"/>
      <w:kern w:val="0"/>
      <w:lang w:val="zh-CN" w:eastAsia="zh-CN" w:bidi="en-US"/>
      <w14:ligatures w14:val="none"/>
    </w:rPr>
  </w:style>
  <w:style w:type="paragraph" w:customStyle="1" w:styleId="Podnaslov-StobiSerifRegular">
    <w:name w:val="Podnaslov-Stobi Serif Regular"/>
    <w:basedOn w:val="NormalWeb"/>
    <w:next w:val="Normal"/>
    <w:link w:val="Podnaslov-StobiSerifRegularChar"/>
    <w:autoRedefine/>
    <w:rsid w:val="003E08EE"/>
    <w:pPr>
      <w:spacing w:before="120" w:beforeAutospacing="0" w:after="120" w:afterAutospacing="0"/>
      <w:jc w:val="both"/>
    </w:pPr>
    <w:rPr>
      <w:rFonts w:ascii="StobiSerif Regular" w:eastAsia="Times New Roman" w:hAnsi="StobiSerif Regular" w:cs="Times New Roman"/>
      <w:color w:val="002060"/>
      <w:lang w:val="zh-CN" w:eastAsia="zh-CN" w:bidi="en-US"/>
    </w:rPr>
  </w:style>
  <w:style w:type="character" w:customStyle="1" w:styleId="StobiSerifRegular-NASLOVChar">
    <w:name w:val="StobiSerif Regular - NASLOV Char"/>
    <w:link w:val="StobiSerifRegular-NASLOV"/>
    <w:rsid w:val="003E08EE"/>
    <w:rPr>
      <w:rFonts w:ascii="StobiSerif Regular" w:eastAsia="Times New Roman" w:hAnsi="StobiSerif Regular" w:cs="Times New Roman"/>
      <w:bCs/>
      <w:color w:val="002060"/>
      <w:spacing w:val="5"/>
      <w:kern w:val="28"/>
      <w:lang w:val="mk-MK" w:eastAsia="zh-CN" w:bidi="en-US"/>
      <w14:ligatures w14:val="none"/>
    </w:rPr>
  </w:style>
  <w:style w:type="paragraph" w:customStyle="1" w:styleId="No1Naslov-Stobi">
    <w:name w:val="No.1 Naslov- Stobi"/>
    <w:basedOn w:val="Normal"/>
    <w:link w:val="No1Naslov-StobiChar"/>
    <w:autoRedefine/>
    <w:rsid w:val="003E08EE"/>
    <w:pPr>
      <w:numPr>
        <w:numId w:val="39"/>
      </w:numPr>
      <w:pBdr>
        <w:bottom w:val="single" w:sz="12" w:space="1" w:color="002060"/>
      </w:pBdr>
      <w:spacing w:before="120" w:after="240"/>
      <w:jc w:val="both"/>
    </w:pPr>
    <w:rPr>
      <w:rFonts w:ascii="Times New Roman" w:eastAsia="Times New Roman" w:hAnsi="Times New Roman" w:cs="Times New Roman"/>
      <w:b/>
      <w:color w:val="002060"/>
      <w:lang w:val="zh-CN" w:eastAsia="zh-CN" w:bidi="en-US"/>
    </w:rPr>
  </w:style>
  <w:style w:type="character" w:customStyle="1" w:styleId="NormalWebChar">
    <w:name w:val="Normal (Web) Char"/>
    <w:link w:val="NormalWeb"/>
    <w:uiPriority w:val="99"/>
    <w:rsid w:val="003E08EE"/>
    <w:rPr>
      <w:rFonts w:ascii="Tahoma" w:eastAsia="Tahoma" w:hAnsi="Tahoma" w:cs="Tahoma"/>
      <w:kern w:val="0"/>
      <w14:ligatures w14:val="none"/>
    </w:rPr>
  </w:style>
  <w:style w:type="character" w:customStyle="1" w:styleId="Podnaslov-StobiSerifRegularChar">
    <w:name w:val="Podnaslov-Stobi Serif Regular Char"/>
    <w:link w:val="Podnaslov-StobiSerifRegular"/>
    <w:rsid w:val="003E08EE"/>
    <w:rPr>
      <w:rFonts w:ascii="StobiSerif Regular" w:eastAsia="Times New Roman" w:hAnsi="StobiSerif Regular" w:cs="Times New Roman"/>
      <w:color w:val="002060"/>
      <w:kern w:val="0"/>
      <w:lang w:val="zh-CN" w:eastAsia="zh-CN" w:bidi="en-US"/>
      <w14:ligatures w14:val="none"/>
    </w:rPr>
  </w:style>
  <w:style w:type="paragraph" w:customStyle="1" w:styleId="NumeriranPodnaslov-Stobi">
    <w:name w:val="Numeriran Podnaslov - Stobi"/>
    <w:basedOn w:val="Normal"/>
    <w:link w:val="NumeriranPodnaslov-StobiChar"/>
    <w:rsid w:val="003E08EE"/>
    <w:pPr>
      <w:numPr>
        <w:ilvl w:val="1"/>
        <w:numId w:val="39"/>
      </w:numPr>
      <w:spacing w:before="120" w:after="120"/>
      <w:ind w:left="432"/>
      <w:jc w:val="both"/>
    </w:pPr>
    <w:rPr>
      <w:rFonts w:ascii="StobiSerif Regular" w:eastAsia="Times New Roman" w:hAnsi="StobiSerif Regular" w:cs="Times New Roman"/>
      <w:color w:val="002060"/>
      <w:lang w:val="zh-CN" w:eastAsia="zh-CN" w:bidi="en-US"/>
    </w:rPr>
  </w:style>
  <w:style w:type="character" w:customStyle="1" w:styleId="No1Naslov-StobiChar">
    <w:name w:val="No.1 Naslov- Stobi Char"/>
    <w:link w:val="No1Naslov-Stobi"/>
    <w:rsid w:val="003E08EE"/>
    <w:rPr>
      <w:rFonts w:ascii="Times New Roman" w:eastAsia="Times New Roman" w:hAnsi="Times New Roman" w:cs="Times New Roman"/>
      <w:b/>
      <w:color w:val="002060"/>
      <w:kern w:val="0"/>
      <w:lang w:val="zh-CN" w:eastAsia="zh-CN" w:bidi="en-US"/>
      <w14:ligatures w14:val="none"/>
    </w:rPr>
  </w:style>
  <w:style w:type="paragraph" w:customStyle="1" w:styleId="111Podnaslov-Stobi">
    <w:name w:val="1.1.1. Podnaslov-Stobi"/>
    <w:basedOn w:val="Normal"/>
    <w:link w:val="111Podnaslov-StobiChar"/>
    <w:rsid w:val="003E08EE"/>
    <w:pPr>
      <w:numPr>
        <w:ilvl w:val="2"/>
        <w:numId w:val="39"/>
      </w:numPr>
      <w:spacing w:before="120" w:after="120"/>
      <w:ind w:left="504"/>
      <w:jc w:val="both"/>
    </w:pPr>
    <w:rPr>
      <w:rFonts w:ascii="StobiSerif Regular" w:eastAsia="Times New Roman" w:hAnsi="StobiSerif Regular" w:cs="Times New Roman"/>
      <w:color w:val="002060"/>
      <w:lang w:val="zh-CN" w:eastAsia="zh-CN" w:bidi="en-US"/>
    </w:rPr>
  </w:style>
  <w:style w:type="character" w:customStyle="1" w:styleId="NumeriranPodnaslov-StobiChar">
    <w:name w:val="Numeriran Podnaslov - Stobi Char"/>
    <w:link w:val="NumeriranPodnaslov-Stobi"/>
    <w:rsid w:val="003E08EE"/>
    <w:rPr>
      <w:rFonts w:ascii="StobiSerif Regular" w:eastAsia="Times New Roman" w:hAnsi="StobiSerif Regular" w:cs="Times New Roman"/>
      <w:color w:val="002060"/>
      <w:kern w:val="0"/>
      <w:lang w:val="zh-CN" w:eastAsia="zh-CN" w:bidi="en-US"/>
      <w14:ligatures w14:val="none"/>
    </w:rPr>
  </w:style>
  <w:style w:type="paragraph" w:customStyle="1" w:styleId="1111Podnaslov-Stobi">
    <w:name w:val="1.1.1.1.Podnaslov-Stobi"/>
    <w:basedOn w:val="Normal"/>
    <w:link w:val="1111Podnaslov-StobiChar"/>
    <w:rsid w:val="003E08EE"/>
    <w:pPr>
      <w:numPr>
        <w:ilvl w:val="3"/>
        <w:numId w:val="39"/>
      </w:numPr>
      <w:spacing w:before="120" w:after="120"/>
      <w:ind w:left="648"/>
      <w:jc w:val="both"/>
    </w:pPr>
    <w:rPr>
      <w:rFonts w:ascii="StobiSerif Regular" w:eastAsia="Times New Roman" w:hAnsi="StobiSerif Regular" w:cs="Times New Roman"/>
      <w:color w:val="002060"/>
      <w:lang w:val="zh-CN" w:eastAsia="zh-CN" w:bidi="en-US"/>
    </w:rPr>
  </w:style>
  <w:style w:type="character" w:customStyle="1" w:styleId="111Podnaslov-StobiChar">
    <w:name w:val="1.1.1. Podnaslov-Stobi Char"/>
    <w:link w:val="111Podnaslov-Stobi"/>
    <w:rsid w:val="003E08EE"/>
    <w:rPr>
      <w:rFonts w:ascii="StobiSerif Regular" w:eastAsia="Times New Roman" w:hAnsi="StobiSerif Regular" w:cs="Times New Roman"/>
      <w:color w:val="002060"/>
      <w:kern w:val="0"/>
      <w:lang w:val="zh-CN" w:eastAsia="zh-CN" w:bidi="en-US"/>
      <w14:ligatures w14:val="none"/>
    </w:rPr>
  </w:style>
  <w:style w:type="paragraph" w:customStyle="1" w:styleId="11Podnaslov">
    <w:name w:val="1.1.Podnaslov"/>
    <w:basedOn w:val="StobiSerifRegular-NASLOV"/>
    <w:link w:val="11PodnaslovChar"/>
    <w:autoRedefine/>
    <w:rsid w:val="003E08EE"/>
    <w:pPr>
      <w:spacing w:before="0" w:after="0"/>
    </w:pPr>
    <w:rPr>
      <w:rFonts w:ascii="Times New Roman" w:hAnsi="Times New Roman"/>
      <w:spacing w:val="0"/>
      <w:kern w:val="0"/>
    </w:rPr>
  </w:style>
  <w:style w:type="character" w:customStyle="1" w:styleId="1111Podnaslov-StobiChar">
    <w:name w:val="1.1.1.1.Podnaslov-Stobi Char"/>
    <w:link w:val="1111Podnaslov-Stobi"/>
    <w:rsid w:val="003E08EE"/>
    <w:rPr>
      <w:rFonts w:ascii="StobiSerif Regular" w:eastAsia="Times New Roman" w:hAnsi="StobiSerif Regular" w:cs="Times New Roman"/>
      <w:color w:val="002060"/>
      <w:kern w:val="0"/>
      <w:lang w:val="zh-CN" w:eastAsia="zh-CN" w:bidi="en-US"/>
      <w14:ligatures w14:val="none"/>
    </w:rPr>
  </w:style>
  <w:style w:type="paragraph" w:customStyle="1" w:styleId="Nonumber4redStobi">
    <w:name w:val="No number 4 red_Stobi"/>
    <w:basedOn w:val="Podnaslov-StobiSerifRegular"/>
    <w:link w:val="Nonumber4redStobiChar"/>
    <w:autoRedefine/>
    <w:rsid w:val="003E08EE"/>
    <w:rPr>
      <w:i/>
      <w:spacing w:val="5"/>
      <w:kern w:val="28"/>
      <w:lang w:val="mk-MK"/>
    </w:rPr>
  </w:style>
  <w:style w:type="character" w:customStyle="1" w:styleId="11PodnaslovChar">
    <w:name w:val="1.1.Podnaslov Char"/>
    <w:link w:val="11Podnaslov"/>
    <w:rsid w:val="003E08EE"/>
    <w:rPr>
      <w:rFonts w:ascii="Times New Roman" w:eastAsia="Times New Roman" w:hAnsi="Times New Roman" w:cs="Times New Roman"/>
      <w:bCs/>
      <w:color w:val="002060"/>
      <w:kern w:val="0"/>
      <w:lang w:val="mk-MK" w:eastAsia="zh-CN" w:bidi="en-US"/>
      <w14:ligatures w14:val="none"/>
    </w:rPr>
  </w:style>
  <w:style w:type="paragraph" w:customStyle="1" w:styleId="a">
    <w:name w:val="Нагласување Стоби"/>
    <w:basedOn w:val="ListParagraph"/>
    <w:link w:val="Char"/>
    <w:qFormat/>
    <w:rsid w:val="003E08EE"/>
    <w:pPr>
      <w:numPr>
        <w:numId w:val="40"/>
      </w:numPr>
      <w:tabs>
        <w:tab w:val="left" w:pos="270"/>
      </w:tabs>
      <w:spacing w:before="120" w:after="120"/>
      <w:jc w:val="both"/>
    </w:pPr>
    <w:rPr>
      <w:rFonts w:ascii="StobiSerif" w:eastAsia="Times New Roman" w:hAnsi="StobiSerif" w:cs="Times New Roman"/>
      <w:bCs/>
      <w:i/>
      <w:iCs/>
      <w:color w:val="002060"/>
      <w:sz w:val="22"/>
      <w:szCs w:val="22"/>
      <w:lang w:val="zh-CN" w:eastAsia="zh-CN" w:bidi="en-US"/>
    </w:rPr>
  </w:style>
  <w:style w:type="character" w:customStyle="1" w:styleId="Nonumber4redStobiChar">
    <w:name w:val="No number 4 red_Stobi Char"/>
    <w:link w:val="Nonumber4redStobi"/>
    <w:rsid w:val="003E08EE"/>
    <w:rPr>
      <w:rFonts w:ascii="StobiSerif Regular" w:eastAsia="Times New Roman" w:hAnsi="StobiSerif Regular" w:cs="Times New Roman"/>
      <w:i/>
      <w:color w:val="002060"/>
      <w:spacing w:val="5"/>
      <w:kern w:val="28"/>
      <w:lang w:val="mk-MK" w:eastAsia="zh-CN" w:bidi="en-US"/>
      <w14:ligatures w14:val="none"/>
    </w:rPr>
  </w:style>
  <w:style w:type="paragraph" w:customStyle="1" w:styleId="normalnormal">
    <w:name w:val="normal normal"/>
    <w:basedOn w:val="Normal"/>
    <w:autoRedefine/>
    <w:qFormat/>
    <w:rsid w:val="003E08EE"/>
    <w:pPr>
      <w:spacing w:line="276" w:lineRule="auto"/>
      <w:jc w:val="center"/>
    </w:pPr>
    <w:rPr>
      <w:rFonts w:ascii="StobiSerif Regular" w:eastAsia="Times New Roman" w:hAnsi="StobiSerif Regular" w:cs="Times New Roman"/>
      <w:bCs/>
      <w:szCs w:val="22"/>
      <w:u w:val="single"/>
      <w:lang w:val="mk-MK" w:bidi="en-US"/>
    </w:rPr>
  </w:style>
  <w:style w:type="character" w:customStyle="1" w:styleId="Char">
    <w:name w:val="Нагласување Стоби Char"/>
    <w:link w:val="a"/>
    <w:rsid w:val="003E08EE"/>
    <w:rPr>
      <w:rFonts w:ascii="StobiSerif" w:eastAsia="Times New Roman" w:hAnsi="StobiSerif" w:cs="Times New Roman"/>
      <w:bCs/>
      <w:i/>
      <w:iCs/>
      <w:color w:val="002060"/>
      <w:kern w:val="0"/>
      <w:sz w:val="22"/>
      <w:szCs w:val="22"/>
      <w:lang w:val="zh-CN" w:eastAsia="zh-CN" w:bidi="en-US"/>
      <w14:ligatures w14:val="none"/>
    </w:rPr>
  </w:style>
  <w:style w:type="table" w:customStyle="1" w:styleId="TableGrid41">
    <w:name w:val="Table Grid41"/>
    <w:basedOn w:val="TableNormal"/>
    <w:uiPriority w:val="39"/>
    <w:rsid w:val="003E08EE"/>
    <w:pPr>
      <w:spacing w:after="0" w:line="240" w:lineRule="auto"/>
    </w:pPr>
    <w:rPr>
      <w:rFonts w:ascii="Calibri"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3E08EE"/>
    <w:pPr>
      <w:spacing w:after="0" w:line="240" w:lineRule="auto"/>
    </w:pPr>
    <w:rPr>
      <w:rFonts w:ascii="Calibri" w:eastAsia="Calibri" w:hAnsi="Calibri" w:cs="Times New Roman"/>
      <w:kern w:val="0"/>
      <w:sz w:val="20"/>
      <w:szCs w:val="20"/>
      <w:lang w:val="mk"/>
      <w14:ligatures w14:val="none"/>
    </w:rPr>
    <w:tblPr>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Header2-SubClauses">
    <w:name w:val="Header 2 - SubClauses"/>
    <w:basedOn w:val="Normal"/>
    <w:rsid w:val="003E08EE"/>
    <w:pPr>
      <w:tabs>
        <w:tab w:val="left" w:pos="1404"/>
      </w:tabs>
      <w:spacing w:after="200"/>
      <w:ind w:left="1404" w:hanging="504"/>
      <w:jc w:val="both"/>
    </w:pPr>
    <w:rPr>
      <w:rFonts w:ascii="Times New Roman" w:eastAsia="Times New Roman" w:hAnsi="Times New Roman" w:cs="Arial"/>
      <w:lang w:val="mk"/>
    </w:rPr>
  </w:style>
  <w:style w:type="paragraph" w:customStyle="1" w:styleId="P3Header1-Clauses">
    <w:name w:val="P3 Header1-Clauses"/>
    <w:basedOn w:val="Normal"/>
    <w:rsid w:val="003E08EE"/>
    <w:pPr>
      <w:tabs>
        <w:tab w:val="left" w:pos="1777"/>
      </w:tabs>
      <w:spacing w:after="200"/>
      <w:ind w:left="1777" w:hanging="360"/>
      <w:jc w:val="both"/>
    </w:pPr>
    <w:rPr>
      <w:rFonts w:ascii="Times New Roman" w:eastAsia="Times New Roman" w:hAnsi="Times New Roman" w:cs="Times New Roman"/>
      <w:szCs w:val="20"/>
      <w:lang w:val="mk"/>
    </w:rPr>
  </w:style>
  <w:style w:type="paragraph" w:customStyle="1" w:styleId="S1-Header2">
    <w:name w:val="S1-Header2"/>
    <w:basedOn w:val="Normal"/>
    <w:rsid w:val="003E08EE"/>
    <w:pPr>
      <w:tabs>
        <w:tab w:val="left" w:pos="432"/>
      </w:tabs>
      <w:spacing w:after="200"/>
      <w:ind w:left="432" w:hanging="432"/>
      <w:jc w:val="both"/>
    </w:pPr>
    <w:rPr>
      <w:rFonts w:ascii="Times New Roman" w:eastAsia="Times New Roman" w:hAnsi="Times New Roman" w:cs="Times New Roman"/>
      <w:b/>
      <w:lang w:val="mk"/>
    </w:rPr>
  </w:style>
  <w:style w:type="character" w:customStyle="1" w:styleId="fontstyle01">
    <w:name w:val="fontstyle01"/>
    <w:rsid w:val="003E08EE"/>
    <w:rPr>
      <w:rFonts w:ascii="Calibri" w:hAnsi="Calibri" w:cs="Calibri" w:hint="default"/>
      <w:color w:val="000000"/>
      <w:sz w:val="20"/>
      <w:szCs w:val="20"/>
    </w:rPr>
  </w:style>
  <w:style w:type="paragraph" w:customStyle="1" w:styleId="a8">
    <w:name w:val="Поднаслов"/>
    <w:basedOn w:val="11Podnaslov"/>
    <w:link w:val="Char0"/>
    <w:qFormat/>
    <w:rsid w:val="003E08EE"/>
    <w:pPr>
      <w:jc w:val="left"/>
    </w:pPr>
  </w:style>
  <w:style w:type="character" w:customStyle="1" w:styleId="Char0">
    <w:name w:val="Поднаслов Char"/>
    <w:basedOn w:val="11PodnaslovChar"/>
    <w:link w:val="a8"/>
    <w:rsid w:val="003E08EE"/>
    <w:rPr>
      <w:rFonts w:ascii="Times New Roman" w:eastAsia="Times New Roman" w:hAnsi="Times New Roman" w:cs="Times New Roman"/>
      <w:bCs/>
      <w:color w:val="002060"/>
      <w:kern w:val="0"/>
      <w:lang w:val="mk-MK" w:eastAsia="zh-CN" w:bidi="en-US"/>
      <w14:ligatures w14:val="none"/>
    </w:rPr>
  </w:style>
  <w:style w:type="table" w:customStyle="1" w:styleId="GridTable5Dark-Accent41">
    <w:name w:val="Grid Table 5 Dark - Accent 41"/>
    <w:basedOn w:val="TableNormal"/>
    <w:uiPriority w:val="50"/>
    <w:rsid w:val="003E08EE"/>
    <w:pPr>
      <w:spacing w:after="0" w:line="240" w:lineRule="auto"/>
    </w:pPr>
    <w:rPr>
      <w:rFonts w:ascii="Calibri" w:eastAsia="Calibri" w:hAnsi="Calibri" w:cs="Times New Roman"/>
      <w:kern w:val="0"/>
      <w:sz w:val="2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customStyle="1" w:styleId="TableofFigures1">
    <w:name w:val="Table of Figures1"/>
    <w:basedOn w:val="Normal"/>
    <w:next w:val="Normal"/>
    <w:uiPriority w:val="99"/>
    <w:unhideWhenUsed/>
    <w:rsid w:val="003E08EE"/>
    <w:pPr>
      <w:spacing w:line="259" w:lineRule="auto"/>
      <w:jc w:val="both"/>
    </w:pPr>
    <w:rPr>
      <w:rFonts w:ascii="Calibri" w:eastAsia="Calibri" w:hAnsi="Calibri" w:cs="Times New Roman"/>
      <w:kern w:val="2"/>
      <w:sz w:val="22"/>
      <w:szCs w:val="22"/>
      <w:lang w:val="mk-MK"/>
      <w14:ligatures w14:val="standardContextual"/>
    </w:rPr>
  </w:style>
  <w:style w:type="paragraph" w:customStyle="1" w:styleId="Normalfont-TIMEMK">
    <w:name w:val="Normal font - TIME MK"/>
    <w:basedOn w:val="Normal"/>
    <w:next w:val="Normal"/>
    <w:link w:val="Normalfont-TIMEMKChar"/>
    <w:qFormat/>
    <w:rsid w:val="003E08EE"/>
    <w:pPr>
      <w:spacing w:before="100" w:beforeAutospacing="1" w:after="100" w:afterAutospacing="1" w:line="276" w:lineRule="auto"/>
      <w:jc w:val="both"/>
      <w:outlineLvl w:val="2"/>
    </w:pPr>
    <w:rPr>
      <w:rFonts w:ascii="Times New Roman" w:eastAsia="Calibri" w:hAnsi="Times New Roman" w:cs="Calibri"/>
      <w:sz w:val="22"/>
      <w:szCs w:val="22"/>
      <w:lang w:val="mk-MK" w:bidi="en-US"/>
    </w:rPr>
  </w:style>
  <w:style w:type="character" w:customStyle="1" w:styleId="Normalfont-TIMEMKChar">
    <w:name w:val="Normal font - TIME MK Char"/>
    <w:basedOn w:val="DefaultParagraphFont"/>
    <w:link w:val="Normalfont-TIMEMK"/>
    <w:rsid w:val="003E08EE"/>
    <w:rPr>
      <w:rFonts w:ascii="Times New Roman" w:eastAsia="Calibri" w:hAnsi="Times New Roman" w:cs="Calibri"/>
      <w:kern w:val="0"/>
      <w:sz w:val="22"/>
      <w:szCs w:val="22"/>
      <w:lang w:val="mk-MK" w:bidi="en-US"/>
      <w14:ligatures w14:val="none"/>
    </w:rPr>
  </w:style>
  <w:style w:type="paragraph" w:customStyle="1" w:styleId="TimeNORMAL">
    <w:name w:val="Time NORMAL"/>
    <w:basedOn w:val="Normal"/>
    <w:qFormat/>
    <w:rsid w:val="003E08EE"/>
    <w:pPr>
      <w:spacing w:before="100" w:beforeAutospacing="1" w:after="100" w:afterAutospacing="1" w:line="276" w:lineRule="auto"/>
      <w:jc w:val="both"/>
      <w:outlineLvl w:val="2"/>
    </w:pPr>
    <w:rPr>
      <w:rFonts w:ascii="Times New Roman" w:eastAsia="Times New Roman" w:hAnsi="Times New Roman" w:cs="Times New Roman"/>
      <w:bCs/>
      <w:sz w:val="22"/>
      <w:szCs w:val="22"/>
      <w:lang w:val="mk-MK" w:bidi="en-US"/>
    </w:rPr>
  </w:style>
  <w:style w:type="paragraph" w:styleId="TOCHeading">
    <w:name w:val="TOC Heading"/>
    <w:basedOn w:val="Heading1"/>
    <w:next w:val="Normal"/>
    <w:uiPriority w:val="39"/>
    <w:unhideWhenUsed/>
    <w:qFormat/>
    <w:rsid w:val="003E08EE"/>
    <w:pPr>
      <w:spacing w:before="240" w:after="0" w:line="259" w:lineRule="auto"/>
      <w:jc w:val="both"/>
      <w:outlineLvl w:val="9"/>
    </w:pPr>
    <w:rPr>
      <w:rFonts w:ascii="Calibri" w:hAnsi="Calibri"/>
      <w:sz w:val="32"/>
      <w:szCs w:val="32"/>
      <w:lang w:val="mk-MK" w:bidi="en-US"/>
    </w:rPr>
  </w:style>
  <w:style w:type="character" w:styleId="UnresolvedMention">
    <w:name w:val="Unresolved Mention"/>
    <w:basedOn w:val="DefaultParagraphFont"/>
    <w:uiPriority w:val="99"/>
    <w:semiHidden/>
    <w:unhideWhenUsed/>
    <w:rsid w:val="003E08EE"/>
    <w:rPr>
      <w:color w:val="605E5C"/>
      <w:shd w:val="clear" w:color="auto" w:fill="E1DFDD"/>
    </w:rPr>
  </w:style>
  <w:style w:type="character" w:customStyle="1" w:styleId="UnresolvedMention11">
    <w:name w:val="Unresolved Mention11"/>
    <w:uiPriority w:val="99"/>
    <w:semiHidden/>
    <w:unhideWhenUsed/>
    <w:rsid w:val="003E08EE"/>
    <w:rPr>
      <w:color w:val="605E5C"/>
      <w:shd w:val="clear" w:color="auto" w:fill="E1DFDD"/>
    </w:rPr>
  </w:style>
  <w:style w:type="paragraph" w:customStyle="1" w:styleId="Revision2">
    <w:name w:val="Revision2"/>
    <w:hidden/>
    <w:uiPriority w:val="99"/>
    <w:unhideWhenUsed/>
    <w:rsid w:val="003E08EE"/>
    <w:pPr>
      <w:spacing w:after="0" w:line="240" w:lineRule="auto"/>
    </w:pPr>
    <w:rPr>
      <w:rFonts w:eastAsiaTheme="minorEastAsia"/>
      <w:kern w:val="0"/>
      <w:sz w:val="22"/>
      <w:szCs w:val="22"/>
      <w:lang w:bidi="en-US"/>
      <w14:ligatures w14:val="none"/>
    </w:rPr>
  </w:style>
  <w:style w:type="paragraph" w:customStyle="1" w:styleId="TOCHeading2">
    <w:name w:val="TOC Heading2"/>
    <w:basedOn w:val="Heading1"/>
    <w:next w:val="Normal"/>
    <w:uiPriority w:val="39"/>
    <w:unhideWhenUsed/>
    <w:qFormat/>
    <w:rsid w:val="003E08EE"/>
    <w:pPr>
      <w:spacing w:before="240" w:after="240" w:line="259" w:lineRule="auto"/>
      <w:jc w:val="both"/>
      <w:outlineLvl w:val="9"/>
    </w:pPr>
    <w:rPr>
      <w:rFonts w:ascii="Calibri" w:hAnsi="Calibri"/>
      <w:sz w:val="32"/>
      <w:szCs w:val="32"/>
      <w:lang w:val="mk-MK" w:bidi="en-US"/>
    </w:rPr>
  </w:style>
  <w:style w:type="numbering" w:customStyle="1" w:styleId="Style2">
    <w:name w:val="Style2"/>
    <w:uiPriority w:val="99"/>
    <w:rsid w:val="003E08EE"/>
    <w:pPr>
      <w:numPr>
        <w:numId w:val="61"/>
      </w:numPr>
    </w:pPr>
  </w:style>
  <w:style w:type="paragraph" w:customStyle="1" w:styleId="GOMsodrzhina">
    <w:name w:val="GOM sodrzhina"/>
    <w:basedOn w:val="TOC2"/>
    <w:qFormat/>
    <w:rsid w:val="003E08EE"/>
    <w:pPr>
      <w:tabs>
        <w:tab w:val="left" w:pos="440"/>
        <w:tab w:val="right" w:leader="dot" w:pos="9350"/>
      </w:tabs>
      <w:spacing w:line="276" w:lineRule="auto"/>
    </w:pPr>
    <w:rPr>
      <w:rFonts w:cs="Times New Roman"/>
      <w:b/>
      <w:bCs/>
      <w:smallCaps/>
      <w:noProof/>
      <w:color w:val="auto"/>
      <w:sz w:val="24"/>
    </w:rPr>
  </w:style>
  <w:style w:type="paragraph" w:customStyle="1" w:styleId="Style4">
    <w:name w:val="Style4"/>
    <w:basedOn w:val="Heading3"/>
    <w:link w:val="Style4Char"/>
    <w:qFormat/>
    <w:rsid w:val="003E08EE"/>
    <w:pPr>
      <w:keepNext w:val="0"/>
      <w:keepLines w:val="0"/>
      <w:numPr>
        <w:ilvl w:val="2"/>
      </w:numPr>
      <w:spacing w:before="200" w:after="240" w:line="271" w:lineRule="auto"/>
      <w:ind w:left="720" w:hanging="720"/>
      <w:jc w:val="both"/>
    </w:pPr>
    <w:rPr>
      <w:rFonts w:ascii="Times New Roman" w:hAnsi="Times New Roman" w:cs="Times New Roman"/>
      <w:sz w:val="22"/>
      <w:szCs w:val="22"/>
      <w:u w:val="single"/>
      <w:lang w:val="mk-MK" w:eastAsia="x-none" w:bidi="en-US"/>
    </w:rPr>
  </w:style>
  <w:style w:type="character" w:customStyle="1" w:styleId="Style4Char">
    <w:name w:val="Style4 Char"/>
    <w:basedOn w:val="Heading3Char"/>
    <w:link w:val="Style4"/>
    <w:rsid w:val="003E08EE"/>
    <w:rPr>
      <w:rFonts w:ascii="Times New Roman" w:eastAsiaTheme="majorEastAsia" w:hAnsi="Times New Roman" w:cs="Times New Roman"/>
      <w:color w:val="0F4761" w:themeColor="accent1" w:themeShade="BF"/>
      <w:kern w:val="0"/>
      <w:sz w:val="22"/>
      <w:szCs w:val="22"/>
      <w:u w:val="single"/>
      <w:lang w:val="mk-MK" w:eastAsia="x-none" w:bidi="en-US"/>
      <w14:ligatures w14:val="none"/>
    </w:rPr>
  </w:style>
  <w:style w:type="table" w:styleId="GridTable5Dark-Accent4">
    <w:name w:val="Grid Table 5 Dark Accent 4"/>
    <w:basedOn w:val="TableNormal"/>
    <w:uiPriority w:val="50"/>
    <w:rsid w:val="003E08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2">
    <w:name w:val="Grid Table 5 Dark Accent 2"/>
    <w:basedOn w:val="TableNormal"/>
    <w:uiPriority w:val="50"/>
    <w:rsid w:val="003E08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5Dark-Accent3">
    <w:name w:val="Grid Table 5 Dark Accent 3"/>
    <w:basedOn w:val="TableNormal"/>
    <w:uiPriority w:val="50"/>
    <w:rsid w:val="003E08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paragraph" w:customStyle="1" w:styleId="Section8-Clauses">
    <w:name w:val="Section 8 - Clauses"/>
    <w:basedOn w:val="Normal"/>
    <w:rsid w:val="003E08EE"/>
    <w:pPr>
      <w:tabs>
        <w:tab w:val="left" w:pos="360"/>
      </w:tabs>
      <w:suppressAutoHyphens/>
      <w:overflowPunct w:val="0"/>
      <w:autoSpaceDE w:val="0"/>
      <w:autoSpaceDN w:val="0"/>
      <w:adjustRightInd w:val="0"/>
      <w:spacing w:after="200"/>
      <w:ind w:left="576" w:hanging="576"/>
      <w:textAlignment w:val="baseline"/>
    </w:pPr>
    <w:rPr>
      <w:rFonts w:ascii="Times New Roman" w:eastAsia="Times New Roman"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zoran.apostoloski@mtsp.gov.mk"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mailto:zoran.apostoloski@mtsp.gov.m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201</TotalTime>
  <Pages>53</Pages>
  <Words>10770</Words>
  <Characters>61393</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Andovska</dc:creator>
  <cp:keywords/>
  <dc:description/>
  <cp:lastModifiedBy>Valentina</cp:lastModifiedBy>
  <cp:revision>7</cp:revision>
  <dcterms:created xsi:type="dcterms:W3CDTF">2025-11-20T13:18:00Z</dcterms:created>
  <dcterms:modified xsi:type="dcterms:W3CDTF">2025-11-24T08:50:00Z</dcterms:modified>
</cp:coreProperties>
</file>